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Pr="00E75CFE" w:rsidRDefault="006279A2">
      <w:pPr>
        <w:rPr>
          <w:rFonts w:ascii="Calibri" w:hAnsi="Calibri" w:cs="Arial"/>
        </w:rPr>
      </w:pPr>
    </w:p>
    <w:p w:rsidR="00556F11" w:rsidRPr="00F5425C" w:rsidRDefault="00556F11" w:rsidP="000319A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 w:rsidR="00423DE1">
        <w:rPr>
          <w:rFonts w:ascii="Calibri" w:hAnsi="Calibri" w:cs="Arial"/>
          <w:b/>
          <w:sz w:val="32"/>
        </w:rPr>
        <w:t xml:space="preserve">nr </w:t>
      </w:r>
      <w:r w:rsidR="00BA4039">
        <w:rPr>
          <w:rFonts w:ascii="Calibri" w:hAnsi="Calibri" w:cs="Arial"/>
          <w:b/>
          <w:sz w:val="32"/>
        </w:rPr>
        <w:t>4</w:t>
      </w:r>
      <w:r w:rsidRPr="00F5425C">
        <w:rPr>
          <w:rFonts w:ascii="Calibri" w:hAnsi="Calibri" w:cs="Arial"/>
          <w:b/>
          <w:sz w:val="32"/>
        </w:rPr>
        <w:t xml:space="preserve"> –</w:t>
      </w:r>
      <w:r w:rsidR="00BA4039">
        <w:rPr>
          <w:rFonts w:ascii="Calibri" w:hAnsi="Calibri" w:cs="Arial"/>
          <w:b/>
          <w:sz w:val="32"/>
        </w:rPr>
        <w:t xml:space="preserve"> Certyfikowane szkolenia dla studentów</w:t>
      </w:r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horzAnchor="margin" w:tblpY="7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18"/>
        <w:gridCol w:w="2792"/>
        <w:gridCol w:w="1839"/>
        <w:gridCol w:w="2839"/>
      </w:tblGrid>
      <w:tr w:rsidR="00F65028" w:rsidRPr="00C70497" w:rsidTr="00556F11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Nazwa Beneficjenta: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F65028" w:rsidRPr="00C70497" w:rsidTr="00556F11">
        <w:trPr>
          <w:trHeight w:val="454"/>
        </w:trPr>
        <w:tc>
          <w:tcPr>
            <w:tcW w:w="4644" w:type="dxa"/>
            <w:gridSpan w:val="3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Nr projektu: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POWR.03.05.00-00-Z203/17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ind w:left="1333" w:hanging="1276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Tytuł projektu: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E75CFE" w:rsidRPr="00C70497" w:rsidTr="00556F11">
        <w:trPr>
          <w:trHeight w:val="587"/>
        </w:trPr>
        <w:tc>
          <w:tcPr>
            <w:tcW w:w="534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1318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792" w:type="dxa"/>
            <w:shd w:val="pct10" w:color="auto" w:fill="auto"/>
            <w:vAlign w:val="center"/>
          </w:tcPr>
          <w:p w:rsidR="00E75CFE" w:rsidRPr="00C70497" w:rsidRDefault="00556F11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E75CFE" w:rsidRPr="00C70497" w:rsidRDefault="00423DE1" w:rsidP="00423DE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22534B">
              <w:rPr>
                <w:rFonts w:ascii="Calibri" w:hAnsi="Calibri" w:cs="Arial"/>
                <w:sz w:val="22"/>
                <w:szCs w:val="18"/>
              </w:rPr>
              <w:t>RODZAJ REALIZOWANEGO WSPARCIA</w:t>
            </w:r>
          </w:p>
        </w:tc>
      </w:tr>
      <w:tr w:rsidR="00942ED9" w:rsidRPr="00C70497" w:rsidTr="004A629A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942ED9" w:rsidRPr="001E2CF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942ED9" w:rsidRPr="001E2CF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07.01.2020</w:t>
            </w:r>
          </w:p>
        </w:tc>
        <w:tc>
          <w:tcPr>
            <w:tcW w:w="2792" w:type="dxa"/>
            <w:shd w:val="clear" w:color="auto" w:fill="auto"/>
          </w:tcPr>
          <w:p w:rsidR="00942ED9" w:rsidRPr="001E2CF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5,</w:t>
            </w:r>
            <w:r w:rsidR="004A629A" w:rsidRPr="001E2CF6">
              <w:rPr>
                <w:rFonts w:ascii="Calibri" w:hAnsi="Calibri"/>
                <w:b w:val="0"/>
                <w:sz w:val="24"/>
              </w:rPr>
              <w:t xml:space="preserve">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5/1</w:t>
            </w:r>
            <w:bookmarkStart w:id="0" w:name="_GoBack"/>
            <w:bookmarkEnd w:id="0"/>
            <w:r w:rsidR="004A629A" w:rsidRPr="001E2CF6">
              <w:rPr>
                <w:rFonts w:ascii="Calibri" w:hAnsi="Calibri"/>
                <w:b w:val="0"/>
                <w:sz w:val="24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942ED9" w:rsidRPr="001E2CF6" w:rsidRDefault="00942ED9" w:rsidP="004A629A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8:00 – 1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4</w:t>
            </w:r>
            <w:r w:rsidRPr="001E2CF6">
              <w:rPr>
                <w:rFonts w:ascii="Calibri" w:hAnsi="Calibri"/>
                <w:b w:val="0"/>
                <w:sz w:val="24"/>
              </w:rPr>
              <w:t>: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4</w:t>
            </w:r>
            <w:r w:rsidRPr="001E2CF6">
              <w:rPr>
                <w:rFonts w:ascii="Calibri" w:hAnsi="Calibri"/>
                <w:b w:val="0"/>
                <w:sz w:val="24"/>
              </w:rPr>
              <w:t>0</w:t>
            </w:r>
            <w:r w:rsidR="004A629A" w:rsidRPr="001E2CF6">
              <w:rPr>
                <w:rFonts w:ascii="Calibri" w:hAnsi="Calibri"/>
                <w:b w:val="0"/>
                <w:sz w:val="24"/>
              </w:rPr>
              <w:t xml:space="preserve"> (8</w:t>
            </w:r>
            <w:r w:rsidR="009A6B6F" w:rsidRPr="001E2CF6">
              <w:rPr>
                <w:rFonts w:ascii="Calibri" w:hAnsi="Calibri"/>
                <w:b w:val="0"/>
                <w:sz w:val="24"/>
              </w:rPr>
              <w:t> </w:t>
            </w:r>
            <w:r w:rsidRPr="001E2CF6">
              <w:rPr>
                <w:rFonts w:ascii="Calibri" w:hAnsi="Calibri"/>
                <w:b w:val="0"/>
                <w:sz w:val="24"/>
              </w:rPr>
              <w:t>godzin dydaktycznych)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42ED9" w:rsidRPr="001E2CF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1E2CF6">
              <w:rPr>
                <w:rFonts w:ascii="Calibri" w:hAnsi="Calibri"/>
                <w:sz w:val="24"/>
              </w:rPr>
              <w:t>ECDL Profile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t xml:space="preserve"> (Moduł 2/Zadanie 4)</w:t>
            </w:r>
          </w:p>
        </w:tc>
      </w:tr>
      <w:tr w:rsidR="009A6B6F" w:rsidRPr="00C70497" w:rsidTr="00044154">
        <w:trPr>
          <w:trHeight w:val="362"/>
        </w:trPr>
        <w:tc>
          <w:tcPr>
            <w:tcW w:w="534" w:type="dxa"/>
            <w:vAlign w:val="center"/>
          </w:tcPr>
          <w:p w:rsidR="009A6B6F" w:rsidRPr="001E2CF6" w:rsidRDefault="001E2CF6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2</w:t>
            </w:r>
          </w:p>
        </w:tc>
        <w:tc>
          <w:tcPr>
            <w:tcW w:w="1318" w:type="dxa"/>
          </w:tcPr>
          <w:p w:rsidR="009A6B6F" w:rsidRPr="001E2CF6" w:rsidRDefault="009A6B6F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07.01.2020</w:t>
            </w:r>
          </w:p>
        </w:tc>
        <w:tc>
          <w:tcPr>
            <w:tcW w:w="2792" w:type="dxa"/>
          </w:tcPr>
          <w:p w:rsidR="009A6B6F" w:rsidRPr="001E2CF6" w:rsidRDefault="009A6B6F" w:rsidP="00687431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3/16</w:t>
            </w:r>
          </w:p>
        </w:tc>
        <w:tc>
          <w:tcPr>
            <w:tcW w:w="1839" w:type="dxa"/>
          </w:tcPr>
          <w:p w:rsidR="009A6B6F" w:rsidRPr="001E2CF6" w:rsidRDefault="009A6B6F" w:rsidP="009A6B6F">
            <w:pPr>
              <w:jc w:val="center"/>
            </w:pPr>
            <w:r w:rsidRPr="001E2CF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</w:tcPr>
          <w:p w:rsidR="009A6B6F" w:rsidRPr="001E2CF6" w:rsidRDefault="009A6B6F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1E2CF6">
              <w:rPr>
                <w:rFonts w:ascii="Calibri" w:hAnsi="Calibri"/>
                <w:b w:val="0"/>
                <w:sz w:val="24"/>
              </w:rPr>
              <w:br/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Advanced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1E2CF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3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14.01.2020</w:t>
            </w:r>
          </w:p>
        </w:tc>
        <w:tc>
          <w:tcPr>
            <w:tcW w:w="2792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5/14</w:t>
            </w:r>
          </w:p>
        </w:tc>
        <w:tc>
          <w:tcPr>
            <w:tcW w:w="1839" w:type="dxa"/>
          </w:tcPr>
          <w:p w:rsidR="00C124DD" w:rsidRPr="001E2CF6" w:rsidRDefault="00C124DD" w:rsidP="00C124DD">
            <w:pPr>
              <w:jc w:val="center"/>
            </w:pPr>
            <w:r w:rsidRPr="001E2CF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1E2CF6" w:rsidRDefault="00C124DD" w:rsidP="005C474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Profile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C124DD" w:rsidRPr="001E2CF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4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14.01.2020</w:t>
            </w:r>
          </w:p>
        </w:tc>
        <w:tc>
          <w:tcPr>
            <w:tcW w:w="2792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3/16</w:t>
            </w:r>
          </w:p>
        </w:tc>
        <w:tc>
          <w:tcPr>
            <w:tcW w:w="1839" w:type="dxa"/>
          </w:tcPr>
          <w:p w:rsidR="00C124DD" w:rsidRPr="001E2CF6" w:rsidRDefault="00C124DD" w:rsidP="00C124DD">
            <w:pPr>
              <w:jc w:val="center"/>
            </w:pPr>
            <w:r w:rsidRPr="001E2CF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1E2CF6">
              <w:rPr>
                <w:rFonts w:ascii="Calibri" w:hAnsi="Calibri"/>
                <w:b w:val="0"/>
                <w:sz w:val="24"/>
              </w:rPr>
              <w:br/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Advanced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1E2CF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5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21.01.2020</w:t>
            </w:r>
          </w:p>
        </w:tc>
        <w:tc>
          <w:tcPr>
            <w:tcW w:w="2792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Uniwersytet Ekonomiczny w Katowicach, Budynek </w:t>
            </w:r>
            <w:r w:rsidRPr="001E2CF6">
              <w:rPr>
                <w:rFonts w:ascii="Calibri" w:hAnsi="Calibri"/>
                <w:b w:val="0"/>
                <w:sz w:val="24"/>
              </w:rPr>
              <w:lastRenderedPageBreak/>
              <w:t>CNTI, ul. Bogucicka 5,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5/14</w:t>
            </w:r>
          </w:p>
        </w:tc>
        <w:tc>
          <w:tcPr>
            <w:tcW w:w="1839" w:type="dxa"/>
          </w:tcPr>
          <w:p w:rsidR="00C124DD" w:rsidRPr="001E2CF6" w:rsidRDefault="00C124DD" w:rsidP="00C124DD">
            <w:pPr>
              <w:jc w:val="center"/>
            </w:pPr>
            <w:r w:rsidRPr="001E2CF6">
              <w:rPr>
                <w:rFonts w:ascii="Calibri" w:hAnsi="Calibri"/>
              </w:rPr>
              <w:lastRenderedPageBreak/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</w:t>
            </w:r>
            <w:r w:rsidRPr="001E2CF6">
              <w:rPr>
                <w:rFonts w:ascii="Calibri" w:hAnsi="Calibri"/>
                <w:b w:val="0"/>
                <w:sz w:val="24"/>
              </w:rPr>
              <w:lastRenderedPageBreak/>
              <w:t xml:space="preserve">umożliwiającym zdobycie certyfikatu </w:t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Profile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1E2CF6" w:rsidRPr="001E2CF6" w:rsidRDefault="001E2CF6" w:rsidP="001E2CF6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lastRenderedPageBreak/>
              <w:t>6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21.01.2020</w:t>
            </w:r>
          </w:p>
        </w:tc>
        <w:tc>
          <w:tcPr>
            <w:tcW w:w="2792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3/16</w:t>
            </w:r>
          </w:p>
        </w:tc>
        <w:tc>
          <w:tcPr>
            <w:tcW w:w="1839" w:type="dxa"/>
          </w:tcPr>
          <w:p w:rsidR="00C124DD" w:rsidRPr="001E2CF6" w:rsidRDefault="00C124DD" w:rsidP="00C124DD">
            <w:pPr>
              <w:jc w:val="center"/>
            </w:pPr>
            <w:r w:rsidRPr="001E2CF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1E2CF6">
              <w:rPr>
                <w:rFonts w:ascii="Calibri" w:hAnsi="Calibri"/>
                <w:b w:val="0"/>
                <w:sz w:val="24"/>
              </w:rPr>
              <w:br/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Advanced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1E2CF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7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28.01.2020</w:t>
            </w:r>
          </w:p>
        </w:tc>
        <w:tc>
          <w:tcPr>
            <w:tcW w:w="2792" w:type="dxa"/>
          </w:tcPr>
          <w:p w:rsidR="00C124DD" w:rsidRPr="001E2CF6" w:rsidRDefault="00C124DD" w:rsidP="004A629A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Uniwersytet Ekonomiczny w Katowicach, Budynek CNTI, ul. Bogucicka 5</w:t>
            </w:r>
            <w:r w:rsidR="004A629A" w:rsidRPr="001E2CF6">
              <w:rPr>
                <w:rFonts w:ascii="Calibri" w:hAnsi="Calibri"/>
                <w:b w:val="0"/>
                <w:sz w:val="24"/>
              </w:rPr>
              <w:t xml:space="preserve">,  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sala 5/14</w:t>
            </w:r>
          </w:p>
        </w:tc>
        <w:tc>
          <w:tcPr>
            <w:tcW w:w="1839" w:type="dxa"/>
          </w:tcPr>
          <w:p w:rsidR="00C124DD" w:rsidRPr="001E2CF6" w:rsidRDefault="00C124DD" w:rsidP="00C124DD">
            <w:pPr>
              <w:jc w:val="center"/>
            </w:pPr>
            <w:r w:rsidRPr="001E2CF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Profile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C124DD" w:rsidRPr="001E2CF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8</w:t>
            </w:r>
          </w:p>
        </w:tc>
        <w:tc>
          <w:tcPr>
            <w:tcW w:w="1318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>28.01.2020</w:t>
            </w:r>
          </w:p>
        </w:tc>
        <w:tc>
          <w:tcPr>
            <w:tcW w:w="2792" w:type="dxa"/>
          </w:tcPr>
          <w:p w:rsidR="00C124DD" w:rsidRPr="001E2CF6" w:rsidRDefault="00C124DD" w:rsidP="00C14DB2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Uniwersytet Ekonomiczny w Katowicach, Budynek CNTI, ul. Bogucicka 5, </w:t>
            </w:r>
            <w:r w:rsidR="000E3E27" w:rsidRPr="001E2CF6">
              <w:rPr>
                <w:rFonts w:ascii="Calibri" w:hAnsi="Calibri"/>
                <w:b w:val="0"/>
                <w:i/>
                <w:sz w:val="24"/>
              </w:rPr>
              <w:t xml:space="preserve"> </w:t>
            </w:r>
            <w:r w:rsidR="00F83DF8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="004A629A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="004A629A" w:rsidRPr="001E2CF6">
              <w:rPr>
                <w:rFonts w:ascii="Calibri" w:hAnsi="Calibri"/>
                <w:b w:val="0"/>
                <w:sz w:val="24"/>
              </w:rPr>
              <w:t>sala 3/16</w:t>
            </w:r>
          </w:p>
        </w:tc>
        <w:tc>
          <w:tcPr>
            <w:tcW w:w="1839" w:type="dxa"/>
          </w:tcPr>
          <w:p w:rsidR="00C124DD" w:rsidRPr="001E2CF6" w:rsidRDefault="00516B30" w:rsidP="00516B30">
            <w:pPr>
              <w:jc w:val="center"/>
            </w:pPr>
            <w:r w:rsidRPr="001E2CF6">
              <w:rPr>
                <w:rFonts w:ascii="Calibri" w:hAnsi="Calibri"/>
              </w:rPr>
              <w:t>8:00 – 12</w:t>
            </w:r>
            <w:r w:rsidR="00C124DD" w:rsidRPr="001E2CF6">
              <w:rPr>
                <w:rFonts w:ascii="Calibri" w:hAnsi="Calibri"/>
              </w:rPr>
              <w:t>:</w:t>
            </w:r>
            <w:r w:rsidRPr="001E2CF6">
              <w:rPr>
                <w:rFonts w:ascii="Calibri" w:hAnsi="Calibri"/>
              </w:rPr>
              <w:t>5</w:t>
            </w:r>
            <w:r w:rsidR="00041388" w:rsidRPr="001E2CF6">
              <w:rPr>
                <w:rFonts w:ascii="Calibri" w:hAnsi="Calibri"/>
              </w:rPr>
              <w:t>0 (6</w:t>
            </w:r>
            <w:r w:rsidR="00C124DD" w:rsidRPr="001E2CF6">
              <w:rPr>
                <w:rFonts w:ascii="Calibri" w:hAnsi="Calibri"/>
              </w:rPr>
              <w:t> godzin dydaktycznych)</w:t>
            </w:r>
          </w:p>
        </w:tc>
        <w:tc>
          <w:tcPr>
            <w:tcW w:w="2839" w:type="dxa"/>
          </w:tcPr>
          <w:p w:rsidR="00C124DD" w:rsidRPr="001E2CF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1E2CF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1E2CF6">
              <w:rPr>
                <w:rFonts w:ascii="Calibri" w:hAnsi="Calibri"/>
                <w:b w:val="0"/>
                <w:sz w:val="24"/>
              </w:rPr>
              <w:br/>
            </w:r>
            <w:r w:rsidR="00C34D0F" w:rsidRPr="001E2CF6">
              <w:rPr>
                <w:rFonts w:ascii="Calibri" w:hAnsi="Calibri"/>
                <w:sz w:val="24"/>
              </w:rPr>
              <w:t xml:space="preserve"> </w:t>
            </w:r>
            <w:r w:rsidR="00C34D0F" w:rsidRPr="001E2CF6">
              <w:rPr>
                <w:rFonts w:ascii="Calibri" w:hAnsi="Calibri"/>
                <w:sz w:val="24"/>
              </w:rPr>
              <w:t>ECDL Advanced</w:t>
            </w:r>
            <w:r w:rsidR="00C34D0F" w:rsidRPr="001E2CF6">
              <w:rPr>
                <w:rFonts w:ascii="Calibri" w:hAnsi="Calibri"/>
                <w:b w:val="0"/>
                <w:sz w:val="24"/>
              </w:rPr>
              <w:t xml:space="preserve"> </w:t>
            </w:r>
            <w:r w:rsidRPr="001E2CF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</w:tbl>
    <w:p w:rsidR="006B15B0" w:rsidRPr="00E75CFE" w:rsidRDefault="008E5E46" w:rsidP="00470AEB">
      <w:pPr>
        <w:rPr>
          <w:rFonts w:ascii="Calibri" w:hAnsi="Calibri"/>
        </w:rPr>
      </w:pPr>
      <w:r w:rsidRPr="00E75CFE">
        <w:rPr>
          <w:rFonts w:ascii="Calibri" w:hAnsi="Calibri"/>
        </w:rPr>
        <w:br w:type="textWrapping" w:clear="all"/>
      </w:r>
    </w:p>
    <w:sectPr w:rsidR="006B15B0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DC" w:rsidRPr="002800CC" w:rsidRDefault="001E00D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E00DC" w:rsidRPr="002800CC" w:rsidRDefault="001E00D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DC" w:rsidRPr="002800CC" w:rsidRDefault="001E00D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E00DC" w:rsidRPr="002800CC" w:rsidRDefault="001E00D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19A0"/>
    <w:rsid w:val="00032903"/>
    <w:rsid w:val="00036493"/>
    <w:rsid w:val="00041388"/>
    <w:rsid w:val="000750E5"/>
    <w:rsid w:val="000A1AD8"/>
    <w:rsid w:val="000A4AFA"/>
    <w:rsid w:val="000B7762"/>
    <w:rsid w:val="000E3E27"/>
    <w:rsid w:val="000F1133"/>
    <w:rsid w:val="000F314D"/>
    <w:rsid w:val="0011703E"/>
    <w:rsid w:val="0014434A"/>
    <w:rsid w:val="001D0B3F"/>
    <w:rsid w:val="001D23FE"/>
    <w:rsid w:val="001D36BF"/>
    <w:rsid w:val="001E00DC"/>
    <w:rsid w:val="001E2CF6"/>
    <w:rsid w:val="002045F1"/>
    <w:rsid w:val="00213057"/>
    <w:rsid w:val="00274018"/>
    <w:rsid w:val="002800CC"/>
    <w:rsid w:val="002A0F49"/>
    <w:rsid w:val="002A708B"/>
    <w:rsid w:val="002A71DB"/>
    <w:rsid w:val="00307482"/>
    <w:rsid w:val="0031399F"/>
    <w:rsid w:val="00423DE1"/>
    <w:rsid w:val="0046329B"/>
    <w:rsid w:val="00470AEB"/>
    <w:rsid w:val="004A629A"/>
    <w:rsid w:val="004B4700"/>
    <w:rsid w:val="004B5F01"/>
    <w:rsid w:val="0050153F"/>
    <w:rsid w:val="00516B30"/>
    <w:rsid w:val="00540BF4"/>
    <w:rsid w:val="00554B0E"/>
    <w:rsid w:val="00556F11"/>
    <w:rsid w:val="0056506D"/>
    <w:rsid w:val="00586045"/>
    <w:rsid w:val="00587334"/>
    <w:rsid w:val="005A6764"/>
    <w:rsid w:val="005A746D"/>
    <w:rsid w:val="005B4EB5"/>
    <w:rsid w:val="005C4749"/>
    <w:rsid w:val="005D6A2D"/>
    <w:rsid w:val="00610393"/>
    <w:rsid w:val="00624CFB"/>
    <w:rsid w:val="006279A2"/>
    <w:rsid w:val="00631E91"/>
    <w:rsid w:val="00633E6D"/>
    <w:rsid w:val="006377C6"/>
    <w:rsid w:val="00653A66"/>
    <w:rsid w:val="00687431"/>
    <w:rsid w:val="006A3E59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7605F"/>
    <w:rsid w:val="008D5769"/>
    <w:rsid w:val="008E5CAC"/>
    <w:rsid w:val="008E5E46"/>
    <w:rsid w:val="008F32CB"/>
    <w:rsid w:val="009064D7"/>
    <w:rsid w:val="00942ED9"/>
    <w:rsid w:val="00944C9A"/>
    <w:rsid w:val="009703D4"/>
    <w:rsid w:val="009A6B6F"/>
    <w:rsid w:val="009B59AA"/>
    <w:rsid w:val="009C3A3B"/>
    <w:rsid w:val="009D3FBB"/>
    <w:rsid w:val="009E1B29"/>
    <w:rsid w:val="00A31C3A"/>
    <w:rsid w:val="00A50E21"/>
    <w:rsid w:val="00A530CD"/>
    <w:rsid w:val="00A66E2E"/>
    <w:rsid w:val="00AA6615"/>
    <w:rsid w:val="00AD1859"/>
    <w:rsid w:val="00B2058D"/>
    <w:rsid w:val="00B640BF"/>
    <w:rsid w:val="00B67898"/>
    <w:rsid w:val="00B935A7"/>
    <w:rsid w:val="00BA1FF0"/>
    <w:rsid w:val="00BA4039"/>
    <w:rsid w:val="00BA64A5"/>
    <w:rsid w:val="00C124DD"/>
    <w:rsid w:val="00C14DB2"/>
    <w:rsid w:val="00C34D0F"/>
    <w:rsid w:val="00C36992"/>
    <w:rsid w:val="00C36C2E"/>
    <w:rsid w:val="00C56333"/>
    <w:rsid w:val="00C70497"/>
    <w:rsid w:val="00CC2A0A"/>
    <w:rsid w:val="00CC3624"/>
    <w:rsid w:val="00CD6BC6"/>
    <w:rsid w:val="00D22E06"/>
    <w:rsid w:val="00D4164E"/>
    <w:rsid w:val="00D4778A"/>
    <w:rsid w:val="00D52EBD"/>
    <w:rsid w:val="00D6241D"/>
    <w:rsid w:val="00D818BA"/>
    <w:rsid w:val="00DD5FFE"/>
    <w:rsid w:val="00E40882"/>
    <w:rsid w:val="00E445D8"/>
    <w:rsid w:val="00E73B34"/>
    <w:rsid w:val="00E75392"/>
    <w:rsid w:val="00E75CFE"/>
    <w:rsid w:val="00EB27EE"/>
    <w:rsid w:val="00EB4F4E"/>
    <w:rsid w:val="00EC385D"/>
    <w:rsid w:val="00F65028"/>
    <w:rsid w:val="00F7619B"/>
    <w:rsid w:val="00F83DF8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4DA41"/>
  <w15:docId w15:val="{10C4C00A-F1C7-4089-ABDC-AA7BF3E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4425-E01A-4D24-8DAA-0AFD0B7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ue</cp:lastModifiedBy>
  <cp:revision>23</cp:revision>
  <cp:lastPrinted>2018-12-11T09:24:00Z</cp:lastPrinted>
  <dcterms:created xsi:type="dcterms:W3CDTF">2019-11-04T10:03:00Z</dcterms:created>
  <dcterms:modified xsi:type="dcterms:W3CDTF">2019-12-31T11:30:00Z</dcterms:modified>
</cp:coreProperties>
</file>