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5C" w:rsidRPr="009B7E79" w:rsidRDefault="009B7E79" w:rsidP="00D0295C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="002E4373" w:rsidRPr="002E4373">
        <w:rPr>
          <w:rFonts w:asciiTheme="minorHAnsi" w:hAnsiTheme="minorHAnsi" w:cstheme="minorHAnsi"/>
          <w:b/>
          <w:bCs/>
        </w:rPr>
        <w:t>UMOWA NR .................</w:t>
      </w:r>
    </w:p>
    <w:p w:rsidR="00D0295C" w:rsidRPr="0025149E" w:rsidRDefault="002E4373" w:rsidP="0025149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2E4373">
        <w:rPr>
          <w:rFonts w:asciiTheme="minorHAnsi" w:hAnsiTheme="minorHAnsi" w:cstheme="minorHAnsi"/>
          <w:b/>
          <w:bCs/>
        </w:rPr>
        <w:t>o finansowanie studiów stacjonarnych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zawarta w dniu ............................... w Katowicach pomiędzy: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Uniwersytetem Ekonomicznym w Katowicach, ul. 1 Maja 50, 40 - 287 Katowice, reprezentowanym przez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Prorektora ds. Edukacji i Współpracy Międzynarodowej…………………………………………...</w:t>
      </w:r>
      <w:r w:rsidR="009B7E79">
        <w:rPr>
          <w:rFonts w:asciiTheme="minorHAnsi" w:hAnsiTheme="minorHAnsi" w:cstheme="minorHAnsi"/>
          <w:sz w:val="22"/>
          <w:szCs w:val="22"/>
        </w:rPr>
        <w:t>...........................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przy kontrasygnacie Kwestora …………………………….…………………</w:t>
      </w:r>
      <w:r w:rsidR="009B7E79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AA7D99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2E4373">
        <w:rPr>
          <w:rFonts w:asciiTheme="minorHAnsi" w:hAnsiTheme="minorHAnsi" w:cstheme="minorHAnsi"/>
          <w:sz w:val="22"/>
          <w:szCs w:val="22"/>
        </w:rPr>
        <w:t>,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zwanym w dalszej części umowy „Uniwersytetem”, a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9B7E79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z siedzibą w ……………………………………………………………………………………………</w:t>
      </w:r>
      <w:r w:rsidR="009B7E79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E4373">
        <w:rPr>
          <w:rFonts w:asciiTheme="minorHAnsi" w:hAnsiTheme="minorHAnsi" w:cstheme="minorHAnsi"/>
          <w:sz w:val="22"/>
          <w:szCs w:val="22"/>
        </w:rPr>
        <w:t>,</w:t>
      </w:r>
    </w:p>
    <w:p w:rsidR="00052333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………………………………………………………………………………………………………</w:t>
      </w:r>
      <w:r w:rsidR="009B7E7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E4373">
        <w:rPr>
          <w:rFonts w:asciiTheme="minorHAnsi" w:hAnsiTheme="minorHAnsi" w:cstheme="minorHAnsi"/>
          <w:sz w:val="22"/>
          <w:szCs w:val="22"/>
        </w:rPr>
        <w:t>,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reprezentowanym przez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…………………………………………………………………………………………………………….…………………………………………………………………………………………………………...</w:t>
      </w:r>
      <w:r w:rsidR="009B7E7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</w:t>
      </w:r>
    </w:p>
    <w:p w:rsidR="001705DB" w:rsidRPr="009B7E79" w:rsidRDefault="002E4373" w:rsidP="0025149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zwanym w dalszej części umowy „Nabywcą”.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705DB" w:rsidRDefault="002E4373" w:rsidP="00765FBF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Przedmiotem umowy jest określenie zasad finansowania przez Nabywcę studiów stacjonarnych </w:t>
      </w:r>
      <w:r w:rsidRPr="001705DB">
        <w:rPr>
          <w:rFonts w:asciiTheme="minorHAnsi" w:hAnsiTheme="minorHAnsi" w:cstheme="minorHAnsi"/>
          <w:sz w:val="22"/>
          <w:szCs w:val="22"/>
        </w:rPr>
        <w:t>w języku obcym</w:t>
      </w:r>
      <w:r w:rsidR="001705DB">
        <w:rPr>
          <w:rFonts w:asciiTheme="minorHAnsi" w:hAnsiTheme="minorHAnsi" w:cstheme="minorHAnsi"/>
          <w:sz w:val="22"/>
          <w:szCs w:val="22"/>
        </w:rPr>
        <w:t xml:space="preserve"> </w:t>
      </w:r>
      <w:r w:rsidRPr="001705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9B7E79" w:rsidRPr="001705DB">
        <w:rPr>
          <w:rFonts w:asciiTheme="minorHAnsi" w:hAnsiTheme="minorHAnsi" w:cstheme="minorHAnsi"/>
          <w:sz w:val="22"/>
          <w:szCs w:val="22"/>
        </w:rPr>
        <w:t>………………</w:t>
      </w:r>
      <w:r w:rsidR="001705D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B03663" w:rsidRPr="001705DB" w:rsidRDefault="001705DB" w:rsidP="00765FBF">
      <w:pPr>
        <w:pStyle w:val="Defaul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D0295C" w:rsidRPr="009B7E79" w:rsidRDefault="002E4373" w:rsidP="00D0295C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2E4373">
        <w:rPr>
          <w:rFonts w:asciiTheme="minorHAnsi" w:hAnsiTheme="minorHAnsi" w:cstheme="minorHAnsi"/>
          <w:sz w:val="18"/>
          <w:szCs w:val="18"/>
        </w:rPr>
        <w:t xml:space="preserve">                                                   (kierunek, stopień studiów)</w:t>
      </w:r>
    </w:p>
    <w:p w:rsidR="00D0295C" w:rsidRPr="009B7E79" w:rsidRDefault="001705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2E4373" w:rsidRPr="002E4373">
        <w:rPr>
          <w:rFonts w:asciiTheme="minorHAnsi" w:hAnsiTheme="minorHAnsi" w:cstheme="minorHAnsi"/>
          <w:sz w:val="22"/>
          <w:szCs w:val="22"/>
        </w:rPr>
        <w:t>na rzecz ……………………………………………………………………………………………...…</w:t>
      </w:r>
      <w:r w:rsidR="009B7E79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2E4373" w:rsidRPr="002E4373">
        <w:rPr>
          <w:rFonts w:asciiTheme="minorHAnsi" w:hAnsiTheme="minorHAnsi" w:cstheme="minorHAnsi"/>
          <w:sz w:val="22"/>
          <w:szCs w:val="22"/>
        </w:rPr>
        <w:t>,</w:t>
      </w:r>
    </w:p>
    <w:p w:rsidR="00D0295C" w:rsidRPr="009B7E79" w:rsidRDefault="002E4373" w:rsidP="00D0295C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2E4373">
        <w:rPr>
          <w:rFonts w:asciiTheme="minorHAnsi" w:hAnsiTheme="minorHAnsi" w:cstheme="minorHAnsi"/>
          <w:sz w:val="18"/>
          <w:szCs w:val="18"/>
        </w:rPr>
        <w:t>(imię i nazwisko pracownika)</w:t>
      </w:r>
    </w:p>
    <w:p w:rsidR="00D0295C" w:rsidRDefault="001705DB" w:rsidP="00D0295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2E4373" w:rsidRPr="002E4373">
        <w:rPr>
          <w:rFonts w:asciiTheme="minorHAnsi" w:hAnsiTheme="minorHAnsi" w:cstheme="minorHAnsi"/>
          <w:sz w:val="22"/>
          <w:szCs w:val="22"/>
        </w:rPr>
        <w:t xml:space="preserve">będącego pracownikiem Nabywcy. </w:t>
      </w:r>
    </w:p>
    <w:p w:rsidR="00D0295C" w:rsidRPr="0025149E" w:rsidRDefault="001705DB" w:rsidP="0025149E">
      <w:pPr>
        <w:pStyle w:val="Akapitzlist"/>
        <w:numPr>
          <w:ilvl w:val="0"/>
          <w:numId w:val="8"/>
        </w:numPr>
        <w:spacing w:after="240"/>
        <w:ind w:left="357" w:hanging="357"/>
        <w:contextualSpacing w:val="0"/>
      </w:pPr>
      <w:r w:rsidRPr="00182845">
        <w:t>Nabywca wyznacza Panią/Pana…………………………… do kontaktu  z Uniwersytetem przy realizacji niniejszej umowy- tel………,…………. email………………………</w:t>
      </w:r>
    </w:p>
    <w:p w:rsidR="00D0295C" w:rsidRPr="001705DB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52D95" w:rsidRDefault="002E4373" w:rsidP="00B00F8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Nabywca zobowiązuje się do uiszczania opłaty za kształcenie pracownika Nabywcy</w:t>
      </w:r>
      <w:r w:rsidR="009B7E79">
        <w:rPr>
          <w:rFonts w:asciiTheme="minorHAnsi" w:hAnsiTheme="minorHAnsi" w:cstheme="minorHAnsi"/>
          <w:sz w:val="22"/>
          <w:szCs w:val="22"/>
        </w:rPr>
        <w:t xml:space="preserve">, </w:t>
      </w:r>
      <w:r w:rsidRPr="002E4373">
        <w:rPr>
          <w:rFonts w:asciiTheme="minorHAnsi" w:hAnsiTheme="minorHAnsi" w:cstheme="minorHAnsi"/>
          <w:sz w:val="22"/>
          <w:szCs w:val="22"/>
        </w:rPr>
        <w:t>o którym mowa w § 1, w języku obcym na studiach stacjonarnych za okres</w:t>
      </w:r>
      <w:r w:rsidR="009B7E79">
        <w:rPr>
          <w:rFonts w:asciiTheme="minorHAnsi" w:hAnsiTheme="minorHAnsi" w:cstheme="minorHAnsi"/>
          <w:sz w:val="22"/>
          <w:szCs w:val="22"/>
        </w:rPr>
        <w:t xml:space="preserve"> </w:t>
      </w:r>
      <w:r w:rsidRPr="002E4373">
        <w:rPr>
          <w:rFonts w:asciiTheme="minorHAnsi" w:hAnsiTheme="minorHAnsi" w:cstheme="minorHAnsi"/>
          <w:sz w:val="22"/>
          <w:szCs w:val="22"/>
        </w:rPr>
        <w:t>od …………</w:t>
      </w:r>
      <w:r w:rsidR="001705DB">
        <w:rPr>
          <w:rFonts w:asciiTheme="minorHAnsi" w:hAnsiTheme="minorHAnsi" w:cstheme="minorHAnsi"/>
          <w:sz w:val="22"/>
          <w:szCs w:val="22"/>
        </w:rPr>
        <w:t>….</w:t>
      </w:r>
      <w:r w:rsidRPr="002E4373">
        <w:rPr>
          <w:rFonts w:asciiTheme="minorHAnsi" w:hAnsiTheme="minorHAnsi" w:cstheme="minorHAnsi"/>
          <w:sz w:val="22"/>
          <w:szCs w:val="22"/>
        </w:rPr>
        <w:t>do ……</w:t>
      </w:r>
      <w:r w:rsidR="001705DB">
        <w:rPr>
          <w:rFonts w:asciiTheme="minorHAnsi" w:hAnsiTheme="minorHAnsi" w:cstheme="minorHAnsi"/>
          <w:sz w:val="22"/>
          <w:szCs w:val="22"/>
        </w:rPr>
        <w:t>……</w:t>
      </w:r>
      <w:r w:rsidRPr="002E4373">
        <w:rPr>
          <w:rFonts w:asciiTheme="minorHAnsi" w:hAnsiTheme="minorHAnsi" w:cstheme="minorHAnsi"/>
          <w:sz w:val="22"/>
          <w:szCs w:val="22"/>
        </w:rPr>
        <w:t xml:space="preserve">……, </w:t>
      </w:r>
      <w:r w:rsidR="009B7E79">
        <w:rPr>
          <w:rFonts w:asciiTheme="minorHAnsi" w:hAnsiTheme="minorHAnsi" w:cstheme="minorHAnsi"/>
          <w:sz w:val="22"/>
          <w:szCs w:val="22"/>
        </w:rPr>
        <w:br/>
      </w:r>
      <w:r w:rsidRPr="002E4373">
        <w:rPr>
          <w:rFonts w:asciiTheme="minorHAnsi" w:hAnsiTheme="minorHAnsi" w:cstheme="minorHAnsi"/>
          <w:sz w:val="22"/>
          <w:szCs w:val="22"/>
        </w:rPr>
        <w:t>w wysokości ……………… zł za każdy semestr</w:t>
      </w:r>
      <w:r w:rsidR="00B52D95">
        <w:rPr>
          <w:rFonts w:asciiTheme="minorHAnsi" w:hAnsiTheme="minorHAnsi" w:cstheme="minorHAnsi"/>
          <w:sz w:val="22"/>
          <w:szCs w:val="22"/>
        </w:rPr>
        <w:t>.</w:t>
      </w:r>
    </w:p>
    <w:p w:rsidR="00D0295C" w:rsidRPr="00A213D9" w:rsidRDefault="002E4373" w:rsidP="00B00F8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 </w:t>
      </w:r>
      <w:r w:rsidR="00B52D95">
        <w:rPr>
          <w:rFonts w:asciiTheme="minorHAnsi" w:hAnsiTheme="minorHAnsi" w:cstheme="minorHAnsi"/>
          <w:sz w:val="22"/>
          <w:szCs w:val="22"/>
        </w:rPr>
        <w:t>Z</w:t>
      </w:r>
      <w:r w:rsidR="00B52D95" w:rsidRPr="002E4373">
        <w:rPr>
          <w:rFonts w:asciiTheme="minorHAnsi" w:hAnsiTheme="minorHAnsi" w:cstheme="minorHAnsi"/>
          <w:sz w:val="22"/>
          <w:szCs w:val="22"/>
        </w:rPr>
        <w:t>asad</w:t>
      </w:r>
      <w:r w:rsidR="00A213D9">
        <w:rPr>
          <w:rFonts w:asciiTheme="minorHAnsi" w:hAnsiTheme="minorHAnsi" w:cstheme="minorHAnsi"/>
          <w:sz w:val="22"/>
          <w:szCs w:val="22"/>
        </w:rPr>
        <w:t>y</w:t>
      </w:r>
      <w:r w:rsidR="00B52D95">
        <w:rPr>
          <w:rFonts w:asciiTheme="minorHAnsi" w:hAnsiTheme="minorHAnsi" w:cstheme="minorHAnsi"/>
          <w:sz w:val="22"/>
          <w:szCs w:val="22"/>
        </w:rPr>
        <w:t xml:space="preserve"> wnoszenia opłat </w:t>
      </w:r>
      <w:r w:rsidR="00B52D95" w:rsidRPr="002E4373">
        <w:rPr>
          <w:rFonts w:asciiTheme="minorHAnsi" w:hAnsiTheme="minorHAnsi" w:cstheme="minorHAnsi"/>
          <w:sz w:val="22"/>
          <w:szCs w:val="22"/>
        </w:rPr>
        <w:t xml:space="preserve"> okreś</w:t>
      </w:r>
      <w:r w:rsidR="00A213D9">
        <w:rPr>
          <w:rFonts w:asciiTheme="minorHAnsi" w:hAnsiTheme="minorHAnsi" w:cstheme="minorHAnsi"/>
          <w:sz w:val="22"/>
          <w:szCs w:val="22"/>
        </w:rPr>
        <w:t>la</w:t>
      </w:r>
      <w:r w:rsidR="00B52D95" w:rsidRPr="002E4373">
        <w:rPr>
          <w:rFonts w:asciiTheme="minorHAnsi" w:hAnsiTheme="minorHAnsi" w:cstheme="minorHAnsi"/>
          <w:sz w:val="22"/>
          <w:szCs w:val="22"/>
        </w:rPr>
        <w:t xml:space="preserve"> </w:t>
      </w:r>
      <w:r w:rsidRPr="002E4373">
        <w:rPr>
          <w:rFonts w:asciiTheme="minorHAnsi" w:hAnsiTheme="minorHAnsi" w:cstheme="minorHAnsi"/>
          <w:sz w:val="22"/>
          <w:szCs w:val="22"/>
        </w:rPr>
        <w:t>Regulami</w:t>
      </w:r>
      <w:r w:rsidR="00B52D95">
        <w:rPr>
          <w:rFonts w:asciiTheme="minorHAnsi" w:hAnsiTheme="minorHAnsi" w:cstheme="minorHAnsi"/>
          <w:sz w:val="22"/>
          <w:szCs w:val="22"/>
        </w:rPr>
        <w:t>n</w:t>
      </w:r>
      <w:r w:rsidRPr="002E4373">
        <w:rPr>
          <w:rFonts w:asciiTheme="minorHAnsi" w:hAnsiTheme="minorHAnsi" w:cstheme="minorHAnsi"/>
          <w:sz w:val="22"/>
          <w:szCs w:val="22"/>
        </w:rPr>
        <w:t xml:space="preserve"> pobierania opłat za usługi edukacyjne na studiach stacjonarnych pierwszego i drugiego stopnia w Uniwersytecie Ekonomicznym w Katowicach oraz innych opłat, stanowiącym integralną część umowy. Regulamin znajduje się na stronie internetowej Uniwersytetu pod adresem </w:t>
      </w:r>
      <w:hyperlink r:id="rId7" w:history="1">
        <w:r w:rsidR="000B5E5C" w:rsidRPr="000B5E5C">
          <w:rPr>
            <w:rStyle w:val="Hipercze"/>
            <w:rFonts w:asciiTheme="minorHAnsi" w:hAnsiTheme="minorHAnsi" w:cstheme="minorHAnsi"/>
            <w:color w:val="0070C0"/>
            <w:sz w:val="22"/>
            <w:szCs w:val="22"/>
          </w:rPr>
          <w:t>http://www.ue.katowice.pl/studenci/opłaty- za- studia.html</w:t>
        </w:r>
      </w:hyperlink>
      <w:r w:rsidR="000B5E5C" w:rsidRPr="000B5E5C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D0295C" w:rsidRPr="009B7E79" w:rsidRDefault="002E4373" w:rsidP="00CA40C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Opłaty za</w:t>
      </w:r>
      <w:r w:rsidR="009B7E79">
        <w:rPr>
          <w:rFonts w:asciiTheme="minorHAnsi" w:hAnsiTheme="minorHAnsi" w:cstheme="minorHAnsi"/>
          <w:sz w:val="22"/>
          <w:szCs w:val="22"/>
        </w:rPr>
        <w:t xml:space="preserve"> kształcenie w języku obcym na </w:t>
      </w:r>
      <w:r w:rsidRPr="002E4373">
        <w:rPr>
          <w:rFonts w:asciiTheme="minorHAnsi" w:hAnsiTheme="minorHAnsi" w:cstheme="minorHAnsi"/>
          <w:sz w:val="22"/>
          <w:szCs w:val="22"/>
        </w:rPr>
        <w:t xml:space="preserve">studiach stacjonarnych należy dokonać na  numer rachunku bankowego Uniwersytetu: ING Bank Śląski S.A. 65 1050 1214 1000 0007 0000 7974. </w:t>
      </w:r>
    </w:p>
    <w:p w:rsidR="00D0295C" w:rsidRDefault="002E4373" w:rsidP="00D0295C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Za datę dokonania zapłaty uważa się datę uznania rachunku bankowego Uniwersytetu.</w:t>
      </w:r>
    </w:p>
    <w:p w:rsidR="00335BD1" w:rsidRDefault="00B52D9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6BC7">
        <w:rPr>
          <w:rFonts w:asciiTheme="minorHAnsi" w:hAnsiTheme="minorHAnsi" w:cstheme="minorHAnsi"/>
          <w:sz w:val="22"/>
          <w:szCs w:val="22"/>
        </w:rPr>
        <w:t xml:space="preserve">Uniwersytet </w:t>
      </w:r>
      <w:r w:rsidR="00312F44">
        <w:rPr>
          <w:rFonts w:asciiTheme="minorHAnsi" w:hAnsiTheme="minorHAnsi" w:cstheme="minorHAnsi"/>
          <w:sz w:val="22"/>
          <w:szCs w:val="22"/>
        </w:rPr>
        <w:t xml:space="preserve">wystawi Nabywcy </w:t>
      </w:r>
      <w:r w:rsidRPr="00056BC7">
        <w:rPr>
          <w:rFonts w:asciiTheme="minorHAnsi" w:hAnsiTheme="minorHAnsi" w:cstheme="minorHAnsi"/>
          <w:sz w:val="22"/>
          <w:szCs w:val="22"/>
        </w:rPr>
        <w:t>faktur</w:t>
      </w:r>
      <w:r w:rsidR="00312F44">
        <w:rPr>
          <w:rFonts w:asciiTheme="minorHAnsi" w:hAnsiTheme="minorHAnsi" w:cstheme="minorHAnsi"/>
          <w:sz w:val="22"/>
          <w:szCs w:val="22"/>
        </w:rPr>
        <w:t>ę</w:t>
      </w:r>
      <w:r w:rsidRPr="00056BC7">
        <w:rPr>
          <w:rFonts w:asciiTheme="minorHAnsi" w:hAnsiTheme="minorHAnsi" w:cstheme="minorHAnsi"/>
          <w:sz w:val="22"/>
          <w:szCs w:val="22"/>
        </w:rPr>
        <w:t xml:space="preserve"> ustrukturyzowan</w:t>
      </w:r>
      <w:r w:rsidR="00312F44"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t>w Krajowym Systemie e-faktur, a za datę otrzymania faktury przez Nabywcę uznawać się będzie dzień przydzielenia przez KSeF numeru identyfikującego tę fakturę.</w:t>
      </w:r>
    </w:p>
    <w:p w:rsidR="00335BD1" w:rsidRDefault="00A213D9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 sytuacji niedostępności lub awarii KSeF Uniwersytet i Nabywca zobowiązują się do stosowania ogólnie obowiązujących przepisów, a wystawion</w:t>
      </w:r>
      <w:r w:rsidR="00312F4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faktur</w:t>
      </w:r>
      <w:r w:rsidR="00312F4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2F44">
        <w:rPr>
          <w:rFonts w:asciiTheme="minorHAnsi" w:hAnsiTheme="minorHAnsi" w:cstheme="minorHAnsi"/>
          <w:sz w:val="22"/>
          <w:szCs w:val="22"/>
        </w:rPr>
        <w:t xml:space="preserve">zostanie wysłana </w:t>
      </w:r>
      <w:r>
        <w:rPr>
          <w:rFonts w:asciiTheme="minorHAnsi" w:hAnsiTheme="minorHAnsi" w:cstheme="minorHAnsi"/>
          <w:sz w:val="22"/>
          <w:szCs w:val="22"/>
        </w:rPr>
        <w:t xml:space="preserve"> na ad</w:t>
      </w:r>
      <w:r w:rsidR="00272B84">
        <w:rPr>
          <w:rFonts w:asciiTheme="minorHAnsi" w:hAnsiTheme="minorHAnsi" w:cstheme="minorHAnsi"/>
          <w:sz w:val="22"/>
          <w:szCs w:val="22"/>
        </w:rPr>
        <w:t>res</w:t>
      </w:r>
      <w:r>
        <w:rPr>
          <w:rFonts w:asciiTheme="minorHAnsi" w:hAnsiTheme="minorHAnsi" w:cstheme="minorHAnsi"/>
          <w:sz w:val="22"/>
          <w:szCs w:val="22"/>
        </w:rPr>
        <w:t xml:space="preserve"> mail:……</w:t>
      </w:r>
      <w:r w:rsidR="007D6B9E">
        <w:rPr>
          <w:rFonts w:asciiTheme="minorHAnsi" w:hAnsiTheme="minorHAnsi" w:cstheme="minorHAnsi"/>
          <w:sz w:val="22"/>
          <w:szCs w:val="22"/>
        </w:rPr>
        <w:t>…….</w:t>
      </w:r>
    </w:p>
    <w:p w:rsidR="00D0295C" w:rsidRDefault="002E4373" w:rsidP="00D029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W przypadku zwłoki w zapłacie opłaty, o której mowa w ust. 1 Nabywca zobowiązany będzie do zapłaty odsetek ustawowych za opóźnienie/odsetek ustawowych za opóźnienie w transakcjach </w:t>
      </w:r>
      <w:r w:rsidRPr="002E4373">
        <w:rPr>
          <w:rFonts w:asciiTheme="minorHAnsi" w:hAnsiTheme="minorHAnsi" w:cstheme="minorHAnsi"/>
          <w:sz w:val="22"/>
          <w:szCs w:val="22"/>
        </w:rPr>
        <w:lastRenderedPageBreak/>
        <w:t>handlowych</w:t>
      </w:r>
      <w:r w:rsidRPr="002E437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E4373">
        <w:rPr>
          <w:rFonts w:asciiTheme="minorHAnsi" w:hAnsiTheme="minorHAnsi" w:cstheme="minorHAnsi"/>
          <w:sz w:val="22"/>
          <w:szCs w:val="22"/>
        </w:rPr>
        <w:t>, za okres od dnia wymagalności opłaty za kształcenie w języku obcym do dnia zapłaty.</w:t>
      </w:r>
    </w:p>
    <w:p w:rsidR="00B03663" w:rsidRPr="00765FBF" w:rsidRDefault="00163BE7" w:rsidP="00765FBF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przypadku, o którym mowa w ust. </w:t>
      </w:r>
      <w:r w:rsidR="00A213D9">
        <w:rPr>
          <w:rFonts w:asciiTheme="minorHAnsi" w:hAnsiTheme="minorHAnsi" w:cstheme="minorHAnsi"/>
          <w:sz w:val="22"/>
          <w:szCs w:val="22"/>
        </w:rPr>
        <w:t>6</w:t>
      </w:r>
      <w:r w:rsidR="00334D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Uniwersytetowi od dnia nabycia uprawnienia do odsetek ustawowych za opóźnienie w transakcjach handlowych przysługuje od Nabywcy, bez wezwania rekompensata za koszty odzyskiwania należności zgodnie z Ustawą z dnia 8  marca 2013 r</w:t>
      </w:r>
      <w:r w:rsidR="001705DB">
        <w:rPr>
          <w:rFonts w:asciiTheme="minorHAnsi" w:hAnsiTheme="minorHAnsi" w:cstheme="minorHAnsi"/>
          <w:sz w:val="22"/>
          <w:szCs w:val="22"/>
        </w:rPr>
        <w:t>.</w:t>
      </w:r>
      <w:r w:rsidR="001705D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o przeciwdziałaniu nadmiernym opóźnieniom w transakcjach handlowych. </w:t>
      </w:r>
    </w:p>
    <w:p w:rsidR="00D0295C" w:rsidRPr="009B7E79" w:rsidRDefault="002E4373" w:rsidP="00D029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W przypadku, gdy termin wniesienia opłaty przypada na dzień ustawowo wolny od pracy</w:t>
      </w:r>
      <w:r w:rsidR="00725A4F">
        <w:rPr>
          <w:rFonts w:asciiTheme="minorHAnsi" w:hAnsiTheme="minorHAnsi" w:cstheme="minorHAnsi"/>
          <w:sz w:val="22"/>
          <w:szCs w:val="22"/>
        </w:rPr>
        <w:t xml:space="preserve"> lub sobotę</w:t>
      </w:r>
      <w:r w:rsidRPr="002E4373">
        <w:rPr>
          <w:rFonts w:asciiTheme="minorHAnsi" w:hAnsiTheme="minorHAnsi" w:cstheme="minorHAnsi"/>
          <w:sz w:val="22"/>
          <w:szCs w:val="22"/>
        </w:rPr>
        <w:t>, termin wniesienia opłaty ustala się na następujący po nim dzień roboczy.</w:t>
      </w:r>
    </w:p>
    <w:p w:rsidR="00D0295C" w:rsidRPr="009B7E79" w:rsidRDefault="002E4373" w:rsidP="00D029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Uniwersytet nie odpowiada za następstwa błędnego zakwalifikowania wpłaty, powstałe na skutek okoliczności leżących po stronie Nabywcy, a w szczególności w wyniku wpisania niewłaściwego numeru rachunku bankowego. </w:t>
      </w:r>
    </w:p>
    <w:p w:rsidR="00D0295C" w:rsidRPr="0025149E" w:rsidRDefault="002E4373" w:rsidP="0025149E">
      <w:pPr>
        <w:pStyle w:val="Default"/>
        <w:numPr>
          <w:ilvl w:val="0"/>
          <w:numId w:val="1"/>
        </w:numPr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Nabywca oświadcza, że zapoznał się z Regulaminem, o którym mowa w ust. </w:t>
      </w:r>
      <w:r w:rsidR="00312F44">
        <w:rPr>
          <w:rFonts w:asciiTheme="minorHAnsi" w:hAnsiTheme="minorHAnsi" w:cstheme="minorHAnsi"/>
          <w:sz w:val="22"/>
          <w:szCs w:val="22"/>
        </w:rPr>
        <w:t>2</w:t>
      </w:r>
      <w:r w:rsidRPr="002E4373">
        <w:rPr>
          <w:rFonts w:asciiTheme="minorHAnsi" w:hAnsiTheme="minorHAnsi" w:cstheme="minorHAnsi"/>
          <w:sz w:val="22"/>
          <w:szCs w:val="22"/>
        </w:rPr>
        <w:t xml:space="preserve">, oraz obowiązującym zarządzeniem Rektora w sprawie wysokości opłat za usługi edukacyjne związane z kształceniem studentów na studiach stacjonarnych pierwszego i drugiego stopnia, i innymi wewnętrznymi aktami prawnymi dotyczącymi odpłatności za świadczone usługi edukacyjne dostępnymi na stronie internetowej Uniwersytetu. 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9B7E79" w:rsidRDefault="002E4373" w:rsidP="00D0295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Niewniesienie przez Nabywcę opłaty za kształcenie w języku obcym na studiach stacjonarnych </w:t>
      </w:r>
      <w:r w:rsidR="009B7E79">
        <w:rPr>
          <w:rFonts w:asciiTheme="minorHAnsi" w:hAnsiTheme="minorHAnsi" w:cstheme="minorHAnsi"/>
          <w:sz w:val="22"/>
          <w:szCs w:val="22"/>
        </w:rPr>
        <w:br/>
      </w:r>
      <w:r w:rsidRPr="002E4373">
        <w:rPr>
          <w:rFonts w:asciiTheme="minorHAnsi" w:hAnsiTheme="minorHAnsi" w:cstheme="minorHAnsi"/>
          <w:sz w:val="22"/>
          <w:szCs w:val="22"/>
        </w:rPr>
        <w:t xml:space="preserve">w terminach określonych w Regulaminie, o którym mowa w </w:t>
      </w:r>
      <w:r w:rsidRPr="002E4373">
        <w:rPr>
          <w:rFonts w:asciiTheme="minorHAnsi" w:hAnsiTheme="minorHAnsi" w:cstheme="minorHAnsi"/>
          <w:bCs/>
          <w:sz w:val="22"/>
          <w:szCs w:val="22"/>
        </w:rPr>
        <w:t xml:space="preserve">§ 2 ust. </w:t>
      </w:r>
      <w:r w:rsidR="00312F44">
        <w:rPr>
          <w:rFonts w:asciiTheme="minorHAnsi" w:hAnsiTheme="minorHAnsi" w:cstheme="minorHAnsi"/>
          <w:bCs/>
          <w:sz w:val="22"/>
          <w:szCs w:val="22"/>
        </w:rPr>
        <w:t>2</w:t>
      </w:r>
      <w:r w:rsidRPr="002E43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E4373">
        <w:rPr>
          <w:rFonts w:asciiTheme="minorHAnsi" w:hAnsiTheme="minorHAnsi" w:cstheme="minorHAnsi"/>
          <w:sz w:val="22"/>
          <w:szCs w:val="22"/>
        </w:rPr>
        <w:t xml:space="preserve">może skutkować skreśleniem pracownika Nabywcy z listy studentów. </w:t>
      </w:r>
    </w:p>
    <w:p w:rsidR="00D0295C" w:rsidRPr="009B7E79" w:rsidRDefault="002E4373" w:rsidP="00D0295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W przypadku nieuregulowania przez Nabywcę należności wynikających z niniejszej umowy, Uniwersytet zastrzega sobie prawo do rozwiązania umowy z przyczyn leżących po stronie Nabywcy, ze skutkiem natychmiastowym.</w:t>
      </w:r>
    </w:p>
    <w:p w:rsidR="00D0295C" w:rsidRPr="0025149E" w:rsidRDefault="002E4373" w:rsidP="0025149E">
      <w:pPr>
        <w:pStyle w:val="Default"/>
        <w:numPr>
          <w:ilvl w:val="0"/>
          <w:numId w:val="2"/>
        </w:numPr>
        <w:spacing w:after="240"/>
        <w:ind w:left="357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Skreślenie pracownika Nabywcy z listy studentów lub rezygnacja przez pracownika z kształcenia w języku obcym na studiach stacjonarnych nie zwalnia Nabywcy z obowiązku uregulowania zaległych opłat za kształcenie w języku obcym na</w:t>
      </w:r>
      <w:r w:rsidR="007D6B9E">
        <w:rPr>
          <w:rFonts w:asciiTheme="minorHAnsi" w:hAnsiTheme="minorHAnsi" w:cstheme="minorHAnsi"/>
          <w:sz w:val="22"/>
          <w:szCs w:val="22"/>
        </w:rPr>
        <w:t xml:space="preserve"> </w:t>
      </w:r>
      <w:r w:rsidRPr="002E4373">
        <w:rPr>
          <w:rFonts w:asciiTheme="minorHAnsi" w:hAnsiTheme="minorHAnsi" w:cstheme="minorHAnsi"/>
          <w:sz w:val="22"/>
          <w:szCs w:val="22"/>
        </w:rPr>
        <w:t>studiach stacjonarnych, należnych Uniwersytetowi z tytułu świadczenia na rzecz pracownika Nabywcy usług edukacyjnych.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9B7E79" w:rsidRDefault="002E4373" w:rsidP="00D0295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Nabywcy przysługuje prawo rozwiązania umowy w drodze pisemnego wypowiedzenia, </w:t>
      </w:r>
      <w:r w:rsidRPr="002E4373">
        <w:rPr>
          <w:rFonts w:asciiTheme="minorHAnsi" w:hAnsiTheme="minorHAnsi" w:cstheme="minorHAnsi"/>
          <w:sz w:val="22"/>
          <w:szCs w:val="22"/>
        </w:rPr>
        <w:br/>
        <w:t>z zastrzeżeniem, że na Nabywcy spoczywa obowiązek niezwłocznego poinformowania pracownika Nabywcy o złożeniu wypowiedzenia umowy.</w:t>
      </w:r>
    </w:p>
    <w:p w:rsidR="00D0295C" w:rsidRPr="009B7E79" w:rsidRDefault="002E4373" w:rsidP="00D0295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W przypadku rezygnacji przez pracownika Nabywcy z kształcenia w języku obcym na studiach stacjonarnych albo skreślenia go z listy studentów, dziekanat zawiadamia o tym fakcie Nabywcę bez zbędnej zwłoki. </w:t>
      </w:r>
    </w:p>
    <w:p w:rsidR="00D0295C" w:rsidRPr="009B7E79" w:rsidRDefault="002E4373" w:rsidP="00D0295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Niniejsza umowa ulega rozwiązaniu z dniem uprawomocnienia się decyzji o skreśleniu pracownika Nabywcy z listy studentów.</w:t>
      </w:r>
    </w:p>
    <w:p w:rsidR="00D0295C" w:rsidRPr="009B7E79" w:rsidRDefault="002E4373" w:rsidP="00D0295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E4373">
        <w:rPr>
          <w:rFonts w:asciiTheme="minorHAnsi" w:hAnsiTheme="minorHAnsi" w:cstheme="minorHAnsi"/>
          <w:color w:val="auto"/>
          <w:sz w:val="22"/>
          <w:szCs w:val="22"/>
        </w:rPr>
        <w:t xml:space="preserve">W przypadku skreślenia pracownika Nabywcy z listy studentów na studiach stacjonarnych </w:t>
      </w:r>
      <w:r w:rsidR="009B7E7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E4373">
        <w:rPr>
          <w:rFonts w:asciiTheme="minorHAnsi" w:hAnsiTheme="minorHAnsi" w:cstheme="minorHAnsi"/>
          <w:color w:val="auto"/>
          <w:sz w:val="22"/>
          <w:szCs w:val="22"/>
        </w:rPr>
        <w:t>w trakcie ich trwania, wniesiona przez Nabywcę opłata za kształcenie</w:t>
      </w:r>
      <w:r w:rsidR="009B7E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E4373">
        <w:rPr>
          <w:rFonts w:asciiTheme="minorHAnsi" w:hAnsiTheme="minorHAnsi" w:cstheme="minorHAnsi"/>
          <w:color w:val="auto"/>
          <w:sz w:val="22"/>
          <w:szCs w:val="22"/>
        </w:rPr>
        <w:t xml:space="preserve">w języku obcym na studiach stacjonarnych podlega zwrotowi odpowiednio proporcjonalnie za okres pozostały od daty uprawomocnienia się decyzji o skreśleniu do dnia zakończenia sesji egzaminacyjnej, wynikającej </w:t>
      </w:r>
      <w:r w:rsidR="009B7E7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E4373">
        <w:rPr>
          <w:rFonts w:asciiTheme="minorHAnsi" w:hAnsiTheme="minorHAnsi" w:cstheme="minorHAnsi"/>
          <w:color w:val="auto"/>
          <w:sz w:val="22"/>
          <w:szCs w:val="22"/>
        </w:rPr>
        <w:t>z harmonogramu roku akademickiego.</w:t>
      </w:r>
    </w:p>
    <w:p w:rsidR="00D0295C" w:rsidRPr="009B7E79" w:rsidRDefault="002E4373" w:rsidP="0005233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W przypadku rezygnacji przez pracownika Nabywcy z kształcenia w języku obcym na studiach stacjonarnych w trakcie ich trwania, pobierana jest opłata za kształcenie w języku obcym za okres do dnia uprawomocnienia się decyzji o skreśleniu z listy studentów.  </w:t>
      </w:r>
    </w:p>
    <w:p w:rsidR="00D0295C" w:rsidRPr="0025149E" w:rsidRDefault="002E4373" w:rsidP="0025149E">
      <w:pPr>
        <w:pStyle w:val="Default"/>
        <w:numPr>
          <w:ilvl w:val="0"/>
          <w:numId w:val="3"/>
        </w:numPr>
        <w:spacing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lastRenderedPageBreak/>
        <w:t xml:space="preserve">Rozwiązanie umowy przez Nabywcę, jak również rozwiązanie umowy przez Uniwersytet </w:t>
      </w:r>
      <w:r w:rsidR="009B7E79">
        <w:rPr>
          <w:rFonts w:asciiTheme="minorHAnsi" w:hAnsiTheme="minorHAnsi" w:cstheme="minorHAnsi"/>
          <w:sz w:val="22"/>
          <w:szCs w:val="22"/>
        </w:rPr>
        <w:br/>
      </w:r>
      <w:r w:rsidRPr="002E4373">
        <w:rPr>
          <w:rFonts w:asciiTheme="minorHAnsi" w:hAnsiTheme="minorHAnsi" w:cstheme="minorHAnsi"/>
          <w:sz w:val="22"/>
          <w:szCs w:val="22"/>
        </w:rPr>
        <w:t>z przyczyn leżących po stronie Nabywcy nie zwalnia Nabywcy z obowiązku uregulowania zobowiązań wynikających z niniejszej umowy.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9B7E79" w:rsidRDefault="002E4373" w:rsidP="0025149E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Nabywca zobowiązuje się do niezwłocznego poinformowania Uniwersytetu o wszelkich okolicznościach mogących mieć wpływ na wykonanie niniejszej umowy.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25149E" w:rsidRDefault="002E4373" w:rsidP="0025149E">
      <w:pPr>
        <w:pStyle w:val="Defaul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4373">
        <w:rPr>
          <w:rFonts w:asciiTheme="minorHAnsi" w:hAnsiTheme="minorHAnsi" w:cstheme="minorHAnsi"/>
          <w:bCs/>
          <w:sz w:val="22"/>
          <w:szCs w:val="22"/>
        </w:rPr>
        <w:t>Niniejsza umowa zostaje zawarta na czas trwania studiów stacjonarnych, o którym mowa</w:t>
      </w:r>
      <w:r w:rsidR="009B7E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E4373">
        <w:rPr>
          <w:rFonts w:asciiTheme="minorHAnsi" w:hAnsiTheme="minorHAnsi" w:cstheme="minorHAnsi"/>
          <w:bCs/>
          <w:sz w:val="22"/>
          <w:szCs w:val="22"/>
        </w:rPr>
        <w:t>w § 2 ust. 1.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B7E79" w:rsidRPr="009B7E79" w:rsidRDefault="002E4373" w:rsidP="0025149E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Wypowiedzenie umowy oraz wszelkie zmiany umowy wymagają zachowania formy pisemnej pod rygorem nieważności.</w:t>
      </w:r>
    </w:p>
    <w:p w:rsidR="00D0295C" w:rsidRPr="00765FBF" w:rsidRDefault="00D0295C" w:rsidP="00765FBF">
      <w:pPr>
        <w:pStyle w:val="Akapitzlist"/>
        <w:numPr>
          <w:ilvl w:val="0"/>
          <w:numId w:val="9"/>
        </w:numPr>
        <w:jc w:val="center"/>
        <w:rPr>
          <w:rFonts w:asciiTheme="minorHAnsi" w:hAnsiTheme="minorHAnsi" w:cstheme="minorHAnsi"/>
          <w:b/>
        </w:rPr>
      </w:pPr>
    </w:p>
    <w:p w:rsidR="00D0295C" w:rsidRPr="009B7E79" w:rsidRDefault="002E4373" w:rsidP="00D0295C">
      <w:pPr>
        <w:pStyle w:val="Akapitzlist"/>
        <w:widowControl w:val="0"/>
        <w:numPr>
          <w:ilvl w:val="0"/>
          <w:numId w:val="4"/>
        </w:numPr>
        <w:adjustRightInd w:val="0"/>
        <w:spacing w:before="60"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2E4373">
        <w:rPr>
          <w:rFonts w:asciiTheme="minorHAnsi" w:eastAsia="Times New Roman" w:hAnsiTheme="minorHAnsi" w:cstheme="minorHAnsi"/>
          <w:lang w:eastAsia="pl-PL"/>
        </w:rPr>
        <w:t>Z odpowiednią klauzulą informacyjną RODO</w:t>
      </w:r>
      <w:r w:rsidRPr="002E4373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Pr="002E4373">
        <w:rPr>
          <w:rFonts w:asciiTheme="minorHAnsi" w:eastAsia="Times New Roman" w:hAnsiTheme="minorHAnsi" w:cstheme="minorHAnsi"/>
          <w:vertAlign w:val="superscript"/>
          <w:lang w:eastAsia="pl-PL"/>
        </w:rPr>
        <w:t xml:space="preserve"> </w:t>
      </w:r>
      <w:r w:rsidRPr="002E4373">
        <w:rPr>
          <w:rFonts w:asciiTheme="minorHAnsi" w:eastAsia="Times New Roman" w:hAnsiTheme="minorHAnsi" w:cstheme="minorHAnsi"/>
          <w:lang w:eastAsia="pl-PL"/>
        </w:rPr>
        <w:t xml:space="preserve">Uniwersytetu można się zapoznać </w:t>
      </w:r>
      <w:r w:rsidRPr="002E4373">
        <w:rPr>
          <w:rFonts w:asciiTheme="minorHAnsi" w:eastAsia="Times New Roman" w:hAnsiTheme="minorHAnsi" w:cstheme="minorHAnsi"/>
          <w:lang w:eastAsia="pl-PL"/>
        </w:rPr>
        <w:br/>
        <w:t>w Uniwersytecie na stronie internetowej Uniwersytetu oraz w Biuletynie Informacji Publicznej Uniwersytetu.</w:t>
      </w:r>
    </w:p>
    <w:p w:rsidR="00D0295C" w:rsidRPr="009B7E79" w:rsidRDefault="002E4373" w:rsidP="007D6B9E">
      <w:pPr>
        <w:pStyle w:val="Akapitzlist"/>
        <w:widowControl w:val="0"/>
        <w:numPr>
          <w:ilvl w:val="0"/>
          <w:numId w:val="4"/>
        </w:numPr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2E4373">
        <w:rPr>
          <w:rFonts w:asciiTheme="minorHAnsi" w:eastAsia="Times New Roman" w:hAnsiTheme="minorHAnsi" w:cstheme="minorHAnsi"/>
          <w:lang w:eastAsia="pl-PL"/>
        </w:rPr>
        <w:t>Zgodność przetwarzania z prawem w zakresie wykonania przedmiotowej umowy wypełnia przesłanki określone w art. 6 ust. 1 lit. b RODO (niezbędność do wykonania umowy) oraz art. 6 ust. 1 lit. c RODO (obowiązek prawny ciążący na administratorze).</w:t>
      </w:r>
    </w:p>
    <w:p w:rsidR="00874635" w:rsidRPr="0025149E" w:rsidRDefault="002E4373" w:rsidP="007D6B9E">
      <w:pPr>
        <w:pStyle w:val="Akapitzlist"/>
        <w:widowControl w:val="0"/>
        <w:numPr>
          <w:ilvl w:val="0"/>
          <w:numId w:val="4"/>
        </w:numPr>
        <w:adjustRightInd w:val="0"/>
        <w:spacing w:after="240"/>
        <w:ind w:left="357" w:hanging="357"/>
        <w:contextualSpacing w:val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2E4373">
        <w:rPr>
          <w:rFonts w:asciiTheme="minorHAnsi" w:eastAsia="Times New Roman" w:hAnsiTheme="minorHAnsi" w:cstheme="minorHAnsi"/>
          <w:lang w:eastAsia="pl-PL"/>
        </w:rPr>
        <w:t xml:space="preserve">Nabywca jest zobowiązany do spełnienia obowiązku informacyjnego wynikającego </w:t>
      </w:r>
      <w:r w:rsidRPr="002E4373">
        <w:rPr>
          <w:rFonts w:asciiTheme="minorHAnsi" w:eastAsia="Times New Roman" w:hAnsiTheme="minorHAnsi" w:cstheme="minorHAnsi"/>
          <w:lang w:eastAsia="pl-PL"/>
        </w:rPr>
        <w:br/>
        <w:t xml:space="preserve">z RODO względem osób fizycznych, których dane przekazane zostaną Uniwersytetowi </w:t>
      </w:r>
      <w:r w:rsidRPr="002E4373">
        <w:rPr>
          <w:rFonts w:asciiTheme="minorHAnsi" w:eastAsia="Times New Roman" w:hAnsiTheme="minorHAnsi" w:cstheme="minorHAnsi"/>
          <w:lang w:eastAsia="pl-PL"/>
        </w:rPr>
        <w:br/>
        <w:t xml:space="preserve">w związku z zawarciem przedmiotowej umowy i które Uniwersytet pozyska od Nabywcy. </w:t>
      </w:r>
    </w:p>
    <w:p w:rsidR="00224231" w:rsidRPr="0025149E" w:rsidRDefault="00224231" w:rsidP="0025149E">
      <w:pPr>
        <w:pStyle w:val="Akapitzlist"/>
        <w:widowControl w:val="0"/>
        <w:numPr>
          <w:ilvl w:val="0"/>
          <w:numId w:val="9"/>
        </w:numPr>
        <w:adjustRightInd w:val="0"/>
        <w:spacing w:before="60" w:after="0"/>
        <w:jc w:val="center"/>
        <w:textAlignment w:val="baseline"/>
        <w:rPr>
          <w:rFonts w:asciiTheme="minorHAnsi" w:hAnsiTheme="minorHAnsi" w:cstheme="minorHAnsi"/>
          <w:b/>
        </w:rPr>
      </w:pPr>
    </w:p>
    <w:p w:rsidR="00D0295C" w:rsidRPr="009B7E79" w:rsidRDefault="008A4218" w:rsidP="0025149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DB59A9">
        <w:rPr>
          <w:rFonts w:asciiTheme="minorHAnsi" w:hAnsiTheme="minorHAnsi" w:cstheme="minorHAnsi"/>
          <w:sz w:val="22"/>
          <w:szCs w:val="22"/>
        </w:rPr>
        <w:t>Uniwersytet Ekonomiczny w Katowicach oświadcza na podstawie art. 4c ustawy o przeciwdziałaniu nadmiernym opóźnieniom w transakcjach handlowych, że posiada status dużego przedsiębiorcy</w:t>
      </w:r>
      <w:r w:rsidR="0067605D" w:rsidRPr="00DB59A9">
        <w:rPr>
          <w:rFonts w:asciiTheme="minorHAnsi" w:hAnsiTheme="minorHAnsi" w:cstheme="minorHAnsi"/>
          <w:sz w:val="22"/>
          <w:szCs w:val="22"/>
        </w:rPr>
        <w:t>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9B7E79" w:rsidRDefault="002E4373" w:rsidP="0025149E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>W sprawach nieuregulowanych niniejszą umową będą mieć zastosowanie przepisy Kodeksu cywilnego.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9B7E79" w:rsidRDefault="002E4373" w:rsidP="0025149E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Wszelkie spory wynikłe z niniejszej umowy rozstrzygać będzie sąd właściwy miejscowo dla siedziby Uniwersytetu. </w:t>
      </w:r>
    </w:p>
    <w:p w:rsidR="00D0295C" w:rsidRPr="009B7E79" w:rsidRDefault="00D0295C" w:rsidP="00765FBF">
      <w:pPr>
        <w:pStyle w:val="Default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0295C" w:rsidRPr="0025149E" w:rsidRDefault="002E4373" w:rsidP="0025149E">
      <w:pPr>
        <w:pStyle w:val="Default"/>
        <w:spacing w:after="240"/>
        <w:jc w:val="both"/>
      </w:pPr>
      <w:r w:rsidRPr="002E4373">
        <w:rPr>
          <w:rFonts w:asciiTheme="minorHAnsi" w:hAnsiTheme="minorHAnsi" w:cstheme="minorHAnsi"/>
          <w:sz w:val="22"/>
          <w:szCs w:val="22"/>
        </w:rPr>
        <w:t>Umowa została sporządzona w trzech jednobrzmiących egzemplarzach, jednym dla Nabywcy i dwóch dla Uniwersytetu</w:t>
      </w:r>
      <w:r w:rsidR="00272B84">
        <w:rPr>
          <w:rFonts w:asciiTheme="minorHAnsi" w:hAnsiTheme="minorHAnsi" w:cstheme="minorHAnsi"/>
          <w:sz w:val="22"/>
          <w:szCs w:val="22"/>
        </w:rPr>
        <w:t>.</w:t>
      </w:r>
    </w:p>
    <w:p w:rsidR="00D0295C" w:rsidRPr="009B7E79" w:rsidRDefault="002E4373" w:rsidP="00D0295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73">
        <w:rPr>
          <w:rFonts w:asciiTheme="minorHAnsi" w:hAnsiTheme="minorHAnsi" w:cstheme="minorHAnsi"/>
          <w:sz w:val="22"/>
          <w:szCs w:val="22"/>
        </w:rPr>
        <w:t xml:space="preserve">              ……………………..                                                            </w:t>
      </w:r>
      <w:r w:rsidR="009B7E79">
        <w:rPr>
          <w:rFonts w:asciiTheme="minorHAnsi" w:hAnsiTheme="minorHAnsi" w:cstheme="minorHAnsi"/>
          <w:sz w:val="22"/>
          <w:szCs w:val="22"/>
        </w:rPr>
        <w:tab/>
      </w:r>
      <w:r w:rsidRPr="002E4373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AC2A0F" w:rsidRPr="009B7E79" w:rsidRDefault="009B7E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373" w:rsidRPr="002E4373">
        <w:rPr>
          <w:rFonts w:asciiTheme="minorHAnsi" w:hAnsiTheme="minorHAnsi" w:cstheme="minorHAnsi"/>
          <w:sz w:val="22"/>
          <w:szCs w:val="22"/>
        </w:rPr>
        <w:t xml:space="preserve">Uniwersytet   </w:t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 w:rsidR="002E4373" w:rsidRPr="002E437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2E4373" w:rsidRPr="002E4373">
        <w:rPr>
          <w:rFonts w:asciiTheme="minorHAnsi" w:hAnsiTheme="minorHAnsi" w:cstheme="minorHAnsi"/>
          <w:sz w:val="22"/>
          <w:szCs w:val="22"/>
        </w:rPr>
        <w:t>Nabywca</w:t>
      </w:r>
    </w:p>
    <w:sectPr w:rsidR="00AC2A0F" w:rsidRPr="009B7E79" w:rsidSect="00BD373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B6" w:rsidRDefault="008E5CB6" w:rsidP="00D0295C">
      <w:r>
        <w:separator/>
      </w:r>
    </w:p>
  </w:endnote>
  <w:endnote w:type="continuationSeparator" w:id="0">
    <w:p w:rsidR="008E5CB6" w:rsidRDefault="008E5CB6" w:rsidP="00D02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B6" w:rsidRDefault="008E5CB6" w:rsidP="00D0295C">
      <w:r>
        <w:separator/>
      </w:r>
    </w:p>
  </w:footnote>
  <w:footnote w:type="continuationSeparator" w:id="0">
    <w:p w:rsidR="008E5CB6" w:rsidRDefault="008E5CB6" w:rsidP="00D0295C">
      <w:r>
        <w:continuationSeparator/>
      </w:r>
    </w:p>
  </w:footnote>
  <w:footnote w:id="1">
    <w:p w:rsidR="00052333" w:rsidRPr="00052333" w:rsidRDefault="00D0295C" w:rsidP="00052333">
      <w:pPr>
        <w:pStyle w:val="Tekstprzypisudolnego"/>
        <w:rPr>
          <w:rFonts w:ascii="Arial" w:hAnsi="Arial" w:cs="Arial"/>
          <w:sz w:val="18"/>
          <w:szCs w:val="18"/>
        </w:rPr>
      </w:pPr>
      <w:r w:rsidRPr="007D5115">
        <w:rPr>
          <w:rStyle w:val="Odwoanieprzypisudolnego"/>
          <w:rFonts w:ascii="Arial" w:hAnsi="Arial" w:cs="Arial"/>
        </w:rPr>
        <w:footnoteRef/>
      </w:r>
      <w:r w:rsidRPr="007D5115">
        <w:rPr>
          <w:rFonts w:ascii="Arial" w:hAnsi="Arial" w:cs="Arial"/>
        </w:rPr>
        <w:t xml:space="preserve"> </w:t>
      </w:r>
      <w:r w:rsidRPr="009B7E79">
        <w:rPr>
          <w:rFonts w:asciiTheme="minorHAnsi" w:hAnsiTheme="minorHAnsi" w:cstheme="minorHAnsi"/>
        </w:rPr>
        <w:t xml:space="preserve">dotyczy podmiotów, o których mowa w art. 2 ustawy </w:t>
      </w:r>
      <w:r w:rsidR="00052333" w:rsidRPr="009B7E79">
        <w:rPr>
          <w:rFonts w:asciiTheme="minorHAnsi" w:hAnsiTheme="minorHAnsi" w:cstheme="minorHAnsi"/>
        </w:rPr>
        <w:t xml:space="preserve">o przeciwdziałaniu nadmiernym opóźnieniom </w:t>
      </w:r>
      <w:r w:rsidR="007D6B9E">
        <w:rPr>
          <w:rFonts w:asciiTheme="minorHAnsi" w:hAnsiTheme="minorHAnsi" w:cstheme="minorHAnsi"/>
        </w:rPr>
        <w:br/>
      </w:r>
      <w:r w:rsidR="00052333" w:rsidRPr="009B7E79">
        <w:rPr>
          <w:rFonts w:asciiTheme="minorHAnsi" w:hAnsiTheme="minorHAnsi" w:cstheme="minorHAnsi"/>
        </w:rPr>
        <w:t>w transakcjach handlowych</w:t>
      </w:r>
    </w:p>
    <w:p w:rsidR="00D0295C" w:rsidRPr="007D5115" w:rsidRDefault="00052333" w:rsidP="00D0295C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</w:footnote>
  <w:footnote w:id="2">
    <w:p w:rsidR="00D0295C" w:rsidRPr="0025149E" w:rsidRDefault="00D0295C" w:rsidP="0025149E">
      <w:pPr>
        <w:widowControl w:val="0"/>
        <w:adjustRightInd w:val="0"/>
        <w:spacing w:before="6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9B7E7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2E4373" w:rsidRPr="002E4373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 - ogólne  rozporządzenie o ochronie danych (Dz. U. UE. L. z 2016 r. Nr 119, poz. 1, z późn. sprost.).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B9" w:rsidRPr="00F2328E" w:rsidRDefault="00400FB9" w:rsidP="00400FB9">
    <w:pPr>
      <w:pStyle w:val="Nagwek"/>
      <w:jc w:val="right"/>
      <w:rPr>
        <w:rFonts w:ascii="Arial" w:hAnsi="Arial" w:cs="Arial"/>
        <w:b/>
        <w:sz w:val="16"/>
        <w:szCs w:val="16"/>
      </w:rPr>
    </w:pPr>
    <w:r w:rsidRPr="00F2328E">
      <w:rPr>
        <w:rFonts w:ascii="Arial" w:hAnsi="Arial" w:cs="Arial"/>
        <w:b/>
        <w:sz w:val="16"/>
        <w:szCs w:val="16"/>
      </w:rPr>
      <w:t xml:space="preserve">Załącznik Nr </w:t>
    </w:r>
    <w:r w:rsidR="004F225B">
      <w:rPr>
        <w:rFonts w:ascii="Arial" w:hAnsi="Arial" w:cs="Arial"/>
        <w:b/>
        <w:sz w:val="16"/>
        <w:szCs w:val="16"/>
      </w:rPr>
      <w:t>2</w:t>
    </w:r>
  </w:p>
  <w:p w:rsidR="00400FB9" w:rsidRPr="00F2328E" w:rsidRDefault="00400FB9" w:rsidP="00400FB9">
    <w:pPr>
      <w:pStyle w:val="Nagwek"/>
      <w:jc w:val="right"/>
      <w:rPr>
        <w:rFonts w:ascii="Arial" w:hAnsi="Arial" w:cs="Arial"/>
        <w:sz w:val="16"/>
        <w:szCs w:val="16"/>
      </w:rPr>
    </w:pPr>
    <w:r w:rsidRPr="00F2328E">
      <w:rPr>
        <w:rFonts w:ascii="Arial" w:hAnsi="Arial" w:cs="Arial"/>
        <w:sz w:val="16"/>
        <w:szCs w:val="16"/>
      </w:rPr>
      <w:t>do zarządzenia Nr         /</w:t>
    </w:r>
    <w:r>
      <w:rPr>
        <w:rFonts w:ascii="Arial" w:hAnsi="Arial" w:cs="Arial"/>
        <w:sz w:val="16"/>
        <w:szCs w:val="16"/>
      </w:rPr>
      <w:t>20</w:t>
    </w:r>
  </w:p>
  <w:p w:rsidR="00400FB9" w:rsidRDefault="00400F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22" w:rsidRPr="00400FB9" w:rsidRDefault="00BD3734" w:rsidP="00400FB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  <w:p w:rsidR="00E45C22" w:rsidRDefault="008E5C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734" w:rsidRDefault="00BD3734" w:rsidP="00BD3734">
    <w:pPr>
      <w:pStyle w:val="Nagwek"/>
      <w:jc w:val="right"/>
      <w:rPr>
        <w:sz w:val="20"/>
        <w:szCs w:val="20"/>
      </w:rPr>
    </w:pPr>
    <w:r>
      <w:rPr>
        <w:rFonts w:ascii="Arial" w:hAnsi="Arial" w:cs="Arial"/>
        <w:b/>
        <w:sz w:val="16"/>
        <w:szCs w:val="16"/>
      </w:rPr>
      <w:t xml:space="preserve"> </w:t>
    </w:r>
    <w:r>
      <w:rPr>
        <w:sz w:val="20"/>
        <w:szCs w:val="20"/>
      </w:rPr>
      <w:t>Załącznik Nr 2</w:t>
    </w:r>
  </w:p>
  <w:p w:rsidR="00E45C22" w:rsidRPr="00F2328E" w:rsidRDefault="00BD3734" w:rsidP="00BD3734">
    <w:pPr>
      <w:pStyle w:val="Nagwek"/>
      <w:jc w:val="right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do zarządzenia </w:t>
    </w:r>
    <w:r w:rsidR="00271583">
      <w:rPr>
        <w:sz w:val="20"/>
        <w:szCs w:val="20"/>
      </w:rPr>
      <w:t>N</w:t>
    </w:r>
    <w:r w:rsidR="009B7E79">
      <w:rPr>
        <w:sz w:val="20"/>
        <w:szCs w:val="20"/>
      </w:rPr>
      <w:t>r</w:t>
    </w:r>
    <w:r w:rsidR="00A27E5C">
      <w:rPr>
        <w:sz w:val="20"/>
        <w:szCs w:val="20"/>
      </w:rPr>
      <w:t xml:space="preserve"> 52</w:t>
    </w:r>
    <w:r w:rsidR="00D33CD8">
      <w:rPr>
        <w:sz w:val="20"/>
        <w:szCs w:val="20"/>
      </w:rPr>
      <w:t>/26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7A2"/>
    <w:multiLevelType w:val="hybridMultilevel"/>
    <w:tmpl w:val="D9D2EE26"/>
    <w:lvl w:ilvl="0" w:tplc="D1703B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A7DBF"/>
    <w:multiLevelType w:val="hybridMultilevel"/>
    <w:tmpl w:val="B7B2D528"/>
    <w:lvl w:ilvl="0" w:tplc="E1BA41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94A24"/>
    <w:multiLevelType w:val="hybridMultilevel"/>
    <w:tmpl w:val="DFC29B62"/>
    <w:lvl w:ilvl="0" w:tplc="6AA82606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F492E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5417FAD"/>
    <w:multiLevelType w:val="hybridMultilevel"/>
    <w:tmpl w:val="CE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D768AB"/>
    <w:multiLevelType w:val="hybridMultilevel"/>
    <w:tmpl w:val="8A905F6C"/>
    <w:lvl w:ilvl="0" w:tplc="6AA8260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F5AB7"/>
    <w:multiLevelType w:val="hybridMultilevel"/>
    <w:tmpl w:val="8CC60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E4A13"/>
    <w:multiLevelType w:val="hybridMultilevel"/>
    <w:tmpl w:val="DD2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FD09C6"/>
    <w:multiLevelType w:val="hybridMultilevel"/>
    <w:tmpl w:val="9DB84C42"/>
    <w:lvl w:ilvl="0" w:tplc="F386FE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95C"/>
    <w:rsid w:val="00052333"/>
    <w:rsid w:val="00072AA1"/>
    <w:rsid w:val="00077D1D"/>
    <w:rsid w:val="000A5AB8"/>
    <w:rsid w:val="000B5E5C"/>
    <w:rsid w:val="00132D86"/>
    <w:rsid w:val="00135788"/>
    <w:rsid w:val="00142DA1"/>
    <w:rsid w:val="00163BE7"/>
    <w:rsid w:val="001705DB"/>
    <w:rsid w:val="00187ACF"/>
    <w:rsid w:val="001C6C86"/>
    <w:rsid w:val="001F5939"/>
    <w:rsid w:val="00224231"/>
    <w:rsid w:val="0025149E"/>
    <w:rsid w:val="00267311"/>
    <w:rsid w:val="00271583"/>
    <w:rsid w:val="00272B84"/>
    <w:rsid w:val="002B12B7"/>
    <w:rsid w:val="002D6360"/>
    <w:rsid w:val="002E4373"/>
    <w:rsid w:val="00312F44"/>
    <w:rsid w:val="00314635"/>
    <w:rsid w:val="00316068"/>
    <w:rsid w:val="003226CF"/>
    <w:rsid w:val="00325A86"/>
    <w:rsid w:val="00334D11"/>
    <w:rsid w:val="00335125"/>
    <w:rsid w:val="00335BD1"/>
    <w:rsid w:val="00335BF6"/>
    <w:rsid w:val="00360169"/>
    <w:rsid w:val="003842E8"/>
    <w:rsid w:val="0039488B"/>
    <w:rsid w:val="003D02EC"/>
    <w:rsid w:val="003E6052"/>
    <w:rsid w:val="00400FB9"/>
    <w:rsid w:val="00430049"/>
    <w:rsid w:val="004562AC"/>
    <w:rsid w:val="00464891"/>
    <w:rsid w:val="00480FD5"/>
    <w:rsid w:val="004D2A09"/>
    <w:rsid w:val="004F225B"/>
    <w:rsid w:val="00535D4E"/>
    <w:rsid w:val="0053770F"/>
    <w:rsid w:val="005578B1"/>
    <w:rsid w:val="00576AC6"/>
    <w:rsid w:val="0059601E"/>
    <w:rsid w:val="005B54DA"/>
    <w:rsid w:val="005C7EF0"/>
    <w:rsid w:val="005E1AB9"/>
    <w:rsid w:val="006000A0"/>
    <w:rsid w:val="006032E1"/>
    <w:rsid w:val="00611A8A"/>
    <w:rsid w:val="00641AB2"/>
    <w:rsid w:val="00645830"/>
    <w:rsid w:val="00661CFB"/>
    <w:rsid w:val="006620CA"/>
    <w:rsid w:val="0067605D"/>
    <w:rsid w:val="00681F09"/>
    <w:rsid w:val="00695E4D"/>
    <w:rsid w:val="006D3DC4"/>
    <w:rsid w:val="006E7182"/>
    <w:rsid w:val="00705530"/>
    <w:rsid w:val="00712532"/>
    <w:rsid w:val="00725A4F"/>
    <w:rsid w:val="00731449"/>
    <w:rsid w:val="007533E0"/>
    <w:rsid w:val="00753B7D"/>
    <w:rsid w:val="00757F79"/>
    <w:rsid w:val="00765FBF"/>
    <w:rsid w:val="007A506A"/>
    <w:rsid w:val="007B7E3C"/>
    <w:rsid w:val="007C642D"/>
    <w:rsid w:val="007D6B9E"/>
    <w:rsid w:val="0083675E"/>
    <w:rsid w:val="00871D06"/>
    <w:rsid w:val="00874635"/>
    <w:rsid w:val="00874B8C"/>
    <w:rsid w:val="00882A73"/>
    <w:rsid w:val="00897132"/>
    <w:rsid w:val="008A15E6"/>
    <w:rsid w:val="008A4218"/>
    <w:rsid w:val="008A63FF"/>
    <w:rsid w:val="008C2F1A"/>
    <w:rsid w:val="008E5CB6"/>
    <w:rsid w:val="00902CF0"/>
    <w:rsid w:val="009269BA"/>
    <w:rsid w:val="00944AB3"/>
    <w:rsid w:val="0096553F"/>
    <w:rsid w:val="00976116"/>
    <w:rsid w:val="009B7E79"/>
    <w:rsid w:val="009C3096"/>
    <w:rsid w:val="00A14A1C"/>
    <w:rsid w:val="00A213D9"/>
    <w:rsid w:val="00A27E5C"/>
    <w:rsid w:val="00A575A5"/>
    <w:rsid w:val="00AA7D99"/>
    <w:rsid w:val="00AC2A0F"/>
    <w:rsid w:val="00AE5EFE"/>
    <w:rsid w:val="00AF0437"/>
    <w:rsid w:val="00AF7145"/>
    <w:rsid w:val="00B00F81"/>
    <w:rsid w:val="00B03663"/>
    <w:rsid w:val="00B110CD"/>
    <w:rsid w:val="00B52D95"/>
    <w:rsid w:val="00B61FB3"/>
    <w:rsid w:val="00BB3416"/>
    <w:rsid w:val="00BD3734"/>
    <w:rsid w:val="00BE5C87"/>
    <w:rsid w:val="00C9642D"/>
    <w:rsid w:val="00CA40CF"/>
    <w:rsid w:val="00CD1B8E"/>
    <w:rsid w:val="00CE1605"/>
    <w:rsid w:val="00CF5C59"/>
    <w:rsid w:val="00D0295C"/>
    <w:rsid w:val="00D107CE"/>
    <w:rsid w:val="00D33CD8"/>
    <w:rsid w:val="00D532FA"/>
    <w:rsid w:val="00D90E6C"/>
    <w:rsid w:val="00DB59A9"/>
    <w:rsid w:val="00E1148A"/>
    <w:rsid w:val="00E30D4B"/>
    <w:rsid w:val="00E43215"/>
    <w:rsid w:val="00E445FE"/>
    <w:rsid w:val="00E80192"/>
    <w:rsid w:val="00ED20B7"/>
    <w:rsid w:val="00F523CA"/>
    <w:rsid w:val="00F9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9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9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295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0295C"/>
  </w:style>
  <w:style w:type="paragraph" w:styleId="Akapitzlist">
    <w:name w:val="List Paragraph"/>
    <w:basedOn w:val="Normalny"/>
    <w:uiPriority w:val="34"/>
    <w:qFormat/>
    <w:rsid w:val="00D0295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9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9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9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95C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00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E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F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9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e.katowice.pl/studenci/op&#322;aty-%20za-%20studi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tkacz</dc:creator>
  <cp:lastModifiedBy>karina tkacz</cp:lastModifiedBy>
  <cp:revision>2</cp:revision>
  <cp:lastPrinted>2026-03-04T08:05:00Z</cp:lastPrinted>
  <dcterms:created xsi:type="dcterms:W3CDTF">2026-05-14T05:26:00Z</dcterms:created>
  <dcterms:modified xsi:type="dcterms:W3CDTF">2026-05-14T05:26:00Z</dcterms:modified>
</cp:coreProperties>
</file>