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E20D6" w14:textId="08C011CE" w:rsidR="00B071C2" w:rsidRPr="00142D05" w:rsidRDefault="00142D05" w:rsidP="00B534B7">
      <w:pPr>
        <w:widowControl w:val="0"/>
        <w:autoSpaceDE w:val="0"/>
        <w:autoSpaceDN w:val="0"/>
        <w:adjustRightInd w:val="0"/>
        <w:spacing w:after="240" w:line="480" w:lineRule="atLeast"/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bookmarkStart w:id="0" w:name="_Hlk102669465"/>
      <w:bookmarkEnd w:id="0"/>
      <w:r w:rsidRPr="00B534B7">
        <w:rPr>
          <w:rFonts w:ascii="Calibri" w:eastAsia="Calibri" w:hAnsi="Calibri" w:cs="Calibri"/>
          <w:noProof/>
          <w:color w:val="000000"/>
          <w:sz w:val="36"/>
          <w:szCs w:val="36"/>
          <w:lang w:eastAsia="pl-PL"/>
        </w:rPr>
        <w:drawing>
          <wp:anchor distT="0" distB="0" distL="114300" distR="114300" simplePos="0" relativeHeight="251659264" behindDoc="0" locked="0" layoutInCell="1" allowOverlap="1" wp14:anchorId="5F002533" wp14:editId="660CD4EC">
            <wp:simplePos x="0" y="0"/>
            <wp:positionH relativeFrom="column">
              <wp:posOffset>-899795</wp:posOffset>
            </wp:positionH>
            <wp:positionV relativeFrom="paragraph">
              <wp:posOffset>4445</wp:posOffset>
            </wp:positionV>
            <wp:extent cx="2928620" cy="1362075"/>
            <wp:effectExtent l="0" t="0" r="0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862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4B7">
        <w:rPr>
          <w:rFonts w:ascii="Calibri" w:eastAsia="Calibri" w:hAnsi="Calibri" w:cs="Calibri"/>
          <w:noProof/>
          <w:color w:val="000000"/>
          <w:sz w:val="36"/>
          <w:szCs w:val="36"/>
          <w:lang w:eastAsia="pl-PL"/>
        </w:rPr>
        <mc:AlternateContent>
          <mc:Choice Requires="wps">
            <w:drawing>
              <wp:anchor distT="0" distB="0" distL="114300" distR="114300" simplePos="0" relativeHeight="251658751" behindDoc="0" locked="0" layoutInCell="1" allowOverlap="1" wp14:anchorId="08C7DD82" wp14:editId="57E18E1F">
                <wp:simplePos x="0" y="0"/>
                <wp:positionH relativeFrom="column">
                  <wp:posOffset>-899795</wp:posOffset>
                </wp:positionH>
                <wp:positionV relativeFrom="paragraph">
                  <wp:posOffset>4445</wp:posOffset>
                </wp:positionV>
                <wp:extent cx="7823835" cy="1362075"/>
                <wp:effectExtent l="0" t="0" r="0" b="9525"/>
                <wp:wrapThrough wrapText="bothSides">
                  <wp:wrapPolygon edited="0">
                    <wp:start x="0" y="0"/>
                    <wp:lineTo x="0" y="21348"/>
                    <wp:lineTo x="21528" y="21348"/>
                    <wp:lineTo x="21528" y="0"/>
                    <wp:lineTo x="0" y="0"/>
                  </wp:wrapPolygon>
                </wp:wrapThrough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3835" cy="1362075"/>
                        </a:xfrm>
                        <a:prstGeom prst="rect">
                          <a:avLst/>
                        </a:prstGeom>
                        <a:solidFill>
                          <a:srgbClr val="09316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2DDE5FE1" id="Prostokąt 2" o:spid="_x0000_s1026" style="position:absolute;margin-left:-70.85pt;margin-top:.35pt;width:616.05pt;height:107.25pt;z-index:2516587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rVskpsCAACHBQAADgAAAGRycy9lMm9Eb2MueG1srFRLb9swDL4P2H8QdF/9SNNHUKcIWnQYUHTB&#10;2qFnRZZiY7KoSUqc7L5/th82SnLcri12GJaDIorkx4c/8uJy1ymyFda1oCtaHOWUCM2hbvW6ol8f&#10;bj6cUeI80zVToEVF98LRy/n7dxe9mYkSGlC1sARBtJv1pqKN92aWZY43omPuCIzQqJRgO+ZRtOus&#10;tqxH9E5lZZ6fZD3Y2ljgwjl8vU5KOo/4UgruP0vphCeqopibj6eN5yqc2fyCzdaWmablQxrsH7Lo&#10;WKsx6Ah1zTwjG9u+gupabsGB9EccugykbLmINWA1Rf6imvuGGRFrweY4M7bJ/T9YfrddWtLWFS0p&#10;0azDT7TEBD18+/XTkzL0pzduhmb3ZmkHyeE1FLuTtgv/WAbZxZ7ux56KnSccH0/PysnZZEoJR10x&#10;OSnz02lAzZ7cjXX+o4COhEtFLX602Eu2vXU+mR5MQjQHqq1vWqWiYNerK2XJloUPfD4pTmLOiP6H&#10;mdLBWENwS4jhJQulpWLize+VCHZKfxESm4LplzGTSEcxxmGcC+2LpGpYLVL4aY6/obbRI1YaAQOy&#10;xPgj9gAQqP4aO2U52AdXEdk8Oud/Syw5jx4xMmg/OnetBvsWgMKqhsjJ/tCk1JrQpRXUe6SMhTRL&#10;zvCbFr/bLXN+ySwOD44ZLgT/GQ+poK8oDDdKGrA/3noP9shp1FLS4zBW1H3fMCsoUZ80sv28OD4O&#10;0xuF4+lpiYJ9rlk91+hNdwVIhwJXj+HxGuy9Olylhe4R98YiREUV0xxjV5R7exCufFoSuHm4WCyi&#10;GU6sYf5W3xsewENXAy8fdo/MmoG8Hnl/B4fBZbMXHE62wVPDYuNBtpHgT30d+o3THokzbKawTp7L&#10;0eppf85/AwAA//8DAFBLAwQUAAYACAAAACEAYsxYqOIAAAAKAQAADwAAAGRycy9kb3ducmV2Lnht&#10;bEyPwU7DMBBE70j8g7VIXFBrJyrQhmwqlIpTD9C0qsTNjU0SYa+j2GnD3+Oe4DLSakYzb/P1ZA07&#10;68F3jhCSuQCmqXaqowbhsH+bLYH5IElJ40gj/GgP6+L2JpeZchfa6XMVGhZLyGcSoQ2hzzj3daut&#10;9HPXa4relxusDPEcGq4GeYnl1vBUiCduZUdxoZW9Lltdf1ejRfg8+FW5K4+0f6+32+rDbB7GdoN4&#10;fze9vgALegp/YbjiR3QoItPJjaQ8MwizZJE8xyxC1KsvVmIB7ISQJo8p8CLn/18ofgEAAP//AwBQ&#10;SwECLQAUAAYACAAAACEA5JnDwPsAAADhAQAAEwAAAAAAAAAAAAAAAAAAAAAAW0NvbnRlbnRfVHlw&#10;ZXNdLnhtbFBLAQItABQABgAIAAAAIQAjsmrh1wAAAJQBAAALAAAAAAAAAAAAAAAAACwBAABfcmVs&#10;cy8ucmVsc1BLAQItABQABgAIAAAAIQBStWySmwIAAIcFAAAOAAAAAAAAAAAAAAAAACwCAABkcnMv&#10;ZTJvRG9jLnhtbFBLAQItABQABgAIAAAAIQBizFio4gAAAAoBAAAPAAAAAAAAAAAAAAAAAPMEAABk&#10;cnMvZG93bnJldi54bWxQSwUGAAAAAAQABADzAAAAAgYAAAAA&#10;" fillcolor="#093162" stroked="f" strokeweight="1pt">
                <w10:wrap type="through"/>
              </v:rect>
            </w:pict>
          </mc:Fallback>
        </mc:AlternateContent>
      </w:r>
      <w:r w:rsidR="00B071C2" w:rsidRPr="00142D05">
        <w:rPr>
          <w:rFonts w:ascii="Calibri" w:eastAsia="Calibri" w:hAnsi="Calibri" w:cs="Calibri"/>
          <w:color w:val="000000"/>
          <w:sz w:val="32"/>
          <w:szCs w:val="32"/>
        </w:rPr>
        <w:t>Katedra</w:t>
      </w:r>
      <w:r w:rsidR="00B071C2" w:rsidRPr="00142D05">
        <w:rPr>
          <w:rFonts w:ascii="Al Tarikh" w:hAnsi="Al Tarikh" w:cs="Al Tarikh" w:hint="cs"/>
          <w:color w:val="000000"/>
          <w:sz w:val="32"/>
          <w:szCs w:val="32"/>
        </w:rPr>
        <w:t xml:space="preserve"> </w:t>
      </w:r>
      <w:r w:rsidR="00B071C2" w:rsidRPr="00142D05">
        <w:rPr>
          <w:rFonts w:ascii="Calibri" w:eastAsia="Calibri" w:hAnsi="Calibri" w:cs="Calibri"/>
          <w:color w:val="000000"/>
          <w:sz w:val="32"/>
          <w:szCs w:val="32"/>
        </w:rPr>
        <w:t>Mi</w:t>
      </w:r>
      <w:r w:rsidR="00E10FC6" w:rsidRPr="00142D05">
        <w:rPr>
          <w:rFonts w:ascii="Calibri" w:eastAsia="Calibri" w:hAnsi="Calibri" w:cs="Calibri"/>
          <w:color w:val="000000"/>
          <w:sz w:val="32"/>
          <w:szCs w:val="32"/>
        </w:rPr>
        <w:t>ę</w:t>
      </w:r>
      <w:r w:rsidR="00B071C2" w:rsidRPr="00142D05">
        <w:rPr>
          <w:rFonts w:ascii="Calibri" w:eastAsia="Calibri" w:hAnsi="Calibri" w:cs="Calibri"/>
          <w:color w:val="000000"/>
          <w:sz w:val="32"/>
          <w:szCs w:val="32"/>
        </w:rPr>
        <w:t>dzynarodowych</w:t>
      </w:r>
      <w:r w:rsidR="00B071C2" w:rsidRPr="00142D05">
        <w:rPr>
          <w:rFonts w:ascii="Al Tarikh" w:hAnsi="Al Tarikh" w:cs="Al Tarikh" w:hint="cs"/>
          <w:color w:val="000000"/>
          <w:sz w:val="32"/>
          <w:szCs w:val="32"/>
        </w:rPr>
        <w:t xml:space="preserve"> </w:t>
      </w:r>
      <w:r w:rsidR="00B071C2" w:rsidRPr="00142D05">
        <w:rPr>
          <w:rFonts w:ascii="Calibri" w:eastAsia="Calibri" w:hAnsi="Calibri" w:cs="Calibri"/>
          <w:color w:val="000000"/>
          <w:sz w:val="32"/>
          <w:szCs w:val="32"/>
        </w:rPr>
        <w:t>Stosunków</w:t>
      </w:r>
      <w:r w:rsidR="00B071C2" w:rsidRPr="00142D05">
        <w:rPr>
          <w:rFonts w:ascii="Al Tarikh" w:hAnsi="Al Tarikh" w:cs="Al Tarikh" w:hint="cs"/>
          <w:color w:val="000000"/>
          <w:sz w:val="32"/>
          <w:szCs w:val="32"/>
        </w:rPr>
        <w:t xml:space="preserve"> </w:t>
      </w:r>
      <w:r w:rsidR="00B071C2" w:rsidRPr="00142D05">
        <w:rPr>
          <w:rFonts w:ascii="Calibri" w:eastAsia="Calibri" w:hAnsi="Calibri" w:cs="Calibri"/>
          <w:color w:val="000000"/>
          <w:sz w:val="32"/>
          <w:szCs w:val="32"/>
        </w:rPr>
        <w:t>Ekonomicznych</w:t>
      </w:r>
      <w:r w:rsidR="00B071C2" w:rsidRPr="00142D05">
        <w:rPr>
          <w:rFonts w:ascii="Al Tarikh" w:hAnsi="Al Tarikh" w:cs="Al Tarikh" w:hint="cs"/>
          <w:color w:val="000000"/>
          <w:sz w:val="32"/>
          <w:szCs w:val="32"/>
        </w:rPr>
        <w:t xml:space="preserve"> </w:t>
      </w:r>
      <w:r w:rsidR="00B534B7" w:rsidRPr="00142D05">
        <w:rPr>
          <w:rFonts w:ascii="Al Tarikh" w:hAnsi="Al Tarikh" w:cs="Al Tarikh"/>
          <w:color w:val="000000"/>
          <w:sz w:val="32"/>
          <w:szCs w:val="32"/>
        </w:rPr>
        <w:br/>
      </w:r>
      <w:r w:rsidR="00B071C2" w:rsidRPr="00142D05">
        <w:rPr>
          <w:rFonts w:ascii="Calibri" w:eastAsia="Calibri" w:hAnsi="Calibri" w:cs="Calibri"/>
          <w:color w:val="000000"/>
          <w:sz w:val="32"/>
          <w:szCs w:val="32"/>
        </w:rPr>
        <w:t>ma</w:t>
      </w:r>
      <w:r w:rsidR="00B071C2" w:rsidRPr="00142D05">
        <w:rPr>
          <w:rFonts w:ascii="Al Tarikh" w:hAnsi="Al Tarikh" w:cs="Al Tarikh" w:hint="cs"/>
          <w:color w:val="000000"/>
          <w:sz w:val="32"/>
          <w:szCs w:val="32"/>
        </w:rPr>
        <w:t xml:space="preserve"> </w:t>
      </w:r>
      <w:r w:rsidR="00B071C2" w:rsidRPr="00142D05">
        <w:rPr>
          <w:rFonts w:ascii="Calibri" w:eastAsia="Calibri" w:hAnsi="Calibri" w:cs="Calibri"/>
          <w:color w:val="000000"/>
          <w:sz w:val="32"/>
          <w:szCs w:val="32"/>
        </w:rPr>
        <w:t>zaszczyt</w:t>
      </w:r>
      <w:r w:rsidR="00B071C2" w:rsidRPr="00142D05">
        <w:rPr>
          <w:rFonts w:ascii="Al Tarikh" w:hAnsi="Al Tarikh" w:cs="Al Tarikh" w:hint="cs"/>
          <w:color w:val="000000"/>
          <w:sz w:val="32"/>
          <w:szCs w:val="32"/>
        </w:rPr>
        <w:t xml:space="preserve"> </w:t>
      </w:r>
      <w:r w:rsidR="00B071C2" w:rsidRPr="00142D05">
        <w:rPr>
          <w:rFonts w:ascii="Calibri" w:eastAsia="Calibri" w:hAnsi="Calibri" w:cs="Calibri"/>
          <w:color w:val="000000"/>
          <w:sz w:val="32"/>
          <w:szCs w:val="32"/>
        </w:rPr>
        <w:t>zaprosi</w:t>
      </w:r>
      <w:r w:rsidR="00E10FC6" w:rsidRPr="00142D05">
        <w:rPr>
          <w:rFonts w:ascii="Calibri" w:eastAsia="Calibri" w:hAnsi="Calibri" w:cs="Calibri"/>
          <w:color w:val="000000"/>
          <w:sz w:val="32"/>
          <w:szCs w:val="32"/>
        </w:rPr>
        <w:t>ć</w:t>
      </w:r>
      <w:r w:rsidR="00B071C2" w:rsidRPr="00142D05">
        <w:rPr>
          <w:rFonts w:ascii="Al Tarikh" w:hAnsi="Al Tarikh" w:cs="Al Tarikh" w:hint="cs"/>
          <w:color w:val="000000"/>
          <w:sz w:val="32"/>
          <w:szCs w:val="32"/>
        </w:rPr>
        <w:t xml:space="preserve"> </w:t>
      </w:r>
      <w:r w:rsidR="00B071C2" w:rsidRPr="00142D05">
        <w:rPr>
          <w:rFonts w:ascii="Calibri" w:eastAsia="Calibri" w:hAnsi="Calibri" w:cs="Calibri"/>
          <w:color w:val="000000"/>
          <w:sz w:val="32"/>
          <w:szCs w:val="32"/>
        </w:rPr>
        <w:t>na</w:t>
      </w:r>
    </w:p>
    <w:p w14:paraId="52674352" w14:textId="48318F09" w:rsidR="00B071C2" w:rsidRPr="00E15054" w:rsidRDefault="00B071C2" w:rsidP="00E15054">
      <w:pPr>
        <w:widowControl w:val="0"/>
        <w:autoSpaceDE w:val="0"/>
        <w:autoSpaceDN w:val="0"/>
        <w:adjustRightInd w:val="0"/>
        <w:spacing w:after="240" w:line="620" w:lineRule="atLeast"/>
        <w:jc w:val="center"/>
        <w:rPr>
          <w:rFonts w:ascii="Al Tarikh" w:hAnsi="Al Tarikh" w:cs="Al Tarikh"/>
          <w:color w:val="000000"/>
          <w:sz w:val="21"/>
        </w:rPr>
      </w:pPr>
      <w:r w:rsidRPr="00B534B7">
        <w:rPr>
          <w:rFonts w:ascii="Calibri" w:eastAsia="Calibri" w:hAnsi="Calibri" w:cs="Calibri"/>
          <w:b/>
          <w:bCs/>
          <w:color w:val="000000"/>
          <w:sz w:val="48"/>
          <w:szCs w:val="53"/>
        </w:rPr>
        <w:t>X</w:t>
      </w:r>
      <w:r w:rsidR="00C927DD">
        <w:rPr>
          <w:rFonts w:ascii="Calibri" w:eastAsia="Calibri" w:hAnsi="Calibri" w:cs="Calibri"/>
          <w:b/>
          <w:bCs/>
          <w:color w:val="000000"/>
          <w:sz w:val="48"/>
          <w:szCs w:val="53"/>
        </w:rPr>
        <w:t>X</w:t>
      </w:r>
      <w:r w:rsidR="008B52D1">
        <w:rPr>
          <w:rFonts w:ascii="Calibri" w:eastAsia="Calibri" w:hAnsi="Calibri" w:cs="Calibri"/>
          <w:b/>
          <w:bCs/>
          <w:color w:val="000000"/>
          <w:sz w:val="48"/>
          <w:szCs w:val="53"/>
        </w:rPr>
        <w:t>I</w:t>
      </w:r>
      <w:r w:rsidR="00743613">
        <w:rPr>
          <w:rFonts w:ascii="Calibri" w:eastAsia="Calibri" w:hAnsi="Calibri" w:cs="Calibri"/>
          <w:b/>
          <w:bCs/>
          <w:color w:val="000000"/>
          <w:sz w:val="48"/>
          <w:szCs w:val="53"/>
        </w:rPr>
        <w:t>II</w:t>
      </w:r>
      <w:r w:rsidRPr="00B534B7">
        <w:rPr>
          <w:rFonts w:ascii="Al Tarikh" w:hAnsi="Al Tarikh" w:cs="Al Tarikh" w:hint="cs"/>
          <w:b/>
          <w:bCs/>
          <w:color w:val="000000"/>
          <w:sz w:val="48"/>
          <w:szCs w:val="53"/>
        </w:rPr>
        <w:t xml:space="preserve"> </w:t>
      </w:r>
      <w:r w:rsidRPr="00B534B7">
        <w:rPr>
          <w:rFonts w:ascii="Calibri" w:eastAsia="Calibri" w:hAnsi="Calibri" w:cs="Calibri"/>
          <w:b/>
          <w:bCs/>
          <w:color w:val="000000"/>
          <w:sz w:val="48"/>
          <w:szCs w:val="53"/>
        </w:rPr>
        <w:t>Konferencję</w:t>
      </w:r>
      <w:r w:rsidRPr="00B534B7">
        <w:rPr>
          <w:rFonts w:ascii="Al Tarikh" w:hAnsi="Al Tarikh" w:cs="Al Tarikh" w:hint="cs"/>
          <w:b/>
          <w:bCs/>
          <w:color w:val="000000"/>
          <w:sz w:val="48"/>
          <w:szCs w:val="53"/>
        </w:rPr>
        <w:t xml:space="preserve"> </w:t>
      </w:r>
      <w:r w:rsidRPr="00B534B7">
        <w:rPr>
          <w:rFonts w:ascii="Calibri" w:eastAsia="Calibri" w:hAnsi="Calibri" w:cs="Calibri"/>
          <w:b/>
          <w:bCs/>
          <w:color w:val="000000"/>
          <w:sz w:val="48"/>
          <w:szCs w:val="53"/>
        </w:rPr>
        <w:t>Naukową</w:t>
      </w:r>
      <w:r w:rsidR="00E15054">
        <w:rPr>
          <w:rFonts w:ascii="Al Tarikh" w:hAnsi="Al Tarikh" w:cs="Al Tarikh"/>
          <w:color w:val="000000"/>
          <w:sz w:val="21"/>
        </w:rPr>
        <w:t xml:space="preserve">                                                                    </w:t>
      </w:r>
      <w:r w:rsidRPr="0008376E">
        <w:rPr>
          <w:rFonts w:ascii="Calibri" w:eastAsia="Calibri" w:hAnsi="Calibri" w:cs="Calibri"/>
          <w:b/>
          <w:bCs/>
          <w:color w:val="002060"/>
          <w:sz w:val="53"/>
          <w:szCs w:val="53"/>
        </w:rPr>
        <w:t>PROCESY</w:t>
      </w:r>
      <w:r w:rsidRPr="0008376E">
        <w:rPr>
          <w:rFonts w:ascii="Al Tarikh" w:hAnsi="Al Tarikh" w:cs="Al Tarikh" w:hint="cs"/>
          <w:b/>
          <w:bCs/>
          <w:color w:val="002060"/>
          <w:sz w:val="53"/>
          <w:szCs w:val="53"/>
        </w:rPr>
        <w:t xml:space="preserve"> </w:t>
      </w:r>
      <w:r w:rsidRPr="0008376E">
        <w:rPr>
          <w:rFonts w:ascii="Calibri" w:eastAsia="Calibri" w:hAnsi="Calibri" w:cs="Calibri"/>
          <w:b/>
          <w:bCs/>
          <w:color w:val="002060"/>
          <w:sz w:val="53"/>
          <w:szCs w:val="53"/>
        </w:rPr>
        <w:t>INTERNACJONALIZACJI</w:t>
      </w:r>
      <w:r w:rsidR="00E10FC6" w:rsidRPr="0008376E">
        <w:rPr>
          <w:rFonts w:ascii="Calibri" w:eastAsia="Calibri" w:hAnsi="Calibri" w:cs="Calibri"/>
          <w:b/>
          <w:bCs/>
          <w:color w:val="002060"/>
          <w:sz w:val="53"/>
          <w:szCs w:val="53"/>
        </w:rPr>
        <w:t xml:space="preserve">                </w:t>
      </w:r>
      <w:r w:rsidRPr="0008376E">
        <w:rPr>
          <w:rFonts w:ascii="Al Tarikh" w:hAnsi="Al Tarikh" w:cs="Al Tarikh" w:hint="cs"/>
          <w:b/>
          <w:bCs/>
          <w:color w:val="002060"/>
          <w:sz w:val="53"/>
          <w:szCs w:val="53"/>
        </w:rPr>
        <w:t xml:space="preserve"> </w:t>
      </w:r>
      <w:r w:rsidRPr="0008376E">
        <w:rPr>
          <w:rFonts w:ascii="Calibri" w:eastAsia="Calibri" w:hAnsi="Calibri" w:cs="Calibri"/>
          <w:b/>
          <w:bCs/>
          <w:color w:val="002060"/>
          <w:sz w:val="53"/>
          <w:szCs w:val="53"/>
        </w:rPr>
        <w:t>W</w:t>
      </w:r>
      <w:r w:rsidRPr="0008376E">
        <w:rPr>
          <w:rFonts w:ascii="Al Tarikh" w:hAnsi="Al Tarikh" w:cs="Al Tarikh" w:hint="cs"/>
          <w:b/>
          <w:bCs/>
          <w:color w:val="002060"/>
          <w:sz w:val="53"/>
          <w:szCs w:val="53"/>
        </w:rPr>
        <w:t xml:space="preserve"> </w:t>
      </w:r>
      <w:r w:rsidRPr="0008376E">
        <w:rPr>
          <w:rFonts w:ascii="Calibri" w:eastAsia="Calibri" w:hAnsi="Calibri" w:cs="Calibri"/>
          <w:b/>
          <w:bCs/>
          <w:color w:val="002060"/>
          <w:sz w:val="53"/>
          <w:szCs w:val="53"/>
        </w:rPr>
        <w:t>GOSPODARCE</w:t>
      </w:r>
      <w:r w:rsidRPr="0008376E">
        <w:rPr>
          <w:rFonts w:ascii="Al Tarikh" w:hAnsi="Al Tarikh" w:cs="Al Tarikh" w:hint="cs"/>
          <w:b/>
          <w:bCs/>
          <w:color w:val="002060"/>
          <w:sz w:val="53"/>
          <w:szCs w:val="53"/>
        </w:rPr>
        <w:t xml:space="preserve"> </w:t>
      </w:r>
      <w:r w:rsidRPr="0008376E">
        <w:rPr>
          <w:rFonts w:ascii="Calibri" w:eastAsia="Calibri" w:hAnsi="Calibri" w:cs="Calibri"/>
          <w:b/>
          <w:bCs/>
          <w:color w:val="002060"/>
          <w:sz w:val="53"/>
          <w:szCs w:val="53"/>
        </w:rPr>
        <w:t>ŚWIATOWEJ</w:t>
      </w:r>
    </w:p>
    <w:p w14:paraId="5E8E87D0" w14:textId="1D76638D" w:rsidR="00B071C2" w:rsidRPr="00142D05" w:rsidRDefault="00B071C2" w:rsidP="00B071C2">
      <w:pPr>
        <w:widowControl w:val="0"/>
        <w:autoSpaceDE w:val="0"/>
        <w:autoSpaceDN w:val="0"/>
        <w:adjustRightInd w:val="0"/>
        <w:spacing w:after="240" w:line="440" w:lineRule="atLeast"/>
        <w:jc w:val="center"/>
        <w:rPr>
          <w:rFonts w:ascii="Al Tarikh" w:hAnsi="Al Tarikh" w:cs="Al Tarikh"/>
          <w:color w:val="000000"/>
          <w:sz w:val="32"/>
          <w:szCs w:val="32"/>
        </w:rPr>
      </w:pPr>
      <w:r w:rsidRPr="00142D05">
        <w:rPr>
          <w:rFonts w:ascii="Calibri" w:eastAsia="Calibri" w:hAnsi="Calibri" w:cs="Calibri"/>
          <w:color w:val="000000"/>
          <w:sz w:val="32"/>
          <w:szCs w:val="32"/>
        </w:rPr>
        <w:t>która</w:t>
      </w:r>
      <w:r w:rsidRPr="00142D05">
        <w:rPr>
          <w:rFonts w:ascii="Al Tarikh" w:hAnsi="Al Tarikh" w:cs="Al Tarikh" w:hint="cs"/>
          <w:color w:val="000000"/>
          <w:sz w:val="32"/>
          <w:szCs w:val="32"/>
        </w:rPr>
        <w:t xml:space="preserve"> </w:t>
      </w:r>
      <w:r w:rsidRPr="00142D05">
        <w:rPr>
          <w:rFonts w:ascii="Calibri" w:eastAsia="Calibri" w:hAnsi="Calibri" w:cs="Calibri"/>
          <w:color w:val="000000"/>
          <w:sz w:val="32"/>
          <w:szCs w:val="32"/>
        </w:rPr>
        <w:t>odb</w:t>
      </w:r>
      <w:r w:rsidR="00420F08" w:rsidRPr="00142D05">
        <w:rPr>
          <w:rFonts w:ascii="Calibri" w:eastAsia="Calibri" w:hAnsi="Calibri" w:cs="Calibri"/>
          <w:color w:val="000000"/>
          <w:sz w:val="32"/>
          <w:szCs w:val="32"/>
        </w:rPr>
        <w:t>ę</w:t>
      </w:r>
      <w:r w:rsidRPr="00142D05">
        <w:rPr>
          <w:rFonts w:ascii="Calibri" w:eastAsia="Calibri" w:hAnsi="Calibri" w:cs="Calibri"/>
          <w:color w:val="000000"/>
          <w:sz w:val="32"/>
          <w:szCs w:val="32"/>
        </w:rPr>
        <w:t>dzie</w:t>
      </w:r>
      <w:r w:rsidRPr="00142D05">
        <w:rPr>
          <w:rFonts w:ascii="Al Tarikh" w:hAnsi="Al Tarikh" w:cs="Al Tarikh" w:hint="cs"/>
          <w:color w:val="000000"/>
          <w:sz w:val="32"/>
          <w:szCs w:val="32"/>
        </w:rPr>
        <w:t xml:space="preserve"> </w:t>
      </w:r>
      <w:r w:rsidRPr="00142D05">
        <w:rPr>
          <w:rFonts w:ascii="Calibri" w:eastAsia="Calibri" w:hAnsi="Calibri" w:cs="Calibri"/>
          <w:color w:val="000000"/>
          <w:sz w:val="32"/>
          <w:szCs w:val="32"/>
        </w:rPr>
        <w:t>si</w:t>
      </w:r>
      <w:r w:rsidR="00420F08" w:rsidRPr="00142D05">
        <w:rPr>
          <w:rFonts w:ascii="Calibri" w:eastAsia="Calibri" w:hAnsi="Calibri" w:cs="Calibri"/>
          <w:color w:val="000000"/>
          <w:sz w:val="32"/>
          <w:szCs w:val="32"/>
        </w:rPr>
        <w:t>ę</w:t>
      </w:r>
    </w:p>
    <w:p w14:paraId="13583C84" w14:textId="03D9A907" w:rsidR="00D74F82" w:rsidRPr="00743613" w:rsidRDefault="008B52D1" w:rsidP="00743613">
      <w:pPr>
        <w:widowControl w:val="0"/>
        <w:autoSpaceDE w:val="0"/>
        <w:autoSpaceDN w:val="0"/>
        <w:adjustRightInd w:val="0"/>
        <w:spacing w:line="340" w:lineRule="exact"/>
        <w:jc w:val="center"/>
        <w:rPr>
          <w:rFonts w:ascii="Calibri" w:eastAsia="Calibri" w:hAnsi="Calibri" w:cs="Calibri"/>
          <w:i/>
          <w:iCs/>
          <w:color w:val="000000"/>
          <w:sz w:val="28"/>
          <w:szCs w:val="28"/>
        </w:rPr>
      </w:pPr>
      <w:r>
        <w:rPr>
          <w:rFonts w:ascii="Calibri" w:eastAsia="Calibri" w:hAnsi="Calibri" w:cs="Calibri"/>
          <w:i/>
          <w:iCs/>
          <w:color w:val="000000" w:themeColor="text1"/>
          <w:sz w:val="28"/>
          <w:szCs w:val="28"/>
        </w:rPr>
        <w:t>2</w:t>
      </w:r>
      <w:r w:rsidR="00743613">
        <w:rPr>
          <w:rFonts w:ascii="Calibri" w:eastAsia="Calibri" w:hAnsi="Calibri" w:cs="Calibri"/>
          <w:i/>
          <w:iCs/>
          <w:color w:val="000000" w:themeColor="text1"/>
          <w:sz w:val="28"/>
          <w:szCs w:val="28"/>
        </w:rPr>
        <w:t>1</w:t>
      </w:r>
      <w:r w:rsidR="00F928C0" w:rsidRPr="00F928C0">
        <w:rPr>
          <w:rFonts w:ascii="Calibri" w:eastAsia="Calibri" w:hAnsi="Calibri" w:cs="Calibri"/>
          <w:i/>
          <w:iCs/>
          <w:color w:val="000000" w:themeColor="text1"/>
          <w:sz w:val="28"/>
          <w:szCs w:val="28"/>
        </w:rPr>
        <w:t xml:space="preserve"> p</w:t>
      </w:r>
      <w:r w:rsidR="00B071C2" w:rsidRPr="005F2CF0">
        <w:rPr>
          <w:rFonts w:ascii="Calibri" w:eastAsia="Calibri" w:hAnsi="Calibri" w:cs="Calibri"/>
          <w:i/>
          <w:iCs/>
          <w:color w:val="000000"/>
          <w:sz w:val="28"/>
          <w:szCs w:val="28"/>
        </w:rPr>
        <w:t>a</w:t>
      </w:r>
      <w:r w:rsidR="00420F08" w:rsidRPr="005F2CF0">
        <w:rPr>
          <w:rFonts w:ascii="Calibri" w:eastAsia="Calibri" w:hAnsi="Calibri" w:cs="Calibri"/>
          <w:i/>
          <w:iCs/>
          <w:color w:val="000000"/>
          <w:sz w:val="28"/>
          <w:szCs w:val="28"/>
        </w:rPr>
        <w:t>ź</w:t>
      </w:r>
      <w:r w:rsidR="00B071C2" w:rsidRPr="005F2CF0">
        <w:rPr>
          <w:rFonts w:ascii="Calibri" w:eastAsia="Calibri" w:hAnsi="Calibri" w:cs="Calibri"/>
          <w:i/>
          <w:iCs/>
          <w:color w:val="000000"/>
          <w:sz w:val="28"/>
          <w:szCs w:val="28"/>
        </w:rPr>
        <w:t>dziernika</w:t>
      </w:r>
      <w:r w:rsidR="008E6F49">
        <w:rPr>
          <w:rFonts w:ascii="Calibri" w:eastAsia="Calibri" w:hAnsi="Calibri" w:cs="Calibri"/>
          <w:i/>
          <w:iCs/>
          <w:color w:val="000000"/>
          <w:sz w:val="28"/>
          <w:szCs w:val="28"/>
        </w:rPr>
        <w:t xml:space="preserve"> 202</w:t>
      </w:r>
      <w:r w:rsidR="00743613">
        <w:rPr>
          <w:rFonts w:ascii="Calibri" w:eastAsia="Calibri" w:hAnsi="Calibri" w:cs="Calibri"/>
          <w:i/>
          <w:iCs/>
          <w:color w:val="000000"/>
          <w:sz w:val="28"/>
          <w:szCs w:val="28"/>
        </w:rPr>
        <w:t>6</w:t>
      </w:r>
      <w:r w:rsidR="00523B41">
        <w:rPr>
          <w:rFonts w:ascii="Calibri" w:eastAsia="Calibri" w:hAnsi="Calibri" w:cs="Calibri"/>
          <w:i/>
          <w:iCs/>
          <w:color w:val="000000"/>
          <w:sz w:val="28"/>
          <w:szCs w:val="28"/>
        </w:rPr>
        <w:t xml:space="preserve"> </w:t>
      </w:r>
      <w:r w:rsidR="00D55BAF" w:rsidRPr="005F2CF0">
        <w:rPr>
          <w:rFonts w:ascii="Calibri" w:eastAsia="Calibri" w:hAnsi="Calibri" w:cs="Calibri"/>
          <w:i/>
          <w:iCs/>
          <w:color w:val="000000"/>
          <w:sz w:val="28"/>
          <w:szCs w:val="28"/>
        </w:rPr>
        <w:t>r.</w:t>
      </w:r>
      <w:r w:rsidR="00B071C2" w:rsidRPr="005F2CF0">
        <w:rPr>
          <w:rFonts w:ascii="Al Tarikh" w:hAnsi="Al Tarikh" w:cs="Al Tarikh" w:hint="cs"/>
          <w:i/>
          <w:iCs/>
          <w:color w:val="000000"/>
          <w:sz w:val="28"/>
          <w:szCs w:val="28"/>
        </w:rPr>
        <w:t xml:space="preserve"> </w:t>
      </w:r>
      <w:r w:rsidR="0018191C" w:rsidRPr="00F928C0">
        <w:rPr>
          <w:rFonts w:ascii="Calibri" w:eastAsia="Calibri" w:hAnsi="Calibri" w:cs="Calibri"/>
          <w:i/>
          <w:iCs/>
          <w:color w:val="000000" w:themeColor="text1"/>
          <w:sz w:val="28"/>
          <w:szCs w:val="28"/>
        </w:rPr>
        <w:t>w formie zdalnej na platformie</w:t>
      </w:r>
      <w:r w:rsidR="0018191C">
        <w:rPr>
          <w:rFonts w:ascii="Calibri" w:eastAsia="Calibri" w:hAnsi="Calibri" w:cs="Calibri"/>
          <w:i/>
          <w:iCs/>
          <w:color w:val="FF0000"/>
          <w:sz w:val="28"/>
          <w:szCs w:val="28"/>
        </w:rPr>
        <w:t xml:space="preserve"> </w:t>
      </w:r>
      <w:r w:rsidR="0018191C" w:rsidRPr="001C08FD">
        <w:rPr>
          <w:rFonts w:ascii="Calibri" w:eastAsia="Calibri" w:hAnsi="Calibri" w:cs="Calibri"/>
          <w:i/>
          <w:iCs/>
          <w:noProof/>
          <w:color w:val="002060"/>
          <w:sz w:val="28"/>
          <w:szCs w:val="28"/>
        </w:rPr>
        <w:t>Google Meet</w:t>
      </w:r>
      <w:r w:rsidR="000A7ECE" w:rsidRPr="001C08FD">
        <w:rPr>
          <w:rFonts w:ascii="Al Tarikh" w:hAnsi="Al Tarikh" w:cs="Al Tarikh" w:hint="cs"/>
          <w:i/>
          <w:iCs/>
          <w:color w:val="002060"/>
          <w:sz w:val="28"/>
          <w:szCs w:val="28"/>
        </w:rPr>
        <w:t xml:space="preserve"> </w:t>
      </w:r>
    </w:p>
    <w:p w14:paraId="61ED8C6E" w14:textId="70C25C76" w:rsidR="00B071C2" w:rsidRPr="00AC2490" w:rsidRDefault="00B071C2" w:rsidP="00743613">
      <w:pPr>
        <w:widowControl w:val="0"/>
        <w:autoSpaceDE w:val="0"/>
        <w:autoSpaceDN w:val="0"/>
        <w:adjustRightInd w:val="0"/>
        <w:spacing w:before="360" w:after="240" w:line="580" w:lineRule="atLeast"/>
        <w:jc w:val="center"/>
        <w:rPr>
          <w:rFonts w:ascii="Al Tarikh" w:hAnsi="Al Tarikh" w:cs="Al Tarikh"/>
          <w:color w:val="002060"/>
          <w:sz w:val="40"/>
          <w:szCs w:val="40"/>
        </w:rPr>
      </w:pPr>
      <w:r w:rsidRPr="0008376E">
        <w:rPr>
          <w:rFonts w:ascii="Calibri" w:eastAsia="Calibri" w:hAnsi="Calibri" w:cs="Calibri"/>
          <w:b/>
          <w:bCs/>
          <w:color w:val="002060"/>
          <w:sz w:val="40"/>
          <w:szCs w:val="40"/>
        </w:rPr>
        <w:t>CELE</w:t>
      </w:r>
      <w:r w:rsidRPr="0008376E">
        <w:rPr>
          <w:rFonts w:ascii="Al Tarikh" w:hAnsi="Al Tarikh" w:cs="Al Tarikh" w:hint="cs"/>
          <w:b/>
          <w:bCs/>
          <w:color w:val="002060"/>
          <w:sz w:val="40"/>
          <w:szCs w:val="40"/>
        </w:rPr>
        <w:t xml:space="preserve"> </w:t>
      </w:r>
      <w:r w:rsidRPr="0008376E">
        <w:rPr>
          <w:rFonts w:ascii="Calibri" w:eastAsia="Calibri" w:hAnsi="Calibri" w:cs="Calibri"/>
          <w:b/>
          <w:bCs/>
          <w:color w:val="002060"/>
          <w:sz w:val="40"/>
          <w:szCs w:val="40"/>
        </w:rPr>
        <w:t>KONFERENCJI</w:t>
      </w:r>
      <w:r w:rsidR="004F58A1" w:rsidRPr="00B010B1">
        <w:rPr>
          <w:rFonts w:ascii="Times" w:hAnsi="Times" w:cs="Times"/>
          <w:noProof/>
          <w:color w:val="000000"/>
          <w:lang w:eastAsia="pl-PL"/>
        </w:rPr>
        <w:drawing>
          <wp:anchor distT="0" distB="0" distL="114300" distR="114300" simplePos="0" relativeHeight="251658240" behindDoc="1" locked="0" layoutInCell="1" allowOverlap="1" wp14:anchorId="5B32D6E4" wp14:editId="1025E22E">
            <wp:simplePos x="0" y="0"/>
            <wp:positionH relativeFrom="column">
              <wp:posOffset>1894472</wp:posOffset>
            </wp:positionH>
            <wp:positionV relativeFrom="paragraph">
              <wp:posOffset>258412</wp:posOffset>
            </wp:positionV>
            <wp:extent cx="2076565" cy="2076565"/>
            <wp:effectExtent l="0" t="0" r="6350" b="635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565" cy="207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9FFD61" w14:textId="77777777" w:rsidR="00743613" w:rsidRPr="00743613" w:rsidRDefault="00743613" w:rsidP="00743613">
      <w:pPr>
        <w:widowControl w:val="0"/>
        <w:autoSpaceDE w:val="0"/>
        <w:autoSpaceDN w:val="0"/>
        <w:adjustRightInd w:val="0"/>
        <w:spacing w:after="120" w:line="360" w:lineRule="atLeast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 w:rsidRPr="00743613">
        <w:rPr>
          <w:rFonts w:ascii="Calibri" w:eastAsia="Calibri" w:hAnsi="Calibri" w:cs="Calibri"/>
          <w:color w:val="000000"/>
          <w:sz w:val="28"/>
          <w:szCs w:val="28"/>
        </w:rPr>
        <w:t>Identyfikacja najważniejszych zjawisk i procesów zachodzących we współczesnej</w:t>
      </w:r>
    </w:p>
    <w:p w14:paraId="3D5F15F2" w14:textId="77777777" w:rsidR="00743613" w:rsidRDefault="00743613" w:rsidP="00743613">
      <w:pPr>
        <w:widowControl w:val="0"/>
        <w:autoSpaceDE w:val="0"/>
        <w:autoSpaceDN w:val="0"/>
        <w:adjustRightInd w:val="0"/>
        <w:spacing w:after="120" w:line="360" w:lineRule="atLeast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 w:rsidRPr="00743613">
        <w:rPr>
          <w:rFonts w:ascii="Calibri" w:eastAsia="Calibri" w:hAnsi="Calibri" w:cs="Calibri"/>
          <w:color w:val="000000"/>
          <w:sz w:val="28"/>
          <w:szCs w:val="28"/>
        </w:rPr>
        <w:t>gospodarce światowej</w:t>
      </w:r>
    </w:p>
    <w:p w14:paraId="71314414" w14:textId="6B808AF0" w:rsidR="00B071C2" w:rsidRPr="00622F42" w:rsidRDefault="00B071C2" w:rsidP="00743613">
      <w:pPr>
        <w:widowControl w:val="0"/>
        <w:autoSpaceDE w:val="0"/>
        <w:autoSpaceDN w:val="0"/>
        <w:adjustRightInd w:val="0"/>
        <w:spacing w:after="120" w:line="360" w:lineRule="atLeast"/>
        <w:jc w:val="center"/>
        <w:rPr>
          <w:rFonts w:ascii="Al Tarikh" w:hAnsi="Al Tarikh" w:cs="Al Tarikh"/>
          <w:color w:val="000000"/>
          <w:sz w:val="28"/>
          <w:szCs w:val="28"/>
        </w:rPr>
      </w:pPr>
      <w:r w:rsidRPr="00622F42">
        <w:rPr>
          <w:rFonts w:ascii="Calibri" w:eastAsia="Calibri" w:hAnsi="Calibri" w:cs="Calibri"/>
          <w:color w:val="000000"/>
          <w:sz w:val="28"/>
          <w:szCs w:val="28"/>
        </w:rPr>
        <w:t>Prezentacja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wyników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badań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nad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rozwojem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gospodarki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="00420F08" w:rsidRPr="00622F42">
        <w:rPr>
          <w:rFonts w:ascii="Calibri" w:eastAsia="Calibri" w:hAnsi="Calibri" w:cs="Calibri"/>
          <w:color w:val="000000"/>
          <w:sz w:val="28"/>
          <w:szCs w:val="28"/>
        </w:rPr>
        <w:t>ś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wiatowej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oraz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przemianami</w:t>
      </w:r>
      <w:r w:rsidR="003F3CD8" w:rsidRPr="00622F42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w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funkcjonowaniu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="00743613" w:rsidRPr="00743613">
        <w:rPr>
          <w:rFonts w:ascii="Calibri" w:eastAsia="Calibri" w:hAnsi="Calibri" w:cs="Calibri"/>
          <w:color w:val="000000"/>
          <w:sz w:val="28"/>
          <w:szCs w:val="28"/>
        </w:rPr>
        <w:t>ją tworzących</w:t>
      </w:r>
    </w:p>
    <w:p w14:paraId="03AC72F3" w14:textId="05161A9F" w:rsidR="00B010B1" w:rsidRPr="00622F42" w:rsidRDefault="00B071C2" w:rsidP="00743613">
      <w:pPr>
        <w:widowControl w:val="0"/>
        <w:autoSpaceDE w:val="0"/>
        <w:autoSpaceDN w:val="0"/>
        <w:adjustRightInd w:val="0"/>
        <w:spacing w:after="120" w:line="360" w:lineRule="atLeast"/>
        <w:jc w:val="center"/>
        <w:rPr>
          <w:rFonts w:ascii="Al Tarikh" w:hAnsi="Al Tarikh" w:cs="Al Tarikh"/>
          <w:color w:val="000000"/>
          <w:sz w:val="28"/>
          <w:szCs w:val="28"/>
        </w:rPr>
      </w:pPr>
      <w:r w:rsidRPr="00622F42">
        <w:rPr>
          <w:rFonts w:ascii="Calibri" w:eastAsia="Calibri" w:hAnsi="Calibri" w:cs="Calibri"/>
          <w:color w:val="000000"/>
          <w:sz w:val="28"/>
          <w:szCs w:val="28"/>
        </w:rPr>
        <w:t>Dyskusja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nad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problemami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i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Pr="00AC2490">
        <w:rPr>
          <w:rFonts w:ascii="Calibri" w:eastAsia="Calibri" w:hAnsi="Calibri" w:cs="Calibri"/>
          <w:color w:val="000000"/>
          <w:sz w:val="28"/>
          <w:szCs w:val="28"/>
        </w:rPr>
        <w:t>wyzwaniami</w:t>
      </w:r>
      <w:r w:rsidRPr="00AC2490">
        <w:rPr>
          <w:rFonts w:ascii="Calibri" w:eastAsia="Calibri" w:hAnsi="Calibri" w:cs="Calibri" w:hint="cs"/>
          <w:color w:val="000000"/>
          <w:sz w:val="28"/>
          <w:szCs w:val="28"/>
        </w:rPr>
        <w:t xml:space="preserve"> </w:t>
      </w:r>
      <w:r w:rsidR="00AC2490" w:rsidRPr="00AC2490">
        <w:rPr>
          <w:rFonts w:ascii="Calibri" w:eastAsia="Calibri" w:hAnsi="Calibri" w:cs="Calibri"/>
          <w:color w:val="000000"/>
          <w:sz w:val="28"/>
          <w:szCs w:val="28"/>
        </w:rPr>
        <w:t>współczesnej</w:t>
      </w:r>
      <w:r w:rsidR="00AC2490">
        <w:rPr>
          <w:rFonts w:ascii="Al Tarikh" w:hAnsi="Al Tarikh" w:cs="Al Tarikh"/>
          <w:color w:val="000000"/>
          <w:sz w:val="28"/>
          <w:szCs w:val="28"/>
        </w:rPr>
        <w:t xml:space="preserve"> 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gospodarki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="00420F08" w:rsidRPr="00622F42">
        <w:rPr>
          <w:rFonts w:ascii="Calibri" w:hAnsi="Calibri" w:cs="Calibri"/>
          <w:color w:val="000000"/>
          <w:sz w:val="28"/>
          <w:szCs w:val="28"/>
        </w:rPr>
        <w:t>ś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wiatowej</w:t>
      </w:r>
      <w:r w:rsidR="00743613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="00743613" w:rsidRPr="00743613">
        <w:rPr>
          <w:rFonts w:ascii="Calibri" w:eastAsia="Calibri" w:hAnsi="Calibri" w:cs="Calibri"/>
          <w:color w:val="000000"/>
          <w:sz w:val="28"/>
          <w:szCs w:val="28"/>
        </w:rPr>
        <w:t>w III dekadzie XXI wieku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="00622F42">
        <w:rPr>
          <w:rFonts w:ascii="Al Tarikh" w:hAnsi="Al Tarikh" w:cs="Al Tarikh"/>
          <w:color w:val="000000"/>
          <w:sz w:val="28"/>
          <w:szCs w:val="28"/>
        </w:rPr>
        <w:t xml:space="preserve">                                                    </w:t>
      </w:r>
    </w:p>
    <w:p w14:paraId="0A0DB798" w14:textId="7FF61A59" w:rsidR="00B071C2" w:rsidRPr="00622F42" w:rsidRDefault="00B071C2" w:rsidP="00743613">
      <w:pPr>
        <w:widowControl w:val="0"/>
        <w:autoSpaceDE w:val="0"/>
        <w:autoSpaceDN w:val="0"/>
        <w:adjustRightInd w:val="0"/>
        <w:spacing w:after="120" w:line="360" w:lineRule="atLeast"/>
        <w:jc w:val="center"/>
        <w:rPr>
          <w:rFonts w:ascii="Al Tarikh" w:hAnsi="Al Tarikh" w:cs="Al Tarikh"/>
          <w:color w:val="000000"/>
          <w:sz w:val="28"/>
          <w:szCs w:val="28"/>
        </w:rPr>
      </w:pPr>
      <w:r w:rsidRPr="00622F42">
        <w:rPr>
          <w:rFonts w:ascii="Calibri" w:eastAsia="Calibri" w:hAnsi="Calibri" w:cs="Calibri"/>
          <w:color w:val="000000"/>
          <w:sz w:val="28"/>
          <w:szCs w:val="28"/>
        </w:rPr>
        <w:t>Wymiana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do</w:t>
      </w:r>
      <w:r w:rsidR="00420F08" w:rsidRPr="00622F42">
        <w:rPr>
          <w:rFonts w:ascii="Calibri" w:eastAsia="Calibri" w:hAnsi="Calibri" w:cs="Calibri"/>
          <w:color w:val="000000"/>
          <w:sz w:val="28"/>
          <w:szCs w:val="28"/>
        </w:rPr>
        <w:t>świadczeń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w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zakresie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stosowania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nowoczesnych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metod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="003F3CD8" w:rsidRPr="00622F42">
        <w:rPr>
          <w:rFonts w:ascii="Al Tarikh" w:hAnsi="Al Tarikh" w:cs="Al Tarikh"/>
          <w:color w:val="000000"/>
          <w:sz w:val="28"/>
          <w:szCs w:val="28"/>
        </w:rPr>
        <w:t xml:space="preserve">                                                           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i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narz</w:t>
      </w:r>
      <w:r w:rsidR="00420F08" w:rsidRPr="00622F42">
        <w:rPr>
          <w:rFonts w:ascii="Calibri" w:eastAsia="Calibri" w:hAnsi="Calibri" w:cs="Calibri"/>
          <w:color w:val="000000"/>
          <w:sz w:val="28"/>
          <w:szCs w:val="28"/>
        </w:rPr>
        <w:t>ę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dzi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badawczych</w:t>
      </w:r>
    </w:p>
    <w:p w14:paraId="4B48ED4D" w14:textId="50E0D27D" w:rsidR="00B071C2" w:rsidRPr="00622F42" w:rsidRDefault="00B071C2" w:rsidP="00743613">
      <w:pPr>
        <w:widowControl w:val="0"/>
        <w:autoSpaceDE w:val="0"/>
        <w:autoSpaceDN w:val="0"/>
        <w:adjustRightInd w:val="0"/>
        <w:spacing w:after="120" w:line="360" w:lineRule="atLeast"/>
        <w:jc w:val="center"/>
        <w:rPr>
          <w:rFonts w:ascii="Al Tarikh" w:hAnsi="Al Tarikh" w:cs="Al Tarikh"/>
          <w:color w:val="000000"/>
          <w:sz w:val="28"/>
          <w:szCs w:val="28"/>
        </w:rPr>
      </w:pPr>
      <w:r w:rsidRPr="00622F42">
        <w:rPr>
          <w:rFonts w:ascii="Calibri" w:eastAsia="Calibri" w:hAnsi="Calibri" w:cs="Calibri"/>
          <w:color w:val="000000"/>
          <w:sz w:val="28"/>
          <w:szCs w:val="28"/>
        </w:rPr>
        <w:t>Integracja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="00420F08" w:rsidRPr="00622F42">
        <w:rPr>
          <w:rFonts w:ascii="Calibri" w:eastAsia="Calibri" w:hAnsi="Calibri" w:cs="Calibri"/>
          <w:color w:val="000000"/>
          <w:sz w:val="28"/>
          <w:szCs w:val="28"/>
        </w:rPr>
        <w:t>ś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rodowiska</w:t>
      </w:r>
      <w:r w:rsidRPr="00AC2490">
        <w:rPr>
          <w:rFonts w:ascii="Calibri" w:eastAsia="Calibri" w:hAnsi="Calibri" w:cs="Calibri" w:hint="cs"/>
          <w:color w:val="000000"/>
          <w:sz w:val="28"/>
          <w:szCs w:val="28"/>
        </w:rPr>
        <w:t xml:space="preserve"> </w:t>
      </w:r>
      <w:r w:rsidR="00AC2490" w:rsidRPr="00AC2490">
        <w:rPr>
          <w:rFonts w:ascii="Calibri" w:eastAsia="Calibri" w:hAnsi="Calibri" w:cs="Calibri"/>
          <w:color w:val="000000"/>
          <w:sz w:val="28"/>
          <w:szCs w:val="28"/>
        </w:rPr>
        <w:t>akademickiego zajmującego się zjawiskami i procesami zachodzącymi w</w:t>
      </w:r>
      <w:r w:rsidRPr="00AC2490">
        <w:rPr>
          <w:rFonts w:ascii="Calibri" w:eastAsia="Calibri" w:hAnsi="Calibri" w:cs="Calibri" w:hint="cs"/>
          <w:color w:val="000000"/>
          <w:sz w:val="28"/>
          <w:szCs w:val="28"/>
        </w:rPr>
        <w:t xml:space="preserve"> 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gospodar</w:t>
      </w:r>
      <w:r w:rsidR="00AC2490">
        <w:rPr>
          <w:rFonts w:ascii="Calibri" w:eastAsia="Calibri" w:hAnsi="Calibri" w:cs="Calibri"/>
          <w:color w:val="000000"/>
          <w:sz w:val="28"/>
          <w:szCs w:val="28"/>
        </w:rPr>
        <w:t>ce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="00420F08" w:rsidRPr="00622F42">
        <w:rPr>
          <w:rFonts w:ascii="Calibri" w:hAnsi="Calibri" w:cs="Calibri"/>
          <w:color w:val="000000"/>
          <w:sz w:val="28"/>
          <w:szCs w:val="28"/>
        </w:rPr>
        <w:t>ś</w:t>
      </w:r>
      <w:r w:rsidR="00B010B1" w:rsidRPr="00622F42">
        <w:rPr>
          <w:rFonts w:ascii="Calibri" w:eastAsia="Calibri" w:hAnsi="Calibri" w:cs="Calibri"/>
          <w:color w:val="000000"/>
          <w:sz w:val="28"/>
          <w:szCs w:val="28"/>
        </w:rPr>
        <w:t>wiatowej</w:t>
      </w:r>
      <w:r w:rsidR="00B010B1"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</w:p>
    <w:p w14:paraId="5A818BE0" w14:textId="56A4BA3F" w:rsidR="00B071C2" w:rsidRPr="0033375B" w:rsidRDefault="00B010B1" w:rsidP="00743613">
      <w:pPr>
        <w:widowControl w:val="0"/>
        <w:autoSpaceDE w:val="0"/>
        <w:autoSpaceDN w:val="0"/>
        <w:adjustRightInd w:val="0"/>
        <w:spacing w:after="120" w:line="360" w:lineRule="atLeast"/>
        <w:jc w:val="center"/>
        <w:rPr>
          <w:rFonts w:ascii="Al Tarikh" w:hAnsi="Al Tarikh" w:cs="Al Tarikh"/>
          <w:color w:val="000000"/>
          <w:sz w:val="28"/>
          <w:szCs w:val="28"/>
        </w:rPr>
      </w:pPr>
      <w:r w:rsidRPr="00622F42">
        <w:rPr>
          <w:rFonts w:ascii="Calibri" w:eastAsia="Calibri" w:hAnsi="Calibri" w:cs="Calibri"/>
          <w:color w:val="000000"/>
          <w:sz w:val="28"/>
          <w:szCs w:val="28"/>
        </w:rPr>
        <w:t>Identyfikacja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obszarów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="00AC2490" w:rsidRPr="00AC2490">
        <w:rPr>
          <w:rFonts w:ascii="Calibri" w:eastAsia="Calibri" w:hAnsi="Calibri" w:cs="Calibri"/>
          <w:color w:val="000000"/>
          <w:sz w:val="28"/>
          <w:szCs w:val="28"/>
        </w:rPr>
        <w:t xml:space="preserve">potencjalnej 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współpracy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badawcze</w:t>
      </w:r>
      <w:r w:rsidR="00087E05">
        <w:rPr>
          <w:rFonts w:ascii="Calibri" w:eastAsia="Calibri" w:hAnsi="Calibri" w:cs="Calibri"/>
          <w:color w:val="000000"/>
          <w:sz w:val="28"/>
          <w:szCs w:val="28"/>
        </w:rPr>
        <w:t>j</w:t>
      </w:r>
    </w:p>
    <w:p w14:paraId="73F516C6" w14:textId="607C3B5B" w:rsidR="009477CD" w:rsidRDefault="009477CD">
      <w:pPr>
        <w:rPr>
          <w:rFonts w:ascii="Times" w:hAnsi="Times" w:cs="Times"/>
          <w:b/>
          <w:bCs/>
          <w:color w:val="000053"/>
          <w:sz w:val="34"/>
          <w:szCs w:val="34"/>
        </w:rPr>
      </w:pPr>
    </w:p>
    <w:p w14:paraId="11F01389" w14:textId="77777777" w:rsidR="00AC2490" w:rsidRDefault="00AC2490">
      <w:pPr>
        <w:rPr>
          <w:rFonts w:ascii="Times" w:hAnsi="Times" w:cs="Times"/>
          <w:b/>
          <w:bCs/>
          <w:color w:val="000053"/>
          <w:sz w:val="34"/>
          <w:szCs w:val="34"/>
        </w:rPr>
      </w:pPr>
    </w:p>
    <w:p w14:paraId="36E0015E" w14:textId="1DAF3D5D" w:rsidR="00B071C2" w:rsidRPr="0008376E" w:rsidRDefault="00B071C2" w:rsidP="004868F0">
      <w:pPr>
        <w:widowControl w:val="0"/>
        <w:autoSpaceDE w:val="0"/>
        <w:autoSpaceDN w:val="0"/>
        <w:adjustRightInd w:val="0"/>
        <w:spacing w:before="240" w:after="240" w:line="400" w:lineRule="atLeast"/>
        <w:jc w:val="center"/>
        <w:rPr>
          <w:rFonts w:ascii="Al Tarikh" w:hAnsi="Al Tarikh" w:cs="Al Tarikh"/>
          <w:color w:val="002060"/>
          <w:sz w:val="40"/>
          <w:szCs w:val="40"/>
        </w:rPr>
      </w:pPr>
      <w:r w:rsidRPr="0008376E">
        <w:rPr>
          <w:rFonts w:ascii="Calibri" w:eastAsia="Calibri" w:hAnsi="Calibri" w:cs="Calibri"/>
          <w:b/>
          <w:bCs/>
          <w:color w:val="002060"/>
          <w:sz w:val="40"/>
          <w:szCs w:val="40"/>
        </w:rPr>
        <w:lastRenderedPageBreak/>
        <w:t>RADA</w:t>
      </w:r>
      <w:r w:rsidRPr="0008376E">
        <w:rPr>
          <w:rFonts w:ascii="Al Tarikh" w:hAnsi="Al Tarikh" w:cs="Al Tarikh" w:hint="cs"/>
          <w:b/>
          <w:bCs/>
          <w:color w:val="002060"/>
          <w:sz w:val="40"/>
          <w:szCs w:val="40"/>
        </w:rPr>
        <w:t xml:space="preserve"> </w:t>
      </w:r>
      <w:r w:rsidRPr="0008376E">
        <w:rPr>
          <w:rFonts w:ascii="Calibri" w:eastAsia="Calibri" w:hAnsi="Calibri" w:cs="Calibri"/>
          <w:b/>
          <w:bCs/>
          <w:color w:val="002060"/>
          <w:sz w:val="40"/>
          <w:szCs w:val="40"/>
        </w:rPr>
        <w:t>PROGRAMOWA</w:t>
      </w:r>
      <w:r w:rsidR="00AE1158">
        <w:rPr>
          <w:rFonts w:ascii="Calibri" w:eastAsia="Calibri" w:hAnsi="Calibri" w:cs="Calibri"/>
          <w:b/>
          <w:bCs/>
          <w:color w:val="002060"/>
          <w:sz w:val="40"/>
          <w:szCs w:val="40"/>
        </w:rPr>
        <w:t xml:space="preserve"> </w:t>
      </w:r>
    </w:p>
    <w:p w14:paraId="3FA3766F" w14:textId="3635EFEE" w:rsidR="00854FA9" w:rsidRPr="004A7698" w:rsidRDefault="004A7698" w:rsidP="00291097">
      <w:pPr>
        <w:widowControl w:val="0"/>
        <w:autoSpaceDE w:val="0"/>
        <w:autoSpaceDN w:val="0"/>
        <w:adjustRightInd w:val="0"/>
        <w:spacing w:line="340" w:lineRule="exact"/>
        <w:rPr>
          <w:rFonts w:ascii="MS Mincho" w:eastAsia="MS Mincho" w:hAnsi="MS Mincho" w:cs="MS Mincho"/>
          <w:color w:val="000053"/>
        </w:rPr>
      </w:pPr>
      <w:r w:rsidRPr="00DE071A">
        <w:rPr>
          <w:rFonts w:ascii="Calibri" w:eastAsia="Calibri" w:hAnsi="Calibri" w:cs="Calibri"/>
          <w:color w:val="000000" w:themeColor="text1"/>
        </w:rPr>
        <w:t xml:space="preserve">Prof. UE dr hab. Małgorzata </w:t>
      </w:r>
      <w:proofErr w:type="spellStart"/>
      <w:r w:rsidRPr="00DE071A">
        <w:rPr>
          <w:rFonts w:ascii="Calibri" w:eastAsia="Calibri" w:hAnsi="Calibri" w:cs="Calibri"/>
          <w:color w:val="000000" w:themeColor="text1"/>
        </w:rPr>
        <w:t>Dziembała</w:t>
      </w:r>
      <w:proofErr w:type="spellEnd"/>
      <w:r w:rsidRPr="00DE071A">
        <w:rPr>
          <w:rFonts w:ascii="Calibri" w:eastAsia="Calibri" w:hAnsi="Calibri" w:cs="Calibri"/>
          <w:color w:val="000000" w:themeColor="text1"/>
        </w:rPr>
        <w:t xml:space="preserve">, </w:t>
      </w:r>
      <w:r w:rsidRPr="00401700">
        <w:rPr>
          <w:rFonts w:ascii="Calibri" w:eastAsia="Calibri" w:hAnsi="Calibri" w:cs="Calibri"/>
          <w:color w:val="000053"/>
        </w:rPr>
        <w:t>Uniwersytet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Ekonomiczny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w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Katowicach</w:t>
      </w:r>
      <w:r>
        <w:rPr>
          <w:rFonts w:ascii="MS Mincho" w:eastAsia="MS Mincho" w:hAnsi="MS Mincho" w:cs="MS Mincho"/>
          <w:color w:val="000053"/>
        </w:rPr>
        <w:t xml:space="preserve"> </w:t>
      </w:r>
      <w:r w:rsidR="00B071C2" w:rsidRPr="00401700">
        <w:rPr>
          <w:rFonts w:ascii="Calibri" w:eastAsia="Calibri" w:hAnsi="Calibri" w:cs="Calibri"/>
          <w:color w:val="000000"/>
        </w:rPr>
        <w:t>–</w:t>
      </w:r>
      <w:r w:rsidR="00B071C2" w:rsidRPr="00401700">
        <w:rPr>
          <w:rFonts w:ascii="Al Tarikh" w:hAnsi="Al Tarikh" w:cs="Al Tarikh" w:hint="cs"/>
          <w:color w:val="000000"/>
        </w:rPr>
        <w:t xml:space="preserve"> </w:t>
      </w:r>
      <w:r w:rsidR="00B071C2" w:rsidRPr="00401700">
        <w:rPr>
          <w:rFonts w:ascii="Calibri" w:eastAsia="Calibri" w:hAnsi="Calibri" w:cs="Calibri"/>
          <w:color w:val="000000"/>
        </w:rPr>
        <w:t>Przewodnicz</w:t>
      </w:r>
      <w:r w:rsidR="00420F08">
        <w:rPr>
          <w:rFonts w:ascii="Calibri" w:eastAsia="Calibri" w:hAnsi="Calibri" w:cs="Calibri"/>
          <w:color w:val="000000"/>
        </w:rPr>
        <w:t>ą</w:t>
      </w:r>
      <w:r w:rsidR="00B071C2" w:rsidRPr="00401700">
        <w:rPr>
          <w:rFonts w:ascii="Calibri" w:eastAsia="Calibri" w:hAnsi="Calibri" w:cs="Calibri"/>
          <w:color w:val="000000"/>
        </w:rPr>
        <w:t>c</w:t>
      </w:r>
      <w:r w:rsidR="00666E42">
        <w:rPr>
          <w:rFonts w:ascii="Calibri" w:eastAsia="Calibri" w:hAnsi="Calibri" w:cs="Calibri"/>
          <w:color w:val="000000"/>
        </w:rPr>
        <w:t>a</w:t>
      </w:r>
      <w:r w:rsidR="00B071C2" w:rsidRPr="00401700">
        <w:rPr>
          <w:rFonts w:ascii="Al Tarikh" w:hAnsi="Al Tarikh" w:cs="Al Tarikh" w:hint="cs"/>
          <w:color w:val="000000"/>
        </w:rPr>
        <w:t xml:space="preserve"> </w:t>
      </w:r>
    </w:p>
    <w:p w14:paraId="410C1A28" w14:textId="24B6F32C" w:rsidR="009477CD" w:rsidRPr="00401700" w:rsidRDefault="00B071C2" w:rsidP="00291097">
      <w:pPr>
        <w:widowControl w:val="0"/>
        <w:autoSpaceDE w:val="0"/>
        <w:autoSpaceDN w:val="0"/>
        <w:adjustRightInd w:val="0"/>
        <w:spacing w:line="340" w:lineRule="exact"/>
        <w:rPr>
          <w:rFonts w:ascii="Al Tarikh" w:eastAsia="MS Mincho" w:hAnsi="Al Tarikh" w:cs="Al Tarikh"/>
          <w:color w:val="000053"/>
        </w:rPr>
      </w:pPr>
      <w:r w:rsidRPr="00401700">
        <w:rPr>
          <w:rFonts w:ascii="Calibri" w:eastAsia="Calibri" w:hAnsi="Calibri" w:cs="Calibri"/>
          <w:color w:val="000000"/>
        </w:rPr>
        <w:t>Prof</w:t>
      </w:r>
      <w:r w:rsidRPr="00401700">
        <w:rPr>
          <w:rFonts w:ascii="Al Tarikh" w:hAnsi="Al Tarikh" w:cs="Al Tarikh" w:hint="cs"/>
          <w:color w:val="000000"/>
        </w:rPr>
        <w:t xml:space="preserve">. </w:t>
      </w:r>
      <w:r w:rsidRPr="00401700">
        <w:rPr>
          <w:rFonts w:ascii="Calibri" w:eastAsia="Calibri" w:hAnsi="Calibri" w:cs="Calibri"/>
          <w:color w:val="000000"/>
        </w:rPr>
        <w:t>dr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00"/>
        </w:rPr>
        <w:t>hab</w:t>
      </w:r>
      <w:r w:rsidRPr="00401700">
        <w:rPr>
          <w:rFonts w:ascii="Al Tarikh" w:hAnsi="Al Tarikh" w:cs="Al Tarikh" w:hint="cs"/>
          <w:color w:val="000000"/>
        </w:rPr>
        <w:t xml:space="preserve">. </w:t>
      </w:r>
      <w:r w:rsidRPr="00401700">
        <w:rPr>
          <w:rFonts w:ascii="Calibri" w:eastAsia="Calibri" w:hAnsi="Calibri" w:cs="Calibri"/>
          <w:color w:val="000000"/>
        </w:rPr>
        <w:t>Bogusława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00"/>
        </w:rPr>
        <w:t>Drelich</w:t>
      </w:r>
      <w:r w:rsidRPr="00401700">
        <w:rPr>
          <w:rFonts w:ascii="Al Tarikh" w:hAnsi="Al Tarikh" w:cs="Al Tarikh" w:hint="cs"/>
          <w:color w:val="000000"/>
        </w:rPr>
        <w:t>-</w:t>
      </w:r>
      <w:r w:rsidRPr="00401700">
        <w:rPr>
          <w:rFonts w:ascii="Calibri" w:eastAsia="Calibri" w:hAnsi="Calibri" w:cs="Calibri"/>
          <w:color w:val="000000"/>
        </w:rPr>
        <w:t>Skulska,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Uniwersytet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Ekonomiczny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we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Wrocławiu</w:t>
      </w:r>
    </w:p>
    <w:p w14:paraId="235FDF93" w14:textId="23A65AAC" w:rsidR="009477CD" w:rsidRPr="00401700" w:rsidRDefault="00B071C2" w:rsidP="00291097">
      <w:pPr>
        <w:widowControl w:val="0"/>
        <w:autoSpaceDE w:val="0"/>
        <w:autoSpaceDN w:val="0"/>
        <w:adjustRightInd w:val="0"/>
        <w:spacing w:line="340" w:lineRule="exact"/>
        <w:rPr>
          <w:rFonts w:ascii="Al Tarikh" w:eastAsia="MS Mincho" w:hAnsi="Al Tarikh" w:cs="Al Tarikh"/>
          <w:color w:val="000053"/>
        </w:rPr>
      </w:pPr>
      <w:r w:rsidRPr="00401700">
        <w:rPr>
          <w:rFonts w:ascii="Calibri" w:eastAsia="Calibri" w:hAnsi="Calibri" w:cs="Calibri"/>
          <w:color w:val="000000"/>
        </w:rPr>
        <w:t>Prof</w:t>
      </w:r>
      <w:r w:rsidRPr="00401700">
        <w:rPr>
          <w:rFonts w:ascii="Al Tarikh" w:hAnsi="Al Tarikh" w:cs="Al Tarikh" w:hint="cs"/>
          <w:color w:val="000000"/>
        </w:rPr>
        <w:t xml:space="preserve">. </w:t>
      </w:r>
      <w:r w:rsidRPr="00401700">
        <w:rPr>
          <w:rFonts w:ascii="Calibri" w:eastAsia="Calibri" w:hAnsi="Calibri" w:cs="Calibri"/>
          <w:color w:val="000000"/>
        </w:rPr>
        <w:t>dr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00"/>
        </w:rPr>
        <w:t>hab</w:t>
      </w:r>
      <w:r w:rsidRPr="00401700">
        <w:rPr>
          <w:rFonts w:ascii="Al Tarikh" w:hAnsi="Al Tarikh" w:cs="Al Tarikh" w:hint="cs"/>
          <w:color w:val="000000"/>
        </w:rPr>
        <w:t xml:space="preserve">. </w:t>
      </w:r>
      <w:r w:rsidRPr="00401700">
        <w:rPr>
          <w:rFonts w:ascii="Calibri" w:eastAsia="Calibri" w:hAnsi="Calibri" w:cs="Calibri"/>
          <w:color w:val="000000"/>
        </w:rPr>
        <w:t>Marian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00"/>
        </w:rPr>
        <w:t>Gorynia,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Uniwersytet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Ekonomiczny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w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Poznaniu</w:t>
      </w:r>
    </w:p>
    <w:p w14:paraId="04703164" w14:textId="4C57861E" w:rsidR="00854FA9" w:rsidRDefault="00B071C2" w:rsidP="00291097">
      <w:pPr>
        <w:widowControl w:val="0"/>
        <w:autoSpaceDE w:val="0"/>
        <w:autoSpaceDN w:val="0"/>
        <w:adjustRightInd w:val="0"/>
        <w:spacing w:line="340" w:lineRule="exact"/>
        <w:rPr>
          <w:rFonts w:ascii="Calibri" w:eastAsia="Calibri" w:hAnsi="Calibri" w:cs="Calibri"/>
          <w:color w:val="000053"/>
        </w:rPr>
      </w:pPr>
      <w:r w:rsidRPr="00401700">
        <w:rPr>
          <w:rFonts w:ascii="Calibri" w:eastAsia="Calibri" w:hAnsi="Calibri" w:cs="Calibri"/>
          <w:color w:val="000000"/>
        </w:rPr>
        <w:t>Prof</w:t>
      </w:r>
      <w:r w:rsidRPr="00401700">
        <w:rPr>
          <w:rFonts w:ascii="Al Tarikh" w:hAnsi="Al Tarikh" w:cs="Al Tarikh" w:hint="cs"/>
          <w:color w:val="000000"/>
        </w:rPr>
        <w:t xml:space="preserve">. </w:t>
      </w:r>
      <w:r w:rsidRPr="00401700">
        <w:rPr>
          <w:rFonts w:ascii="Calibri" w:eastAsia="Calibri" w:hAnsi="Calibri" w:cs="Calibri"/>
          <w:color w:val="000000"/>
        </w:rPr>
        <w:t>dr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00"/>
        </w:rPr>
        <w:t>hab</w:t>
      </w:r>
      <w:r w:rsidRPr="00401700">
        <w:rPr>
          <w:rFonts w:ascii="Al Tarikh" w:hAnsi="Al Tarikh" w:cs="Al Tarikh" w:hint="cs"/>
          <w:color w:val="000000"/>
        </w:rPr>
        <w:t xml:space="preserve">. </w:t>
      </w:r>
      <w:r w:rsidRPr="00401700">
        <w:rPr>
          <w:rFonts w:ascii="Calibri" w:eastAsia="Calibri" w:hAnsi="Calibri" w:cs="Calibri"/>
          <w:color w:val="000000"/>
        </w:rPr>
        <w:t>Ewa</w:t>
      </w:r>
      <w:r w:rsidRPr="00401700">
        <w:rPr>
          <w:rFonts w:ascii="Al Tarikh" w:hAnsi="Al Tarikh" w:cs="Al Tarikh" w:hint="cs"/>
          <w:color w:val="000000"/>
        </w:rPr>
        <w:t xml:space="preserve"> </w:t>
      </w:r>
      <w:proofErr w:type="spellStart"/>
      <w:r w:rsidRPr="00401700">
        <w:rPr>
          <w:rFonts w:ascii="Calibri" w:eastAsia="Calibri" w:hAnsi="Calibri" w:cs="Calibri"/>
          <w:color w:val="000000"/>
        </w:rPr>
        <w:t>Latoszek</w:t>
      </w:r>
      <w:proofErr w:type="spellEnd"/>
      <w:r w:rsidRPr="00401700">
        <w:rPr>
          <w:rFonts w:ascii="Calibri" w:eastAsia="Calibri" w:hAnsi="Calibri" w:cs="Calibri"/>
          <w:color w:val="000000"/>
        </w:rPr>
        <w:t>,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Szkoła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Główna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Handlowa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w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Warszawie</w:t>
      </w:r>
    </w:p>
    <w:p w14:paraId="54C0FB0C" w14:textId="14AB73FF" w:rsidR="0092358B" w:rsidRPr="0092358B" w:rsidRDefault="0092358B" w:rsidP="00291097">
      <w:pPr>
        <w:widowControl w:val="0"/>
        <w:autoSpaceDE w:val="0"/>
        <w:autoSpaceDN w:val="0"/>
        <w:adjustRightInd w:val="0"/>
        <w:spacing w:line="340" w:lineRule="exact"/>
        <w:rPr>
          <w:rFonts w:ascii="Calibri" w:eastAsia="Calibri" w:hAnsi="Calibri" w:cs="Calibri"/>
          <w:color w:val="000053"/>
        </w:rPr>
      </w:pPr>
      <w:r w:rsidRPr="00401700">
        <w:rPr>
          <w:rFonts w:ascii="Calibri" w:eastAsia="Calibri" w:hAnsi="Calibri" w:cs="Calibri"/>
          <w:color w:val="000000"/>
        </w:rPr>
        <w:t>Prof</w:t>
      </w:r>
      <w:r w:rsidRPr="00401700">
        <w:rPr>
          <w:rFonts w:ascii="Al Tarikh" w:hAnsi="Al Tarikh" w:cs="Al Tarikh" w:hint="cs"/>
          <w:color w:val="000000"/>
        </w:rPr>
        <w:t xml:space="preserve">. </w:t>
      </w:r>
      <w:r w:rsidRPr="00401700">
        <w:rPr>
          <w:rFonts w:ascii="Calibri" w:eastAsia="Calibri" w:hAnsi="Calibri" w:cs="Calibri"/>
          <w:color w:val="000000"/>
        </w:rPr>
        <w:t>dr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00"/>
        </w:rPr>
        <w:t>hab</w:t>
      </w:r>
      <w:r w:rsidRPr="00401700">
        <w:rPr>
          <w:rFonts w:ascii="Al Tarikh" w:hAnsi="Al Tarikh" w:cs="Al Tarikh" w:hint="cs"/>
          <w:color w:val="000000"/>
        </w:rPr>
        <w:t xml:space="preserve">. </w:t>
      </w:r>
      <w:r w:rsidR="009045CB" w:rsidRPr="0092358B">
        <w:rPr>
          <w:rFonts w:cstheme="minorHAnsi"/>
          <w:color w:val="000000"/>
        </w:rPr>
        <w:t>Tadeusz</w:t>
      </w:r>
      <w:r w:rsidRPr="0092358B">
        <w:rPr>
          <w:rFonts w:cstheme="minorHAnsi"/>
          <w:color w:val="000000"/>
        </w:rPr>
        <w:t xml:space="preserve"> Sporek,</w:t>
      </w:r>
      <w:r>
        <w:rPr>
          <w:rFonts w:ascii="Calibri" w:eastAsia="Calibri" w:hAnsi="Calibri" w:cs="Calibri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Uniwersytet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Ekonomiczny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w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Katowicach</w:t>
      </w:r>
    </w:p>
    <w:p w14:paraId="63D8C204" w14:textId="1D3CD0F5" w:rsidR="004609FE" w:rsidRPr="004609FE" w:rsidRDefault="004609FE" w:rsidP="00291097">
      <w:pPr>
        <w:widowControl w:val="0"/>
        <w:autoSpaceDE w:val="0"/>
        <w:autoSpaceDN w:val="0"/>
        <w:adjustRightInd w:val="0"/>
        <w:spacing w:line="340" w:lineRule="exact"/>
        <w:rPr>
          <w:rFonts w:ascii="MS Mincho" w:eastAsia="MS Mincho" w:hAnsi="MS Mincho" w:cs="MS Mincho"/>
          <w:color w:val="000053"/>
        </w:rPr>
      </w:pPr>
      <w:r w:rsidRPr="004868F0">
        <w:rPr>
          <w:rFonts w:ascii="Calibri" w:eastAsia="Calibri" w:hAnsi="Calibri" w:cs="Calibri"/>
          <w:color w:val="000000"/>
        </w:rPr>
        <w:t>Prof</w:t>
      </w:r>
      <w:r w:rsidRPr="004868F0">
        <w:rPr>
          <w:rFonts w:ascii="Al Tarikh" w:hAnsi="Al Tarikh" w:cs="Al Tarikh" w:hint="cs"/>
          <w:color w:val="000000"/>
        </w:rPr>
        <w:t xml:space="preserve">. </w:t>
      </w:r>
      <w:r w:rsidRPr="004868F0">
        <w:rPr>
          <w:rFonts w:ascii="Calibri" w:eastAsia="Calibri" w:hAnsi="Calibri" w:cs="Calibri"/>
          <w:color w:val="000000"/>
        </w:rPr>
        <w:t>dr</w:t>
      </w:r>
      <w:r w:rsidRPr="004868F0">
        <w:rPr>
          <w:rFonts w:ascii="Al Tarikh" w:hAnsi="Al Tarikh" w:cs="Al Tarikh" w:hint="cs"/>
          <w:color w:val="000000"/>
        </w:rPr>
        <w:t xml:space="preserve"> </w:t>
      </w:r>
      <w:r w:rsidRPr="004868F0">
        <w:rPr>
          <w:rFonts w:ascii="Calibri" w:eastAsia="Calibri" w:hAnsi="Calibri" w:cs="Calibri"/>
          <w:color w:val="000000"/>
        </w:rPr>
        <w:t>hab</w:t>
      </w:r>
      <w:r w:rsidRPr="004868F0">
        <w:rPr>
          <w:rFonts w:ascii="Al Tarikh" w:hAnsi="Al Tarikh" w:cs="Al Tarikh" w:hint="cs"/>
          <w:color w:val="000000"/>
        </w:rPr>
        <w:t xml:space="preserve">. </w:t>
      </w:r>
      <w:r w:rsidRPr="00401700">
        <w:rPr>
          <w:rFonts w:ascii="Calibri" w:eastAsia="Calibri" w:hAnsi="Calibri" w:cs="Calibri"/>
          <w:color w:val="000000"/>
        </w:rPr>
        <w:t>Kazimierz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00"/>
        </w:rPr>
        <w:t>Starzyk,</w:t>
      </w:r>
      <w:r w:rsidRPr="00401700">
        <w:rPr>
          <w:rFonts w:ascii="Al Tarikh" w:hAnsi="Al Tarikh" w:cs="Al Tarikh" w:hint="cs"/>
          <w:color w:val="000000"/>
        </w:rPr>
        <w:t xml:space="preserve"> </w:t>
      </w:r>
      <w:r>
        <w:rPr>
          <w:rFonts w:ascii="Calibri" w:eastAsia="Calibri" w:hAnsi="Calibri" w:cs="Calibri"/>
          <w:color w:val="000053"/>
        </w:rPr>
        <w:t>Wyż</w:t>
      </w:r>
      <w:r w:rsidRPr="00401700">
        <w:rPr>
          <w:rFonts w:ascii="Calibri" w:eastAsia="Calibri" w:hAnsi="Calibri" w:cs="Calibri"/>
          <w:color w:val="000053"/>
        </w:rPr>
        <w:t>sza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Szkoła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Bankowa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w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Poznaniu</w:t>
      </w:r>
    </w:p>
    <w:p w14:paraId="037385A6" w14:textId="4BD9444E" w:rsidR="00291097" w:rsidRDefault="00951669" w:rsidP="00291097">
      <w:pPr>
        <w:widowControl w:val="0"/>
        <w:autoSpaceDE w:val="0"/>
        <w:autoSpaceDN w:val="0"/>
        <w:adjustRightInd w:val="0"/>
        <w:spacing w:line="340" w:lineRule="exact"/>
        <w:rPr>
          <w:rFonts w:ascii="Calibri" w:eastAsia="Calibri" w:hAnsi="Calibri" w:cs="Calibri"/>
          <w:color w:val="000053"/>
        </w:rPr>
      </w:pPr>
      <w:r w:rsidRPr="00401700">
        <w:rPr>
          <w:rFonts w:ascii="Calibri" w:eastAsia="Calibri" w:hAnsi="Calibri" w:cs="Calibri"/>
          <w:color w:val="000000"/>
        </w:rPr>
        <w:t>Prof</w:t>
      </w:r>
      <w:r w:rsidRPr="00401700">
        <w:rPr>
          <w:rFonts w:ascii="Al Tarikh" w:hAnsi="Al Tarikh" w:cs="Al Tarikh" w:hint="cs"/>
          <w:color w:val="000000"/>
        </w:rPr>
        <w:t xml:space="preserve">. </w:t>
      </w:r>
      <w:r w:rsidRPr="00401700">
        <w:rPr>
          <w:rFonts w:ascii="Calibri" w:eastAsia="Calibri" w:hAnsi="Calibri" w:cs="Calibri"/>
          <w:color w:val="000000"/>
        </w:rPr>
        <w:t>dr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00"/>
        </w:rPr>
        <w:t>hab</w:t>
      </w:r>
      <w:r w:rsidRPr="00401700">
        <w:rPr>
          <w:rFonts w:ascii="Al Tarikh" w:hAnsi="Al Tarikh" w:cs="Al Tarikh" w:hint="cs"/>
          <w:color w:val="000000"/>
        </w:rPr>
        <w:t xml:space="preserve">. </w:t>
      </w:r>
      <w:r w:rsidRPr="00401700">
        <w:rPr>
          <w:rFonts w:ascii="Calibri" w:eastAsia="Calibri" w:hAnsi="Calibri" w:cs="Calibri"/>
          <w:color w:val="000000"/>
        </w:rPr>
        <w:t>Marzenna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00"/>
        </w:rPr>
        <w:t>Weresa,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Szkoła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Główna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Handlowa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w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Warszawie</w:t>
      </w:r>
    </w:p>
    <w:p w14:paraId="2B225DFF" w14:textId="28543B63" w:rsidR="004A7698" w:rsidRDefault="004A7698" w:rsidP="004A7698">
      <w:pPr>
        <w:widowControl w:val="0"/>
        <w:autoSpaceDE w:val="0"/>
        <w:autoSpaceDN w:val="0"/>
        <w:adjustRightInd w:val="0"/>
        <w:spacing w:line="340" w:lineRule="exact"/>
        <w:rPr>
          <w:rFonts w:ascii="Calibri" w:eastAsia="Calibri" w:hAnsi="Calibri" w:cs="Calibri"/>
          <w:color w:val="000053"/>
        </w:rPr>
      </w:pPr>
      <w:r w:rsidRPr="00401700">
        <w:rPr>
          <w:rFonts w:ascii="Calibri" w:eastAsia="Calibri" w:hAnsi="Calibri" w:cs="Calibri"/>
          <w:color w:val="000000"/>
        </w:rPr>
        <w:t>Prof</w:t>
      </w:r>
      <w:r w:rsidRPr="00401700">
        <w:rPr>
          <w:rFonts w:ascii="Al Tarikh" w:hAnsi="Al Tarikh" w:cs="Al Tarikh" w:hint="cs"/>
          <w:color w:val="000000"/>
        </w:rPr>
        <w:t xml:space="preserve">. </w:t>
      </w:r>
      <w:r w:rsidRPr="004A7698">
        <w:rPr>
          <w:rFonts w:cstheme="minorHAnsi"/>
          <w:color w:val="000000"/>
        </w:rPr>
        <w:t xml:space="preserve">SGH dr </w:t>
      </w:r>
      <w:r w:rsidRPr="004A7698">
        <w:rPr>
          <w:rFonts w:eastAsia="Calibri" w:cstheme="minorHAnsi"/>
          <w:color w:val="000000"/>
        </w:rPr>
        <w:t>hab</w:t>
      </w:r>
      <w:r w:rsidRPr="004A7698">
        <w:rPr>
          <w:rFonts w:cstheme="minorHAnsi"/>
          <w:color w:val="000000"/>
        </w:rPr>
        <w:t>.</w:t>
      </w:r>
      <w:r w:rsidRPr="00401700">
        <w:rPr>
          <w:rFonts w:ascii="Al Tarikh" w:hAnsi="Al Tarikh" w:cs="Al Tarikh" w:hint="cs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Adam Ambroziak</w:t>
      </w:r>
      <w:r w:rsidRPr="00401700">
        <w:rPr>
          <w:rFonts w:ascii="Calibri" w:eastAsia="Calibri" w:hAnsi="Calibri" w:cs="Calibri"/>
          <w:color w:val="000000"/>
        </w:rPr>
        <w:t>,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Szkoła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Główna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Handlowa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w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Warszawie</w:t>
      </w:r>
    </w:p>
    <w:p w14:paraId="42770481" w14:textId="3E6D7836" w:rsidR="004A7698" w:rsidRDefault="004A7698" w:rsidP="004A7698">
      <w:pPr>
        <w:widowControl w:val="0"/>
        <w:autoSpaceDE w:val="0"/>
        <w:autoSpaceDN w:val="0"/>
        <w:adjustRightInd w:val="0"/>
        <w:spacing w:line="340" w:lineRule="exact"/>
        <w:rPr>
          <w:rFonts w:ascii="Calibri" w:eastAsia="Calibri" w:hAnsi="Calibri" w:cs="Calibri"/>
          <w:color w:val="000053"/>
        </w:rPr>
      </w:pPr>
      <w:r w:rsidRPr="00401700">
        <w:rPr>
          <w:rFonts w:ascii="Calibri" w:eastAsia="Calibri" w:hAnsi="Calibri" w:cs="Calibri"/>
          <w:color w:val="000000"/>
        </w:rPr>
        <w:t>Prof</w:t>
      </w:r>
      <w:r w:rsidRPr="00401700">
        <w:rPr>
          <w:rFonts w:ascii="Al Tarikh" w:hAnsi="Al Tarikh" w:cs="Al Tarikh" w:hint="cs"/>
          <w:color w:val="000000"/>
        </w:rPr>
        <w:t xml:space="preserve">. </w:t>
      </w:r>
      <w:r w:rsidRPr="00401700">
        <w:rPr>
          <w:rFonts w:ascii="Calibri" w:eastAsia="Calibri" w:hAnsi="Calibri" w:cs="Calibri"/>
          <w:color w:val="000000"/>
        </w:rPr>
        <w:t>UEK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00"/>
        </w:rPr>
        <w:t>dr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00"/>
        </w:rPr>
        <w:t>hab</w:t>
      </w:r>
      <w:r w:rsidRPr="00401700">
        <w:rPr>
          <w:rFonts w:ascii="Al Tarikh" w:hAnsi="Al Tarikh" w:cs="Al Tarikh" w:hint="cs"/>
          <w:color w:val="000000"/>
        </w:rPr>
        <w:t xml:space="preserve">. </w:t>
      </w:r>
      <w:r>
        <w:rPr>
          <w:rFonts w:ascii="Calibri" w:eastAsia="Calibri" w:hAnsi="Calibri" w:cs="Calibri"/>
          <w:color w:val="000000"/>
        </w:rPr>
        <w:t>Karolina Klecha-Tylec</w:t>
      </w:r>
      <w:r w:rsidRPr="00401700">
        <w:rPr>
          <w:rFonts w:ascii="Calibri" w:eastAsia="Calibri" w:hAnsi="Calibri" w:cs="Calibri"/>
          <w:color w:val="000000"/>
        </w:rPr>
        <w:t>,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Uniwersytet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Ekonomiczny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w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Krakowie</w:t>
      </w:r>
    </w:p>
    <w:p w14:paraId="6C139347" w14:textId="579BD94B" w:rsidR="00E73203" w:rsidRPr="00401700" w:rsidRDefault="00E73203" w:rsidP="00E73203">
      <w:pPr>
        <w:widowControl w:val="0"/>
        <w:autoSpaceDE w:val="0"/>
        <w:autoSpaceDN w:val="0"/>
        <w:adjustRightInd w:val="0"/>
        <w:spacing w:line="340" w:lineRule="exact"/>
        <w:rPr>
          <w:rFonts w:ascii="Al Tarikh" w:eastAsia="MS Mincho" w:hAnsi="Al Tarikh" w:cs="Al Tarikh"/>
          <w:color w:val="000053"/>
        </w:rPr>
      </w:pPr>
      <w:r w:rsidRPr="00401700">
        <w:rPr>
          <w:rFonts w:ascii="Calibri" w:eastAsia="Calibri" w:hAnsi="Calibri" w:cs="Calibri"/>
          <w:color w:val="000000"/>
        </w:rPr>
        <w:t>Prof</w:t>
      </w:r>
      <w:r w:rsidRPr="00401700">
        <w:rPr>
          <w:rFonts w:ascii="Al Tarikh" w:hAnsi="Al Tarikh" w:cs="Al Tarikh" w:hint="cs"/>
          <w:color w:val="000000"/>
        </w:rPr>
        <w:t xml:space="preserve">. </w:t>
      </w:r>
      <w:r w:rsidRPr="00E73203">
        <w:rPr>
          <w:rFonts w:cstheme="minorHAnsi"/>
          <w:color w:val="000000"/>
        </w:rPr>
        <w:t xml:space="preserve">UEW </w:t>
      </w:r>
      <w:r w:rsidRPr="00401700">
        <w:rPr>
          <w:rFonts w:ascii="Calibri" w:eastAsia="Calibri" w:hAnsi="Calibri" w:cs="Calibri"/>
          <w:color w:val="000000"/>
        </w:rPr>
        <w:t>dr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E73203">
        <w:rPr>
          <w:rFonts w:eastAsia="Calibri" w:cstheme="minorHAnsi"/>
          <w:color w:val="000000"/>
        </w:rPr>
        <w:t>hab</w:t>
      </w:r>
      <w:r w:rsidRPr="00E73203">
        <w:rPr>
          <w:rFonts w:cstheme="minorHAnsi"/>
          <w:color w:val="000000"/>
        </w:rPr>
        <w:t>. Wawrzyniec Michalczyk</w:t>
      </w:r>
      <w:r w:rsidRPr="00E73203">
        <w:rPr>
          <w:rFonts w:eastAsia="Calibri" w:cstheme="minorHAnsi"/>
          <w:color w:val="000000"/>
        </w:rPr>
        <w:t>,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Uniwersytet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Ekonomiczny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we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Wrocławiu</w:t>
      </w:r>
    </w:p>
    <w:p w14:paraId="6FA5BA70" w14:textId="1D116FAA" w:rsidR="00854FA9" w:rsidRPr="007C0DE0" w:rsidRDefault="00B071C2" w:rsidP="00291097">
      <w:pPr>
        <w:widowControl w:val="0"/>
        <w:autoSpaceDE w:val="0"/>
        <w:autoSpaceDN w:val="0"/>
        <w:adjustRightInd w:val="0"/>
        <w:spacing w:line="340" w:lineRule="exact"/>
        <w:rPr>
          <w:rFonts w:ascii="Calibri" w:eastAsia="Calibri" w:hAnsi="Calibri" w:cs="Calibri"/>
          <w:color w:val="000066"/>
        </w:rPr>
      </w:pPr>
      <w:r w:rsidRPr="00401700">
        <w:rPr>
          <w:rFonts w:ascii="Calibri" w:eastAsia="Calibri" w:hAnsi="Calibri" w:cs="Calibri"/>
          <w:color w:val="000000"/>
        </w:rPr>
        <w:t>Prof</w:t>
      </w:r>
      <w:r w:rsidRPr="00401700">
        <w:rPr>
          <w:rFonts w:ascii="Al Tarikh" w:hAnsi="Al Tarikh" w:cs="Al Tarikh" w:hint="cs"/>
          <w:color w:val="000000"/>
        </w:rPr>
        <w:t xml:space="preserve">. </w:t>
      </w:r>
      <w:r w:rsidR="007C0DE0">
        <w:rPr>
          <w:rFonts w:ascii="Calibri" w:eastAsia="Calibri" w:hAnsi="Calibri" w:cs="Calibri"/>
          <w:color w:val="000000"/>
        </w:rPr>
        <w:t>AWSB</w:t>
      </w:r>
      <w:r w:rsidR="007C0DE0"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00"/>
        </w:rPr>
        <w:t>dr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00"/>
        </w:rPr>
        <w:t>hab</w:t>
      </w:r>
      <w:r w:rsidRPr="00401700">
        <w:rPr>
          <w:rFonts w:ascii="Al Tarikh" w:hAnsi="Al Tarikh" w:cs="Al Tarikh" w:hint="cs"/>
          <w:color w:val="000000"/>
        </w:rPr>
        <w:t xml:space="preserve">. </w:t>
      </w:r>
      <w:r w:rsidRPr="00401700">
        <w:rPr>
          <w:rFonts w:ascii="Calibri" w:eastAsia="Calibri" w:hAnsi="Calibri" w:cs="Calibri"/>
          <w:color w:val="000000"/>
        </w:rPr>
        <w:t>Edward</w:t>
      </w:r>
      <w:r w:rsidRPr="00401700">
        <w:rPr>
          <w:rFonts w:ascii="Al Tarikh" w:hAnsi="Al Tarikh" w:cs="Al Tarikh" w:hint="cs"/>
          <w:color w:val="000000"/>
        </w:rPr>
        <w:t xml:space="preserve"> </w:t>
      </w:r>
      <w:proofErr w:type="spellStart"/>
      <w:r w:rsidRPr="007C0DE0">
        <w:rPr>
          <w:rFonts w:eastAsia="Calibri" w:cstheme="minorHAnsi"/>
          <w:color w:val="000000"/>
        </w:rPr>
        <w:t>Molendowski</w:t>
      </w:r>
      <w:proofErr w:type="spellEnd"/>
      <w:r w:rsidRPr="007C0DE0">
        <w:rPr>
          <w:rFonts w:eastAsia="Calibri" w:cstheme="minorHAnsi"/>
          <w:color w:val="000066"/>
        </w:rPr>
        <w:t>,</w:t>
      </w:r>
      <w:r w:rsidRPr="007C0DE0">
        <w:rPr>
          <w:rFonts w:cstheme="minorHAnsi"/>
          <w:color w:val="000066"/>
        </w:rPr>
        <w:t xml:space="preserve"> </w:t>
      </w:r>
      <w:r w:rsidR="007C0DE0" w:rsidRPr="007C0DE0">
        <w:rPr>
          <w:rFonts w:cstheme="minorHAnsi"/>
          <w:color w:val="000066"/>
        </w:rPr>
        <w:t>Akademia Wyższa Szkoła Biznesu w Dąbrowie Górniczej</w:t>
      </w:r>
    </w:p>
    <w:p w14:paraId="282A74A8" w14:textId="268F34F2" w:rsidR="004A7698" w:rsidRPr="004A7698" w:rsidRDefault="004A7698" w:rsidP="00291097">
      <w:pPr>
        <w:widowControl w:val="0"/>
        <w:autoSpaceDE w:val="0"/>
        <w:autoSpaceDN w:val="0"/>
        <w:adjustRightInd w:val="0"/>
        <w:spacing w:line="340" w:lineRule="exact"/>
        <w:rPr>
          <w:rFonts w:ascii="Calibri" w:eastAsia="Calibri" w:hAnsi="Calibri" w:cs="Calibri"/>
          <w:color w:val="000053"/>
        </w:rPr>
      </w:pPr>
      <w:r w:rsidRPr="00401700">
        <w:rPr>
          <w:rFonts w:ascii="Calibri" w:eastAsia="Calibri" w:hAnsi="Calibri" w:cs="Calibri"/>
          <w:color w:val="000000"/>
        </w:rPr>
        <w:t>Prof</w:t>
      </w:r>
      <w:r w:rsidRPr="00401700">
        <w:rPr>
          <w:rFonts w:ascii="Al Tarikh" w:hAnsi="Al Tarikh" w:cs="Al Tarikh" w:hint="cs"/>
          <w:color w:val="000000"/>
        </w:rPr>
        <w:t xml:space="preserve">. </w:t>
      </w:r>
      <w:r w:rsidRPr="00401700">
        <w:rPr>
          <w:rFonts w:ascii="Calibri" w:eastAsia="Calibri" w:hAnsi="Calibri" w:cs="Calibri"/>
          <w:color w:val="000000"/>
        </w:rPr>
        <w:t>UE</w:t>
      </w:r>
      <w:r>
        <w:rPr>
          <w:rFonts w:ascii="Calibri" w:eastAsia="Calibri" w:hAnsi="Calibri" w:cs="Calibri"/>
          <w:color w:val="000000"/>
        </w:rPr>
        <w:t>P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00"/>
        </w:rPr>
        <w:t>dr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00"/>
        </w:rPr>
        <w:t>hab</w:t>
      </w:r>
      <w:r w:rsidRPr="00401700">
        <w:rPr>
          <w:rFonts w:ascii="Al Tarikh" w:hAnsi="Al Tarikh" w:cs="Al Tarikh" w:hint="cs"/>
          <w:color w:val="000000"/>
        </w:rPr>
        <w:t xml:space="preserve">. </w:t>
      </w:r>
      <w:r>
        <w:rPr>
          <w:rFonts w:ascii="Calibri" w:eastAsia="Calibri" w:hAnsi="Calibri" w:cs="Calibri"/>
          <w:color w:val="000000"/>
        </w:rPr>
        <w:t>Ida</w:t>
      </w:r>
      <w:r w:rsidRPr="00401700">
        <w:rPr>
          <w:rFonts w:ascii="Al Tarikh" w:hAnsi="Al Tarikh" w:cs="Al Tarikh" w:hint="cs"/>
          <w:color w:val="000000"/>
        </w:rPr>
        <w:t xml:space="preserve"> </w:t>
      </w:r>
      <w:proofErr w:type="spellStart"/>
      <w:r w:rsidRPr="00401700">
        <w:rPr>
          <w:rFonts w:ascii="Calibri" w:eastAsia="Calibri" w:hAnsi="Calibri" w:cs="Calibri"/>
          <w:color w:val="000000"/>
        </w:rPr>
        <w:t>M</w:t>
      </w:r>
      <w:r>
        <w:rPr>
          <w:rFonts w:ascii="Calibri" w:eastAsia="Calibri" w:hAnsi="Calibri" w:cs="Calibri"/>
          <w:color w:val="000000"/>
        </w:rPr>
        <w:t>usiałkowska</w:t>
      </w:r>
      <w:proofErr w:type="spellEnd"/>
      <w:r w:rsidRPr="00401700">
        <w:rPr>
          <w:rFonts w:ascii="Calibri" w:eastAsia="Calibri" w:hAnsi="Calibri" w:cs="Calibri"/>
          <w:color w:val="000000"/>
        </w:rPr>
        <w:t>,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Uniwersytet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Ekonomiczny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w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="00E73203">
        <w:rPr>
          <w:rFonts w:ascii="Calibri" w:eastAsia="Calibri" w:hAnsi="Calibri" w:cs="Calibri"/>
          <w:color w:val="000053"/>
        </w:rPr>
        <w:t>Poznaniu</w:t>
      </w:r>
    </w:p>
    <w:p w14:paraId="178C601D" w14:textId="465C93A3" w:rsidR="00854FA9" w:rsidRDefault="00B071C2" w:rsidP="00291097">
      <w:pPr>
        <w:widowControl w:val="0"/>
        <w:autoSpaceDE w:val="0"/>
        <w:autoSpaceDN w:val="0"/>
        <w:adjustRightInd w:val="0"/>
        <w:spacing w:line="340" w:lineRule="exact"/>
        <w:rPr>
          <w:rFonts w:ascii="Calibri" w:eastAsia="Calibri" w:hAnsi="Calibri" w:cs="Calibri"/>
          <w:color w:val="000053"/>
        </w:rPr>
      </w:pPr>
      <w:r w:rsidRPr="00401700">
        <w:rPr>
          <w:rFonts w:ascii="Calibri" w:eastAsia="Calibri" w:hAnsi="Calibri" w:cs="Calibri"/>
          <w:color w:val="000000"/>
        </w:rPr>
        <w:t>Prof</w:t>
      </w:r>
      <w:r w:rsidRPr="00401700">
        <w:rPr>
          <w:rFonts w:ascii="Al Tarikh" w:hAnsi="Al Tarikh" w:cs="Al Tarikh" w:hint="cs"/>
          <w:color w:val="000000"/>
        </w:rPr>
        <w:t xml:space="preserve">. </w:t>
      </w:r>
      <w:r w:rsidRPr="00401700">
        <w:rPr>
          <w:rFonts w:ascii="Calibri" w:eastAsia="Calibri" w:hAnsi="Calibri" w:cs="Calibri"/>
          <w:color w:val="000000"/>
        </w:rPr>
        <w:t>UE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00"/>
        </w:rPr>
        <w:t>dr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00"/>
        </w:rPr>
        <w:t>hab</w:t>
      </w:r>
      <w:r w:rsidRPr="00401700">
        <w:rPr>
          <w:rFonts w:ascii="Al Tarikh" w:hAnsi="Al Tarikh" w:cs="Al Tarikh" w:hint="cs"/>
          <w:color w:val="000000"/>
        </w:rPr>
        <w:t xml:space="preserve">. </w:t>
      </w:r>
      <w:r w:rsidRPr="00401700">
        <w:rPr>
          <w:rFonts w:ascii="Calibri" w:eastAsia="Calibri" w:hAnsi="Calibri" w:cs="Calibri"/>
          <w:color w:val="000000"/>
        </w:rPr>
        <w:t>Jacek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00"/>
        </w:rPr>
        <w:t>Pietrucha,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Uniwersytet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Ekonomiczny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w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Katowicach</w:t>
      </w:r>
    </w:p>
    <w:p w14:paraId="46977FFE" w14:textId="5DCC9B43" w:rsidR="00E73203" w:rsidRDefault="00E73203" w:rsidP="00E73203">
      <w:pPr>
        <w:widowControl w:val="0"/>
        <w:autoSpaceDE w:val="0"/>
        <w:autoSpaceDN w:val="0"/>
        <w:adjustRightInd w:val="0"/>
        <w:spacing w:line="340" w:lineRule="exact"/>
        <w:rPr>
          <w:rFonts w:ascii="Calibri" w:eastAsia="Calibri" w:hAnsi="Calibri" w:cs="Calibri"/>
          <w:color w:val="000053"/>
        </w:rPr>
      </w:pPr>
      <w:r w:rsidRPr="00401700">
        <w:rPr>
          <w:rFonts w:ascii="Calibri" w:eastAsia="Calibri" w:hAnsi="Calibri" w:cs="Calibri"/>
          <w:color w:val="000000"/>
        </w:rPr>
        <w:t>Prof</w:t>
      </w:r>
      <w:r w:rsidRPr="00401700">
        <w:rPr>
          <w:rFonts w:ascii="Al Tarikh" w:hAnsi="Al Tarikh" w:cs="Al Tarikh" w:hint="cs"/>
          <w:color w:val="000000"/>
        </w:rPr>
        <w:t xml:space="preserve">. </w:t>
      </w:r>
      <w:r w:rsidRPr="00401700">
        <w:rPr>
          <w:rFonts w:ascii="Calibri" w:eastAsia="Calibri" w:hAnsi="Calibri" w:cs="Calibri"/>
          <w:color w:val="000000"/>
        </w:rPr>
        <w:t>U</w:t>
      </w:r>
      <w:r>
        <w:rPr>
          <w:rFonts w:ascii="Calibri" w:eastAsia="Calibri" w:hAnsi="Calibri" w:cs="Calibri"/>
          <w:color w:val="000000"/>
        </w:rPr>
        <w:t>Ł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00"/>
        </w:rPr>
        <w:t>dr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00"/>
        </w:rPr>
        <w:t>hab</w:t>
      </w:r>
      <w:r w:rsidRPr="00401700">
        <w:rPr>
          <w:rFonts w:ascii="Al Tarikh" w:hAnsi="Al Tarikh" w:cs="Al Tarikh" w:hint="cs"/>
          <w:color w:val="000000"/>
        </w:rPr>
        <w:t xml:space="preserve">. </w:t>
      </w:r>
      <w:r>
        <w:rPr>
          <w:rFonts w:ascii="Calibri" w:eastAsia="Calibri" w:hAnsi="Calibri" w:cs="Calibri"/>
          <w:color w:val="000000"/>
        </w:rPr>
        <w:t>Magdalena Rosińska-Bukowska</w:t>
      </w:r>
      <w:r w:rsidRPr="00401700">
        <w:rPr>
          <w:rFonts w:ascii="Calibri" w:eastAsia="Calibri" w:hAnsi="Calibri" w:cs="Calibri"/>
          <w:color w:val="000000"/>
        </w:rPr>
        <w:t>,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Uniwersytet</w:t>
      </w:r>
      <w:r w:rsidRPr="00401700">
        <w:rPr>
          <w:rFonts w:ascii="Al Tarikh" w:hAnsi="Al Tarikh" w:cs="Al Tarikh" w:hint="cs"/>
          <w:color w:val="000053"/>
        </w:rPr>
        <w:t xml:space="preserve"> </w:t>
      </w:r>
      <w:r>
        <w:rPr>
          <w:rFonts w:ascii="Calibri" w:eastAsia="Calibri" w:hAnsi="Calibri" w:cs="Calibri"/>
          <w:color w:val="000053"/>
        </w:rPr>
        <w:t>Łódzki</w:t>
      </w:r>
    </w:p>
    <w:p w14:paraId="0D6D4FA8" w14:textId="257C388D" w:rsidR="00743613" w:rsidRPr="004A7698" w:rsidRDefault="00743613" w:rsidP="00E73203">
      <w:pPr>
        <w:widowControl w:val="0"/>
        <w:autoSpaceDE w:val="0"/>
        <w:autoSpaceDN w:val="0"/>
        <w:adjustRightInd w:val="0"/>
        <w:spacing w:line="340" w:lineRule="exact"/>
        <w:rPr>
          <w:rFonts w:ascii="Calibri" w:eastAsia="Calibri" w:hAnsi="Calibri" w:cs="Calibri"/>
          <w:color w:val="000053"/>
        </w:rPr>
      </w:pPr>
      <w:r w:rsidRPr="00743613">
        <w:rPr>
          <w:rFonts w:ascii="Calibri" w:eastAsia="Calibri" w:hAnsi="Calibri" w:cs="Calibri"/>
          <w:color w:val="000000"/>
        </w:rPr>
        <w:t>Prof. UEK dr hab. Piotr Stanek,</w:t>
      </w:r>
      <w:r w:rsidRPr="00743613">
        <w:rPr>
          <w:rFonts w:ascii="Calibri" w:eastAsia="Calibri" w:hAnsi="Calibri" w:cs="Calibri"/>
          <w:color w:val="000053"/>
        </w:rPr>
        <w:t xml:space="preserve"> Uniwersytet Ekonomiczny w Krakowie</w:t>
      </w:r>
    </w:p>
    <w:p w14:paraId="61704774" w14:textId="77777777" w:rsidR="005611AF" w:rsidRDefault="005611AF" w:rsidP="0092358B">
      <w:pPr>
        <w:widowControl w:val="0"/>
        <w:autoSpaceDE w:val="0"/>
        <w:autoSpaceDN w:val="0"/>
        <w:adjustRightInd w:val="0"/>
        <w:spacing w:line="400" w:lineRule="atLeast"/>
        <w:jc w:val="center"/>
        <w:rPr>
          <w:rFonts w:ascii="Calibri" w:eastAsia="Calibri" w:hAnsi="Calibri" w:cs="Calibri"/>
          <w:b/>
          <w:bCs/>
          <w:color w:val="000053"/>
          <w:sz w:val="40"/>
          <w:szCs w:val="40"/>
        </w:rPr>
      </w:pPr>
    </w:p>
    <w:p w14:paraId="412E523E" w14:textId="77777777" w:rsidR="00AC2490" w:rsidRDefault="00AC2490" w:rsidP="0092358B">
      <w:pPr>
        <w:widowControl w:val="0"/>
        <w:autoSpaceDE w:val="0"/>
        <w:autoSpaceDN w:val="0"/>
        <w:adjustRightInd w:val="0"/>
        <w:spacing w:line="400" w:lineRule="atLeast"/>
        <w:jc w:val="center"/>
        <w:rPr>
          <w:rFonts w:ascii="Calibri" w:eastAsia="Calibri" w:hAnsi="Calibri" w:cs="Calibri"/>
          <w:b/>
          <w:bCs/>
          <w:color w:val="000053"/>
          <w:sz w:val="40"/>
          <w:szCs w:val="40"/>
        </w:rPr>
      </w:pPr>
    </w:p>
    <w:p w14:paraId="71F99554" w14:textId="5E76FC89" w:rsidR="00B071C2" w:rsidRPr="0008376E" w:rsidRDefault="00AC2490" w:rsidP="00854FA9">
      <w:pPr>
        <w:widowControl w:val="0"/>
        <w:autoSpaceDE w:val="0"/>
        <w:autoSpaceDN w:val="0"/>
        <w:adjustRightInd w:val="0"/>
        <w:spacing w:after="240" w:line="400" w:lineRule="atLeast"/>
        <w:jc w:val="center"/>
        <w:rPr>
          <w:rFonts w:ascii="Al Tarikh" w:hAnsi="Al Tarikh" w:cs="Al Tarikh"/>
          <w:color w:val="002060"/>
          <w:sz w:val="40"/>
          <w:szCs w:val="40"/>
        </w:rPr>
      </w:pPr>
      <w:r>
        <w:rPr>
          <w:rFonts w:ascii="Calibri" w:eastAsia="Calibri" w:hAnsi="Calibri" w:cs="Calibri"/>
          <w:b/>
          <w:bCs/>
          <w:color w:val="002060"/>
          <w:sz w:val="40"/>
          <w:szCs w:val="40"/>
        </w:rPr>
        <w:t xml:space="preserve">GŁÓWNE </w:t>
      </w:r>
      <w:r w:rsidR="00B071C2" w:rsidRPr="0008376E">
        <w:rPr>
          <w:rFonts w:ascii="Calibri" w:eastAsia="Calibri" w:hAnsi="Calibri" w:cs="Calibri"/>
          <w:b/>
          <w:bCs/>
          <w:color w:val="002060"/>
          <w:sz w:val="40"/>
          <w:szCs w:val="40"/>
        </w:rPr>
        <w:t>OBSZARY</w:t>
      </w:r>
      <w:r w:rsidR="00B071C2" w:rsidRPr="0008376E">
        <w:rPr>
          <w:rFonts w:ascii="Al Tarikh" w:hAnsi="Al Tarikh" w:cs="Al Tarikh" w:hint="cs"/>
          <w:b/>
          <w:bCs/>
          <w:color w:val="002060"/>
          <w:sz w:val="40"/>
          <w:szCs w:val="40"/>
        </w:rPr>
        <w:t xml:space="preserve"> </w:t>
      </w:r>
      <w:r w:rsidR="00B071C2" w:rsidRPr="0008376E">
        <w:rPr>
          <w:rFonts w:ascii="Calibri" w:eastAsia="Calibri" w:hAnsi="Calibri" w:cs="Calibri"/>
          <w:b/>
          <w:bCs/>
          <w:color w:val="002060"/>
          <w:sz w:val="40"/>
          <w:szCs w:val="40"/>
        </w:rPr>
        <w:t>TEMATYCZNE</w:t>
      </w:r>
      <w:r w:rsidR="00B071C2" w:rsidRPr="0008376E">
        <w:rPr>
          <w:rFonts w:ascii="Al Tarikh" w:hAnsi="Al Tarikh" w:cs="Al Tarikh" w:hint="cs"/>
          <w:b/>
          <w:bCs/>
          <w:color w:val="002060"/>
          <w:sz w:val="40"/>
          <w:szCs w:val="40"/>
        </w:rPr>
        <w:t xml:space="preserve"> </w:t>
      </w:r>
      <w:r w:rsidR="00B071C2" w:rsidRPr="0008376E">
        <w:rPr>
          <w:rFonts w:ascii="Calibri" w:eastAsia="Calibri" w:hAnsi="Calibri" w:cs="Calibri"/>
          <w:b/>
          <w:bCs/>
          <w:color w:val="002060"/>
          <w:sz w:val="40"/>
          <w:szCs w:val="40"/>
        </w:rPr>
        <w:t>KONFERENCJI</w:t>
      </w:r>
    </w:p>
    <w:p w14:paraId="4BDF790A" w14:textId="0A61A9F2" w:rsidR="00C70EF5" w:rsidRPr="00C70EF5" w:rsidRDefault="009A5605" w:rsidP="00C70EF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>Przyczyny i s</w:t>
      </w:r>
      <w:r w:rsidR="00C70EF5" w:rsidRPr="00C70EF5">
        <w:rPr>
          <w:rFonts w:ascii="Calibri" w:hAnsi="Calibri" w:cs="Calibri"/>
          <w:color w:val="000000"/>
          <w:sz w:val="30"/>
          <w:szCs w:val="30"/>
        </w:rPr>
        <w:t xml:space="preserve">kutki niestabilności gospodarki światowej </w:t>
      </w:r>
    </w:p>
    <w:p w14:paraId="573355E3" w14:textId="77777777" w:rsidR="00C70EF5" w:rsidRPr="00C70EF5" w:rsidRDefault="00C70EF5" w:rsidP="00C70EF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rPr>
          <w:rFonts w:ascii="Calibri" w:hAnsi="Calibri" w:cs="Calibri"/>
          <w:color w:val="000000"/>
          <w:sz w:val="30"/>
          <w:szCs w:val="30"/>
        </w:rPr>
      </w:pPr>
      <w:r w:rsidRPr="00C70EF5">
        <w:rPr>
          <w:rFonts w:ascii="Calibri" w:hAnsi="Calibri" w:cs="Calibri"/>
          <w:color w:val="000000"/>
          <w:sz w:val="30"/>
          <w:szCs w:val="30"/>
        </w:rPr>
        <w:t>Problemy globalne</w:t>
      </w:r>
    </w:p>
    <w:p w14:paraId="6772DCD3" w14:textId="77777777" w:rsidR="00C70EF5" w:rsidRPr="00C70EF5" w:rsidRDefault="00C70EF5" w:rsidP="00C70EF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rPr>
          <w:rFonts w:ascii="Calibri" w:hAnsi="Calibri" w:cs="Calibri"/>
          <w:color w:val="000000"/>
          <w:sz w:val="30"/>
          <w:szCs w:val="30"/>
        </w:rPr>
      </w:pPr>
      <w:r w:rsidRPr="00C70EF5">
        <w:rPr>
          <w:rFonts w:ascii="Calibri" w:hAnsi="Calibri" w:cs="Calibri"/>
          <w:color w:val="000000"/>
          <w:sz w:val="30"/>
          <w:szCs w:val="30"/>
        </w:rPr>
        <w:t>Unia Europejska i procesy integracyjne na świecie</w:t>
      </w:r>
    </w:p>
    <w:p w14:paraId="3C8E720E" w14:textId="77777777" w:rsidR="00C70EF5" w:rsidRPr="00C70EF5" w:rsidRDefault="00C70EF5" w:rsidP="00C70EF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rPr>
          <w:rFonts w:ascii="Calibri" w:hAnsi="Calibri" w:cs="Calibri"/>
          <w:color w:val="000000"/>
          <w:sz w:val="30"/>
          <w:szCs w:val="30"/>
        </w:rPr>
      </w:pPr>
      <w:r w:rsidRPr="00C70EF5">
        <w:rPr>
          <w:rFonts w:ascii="Calibri" w:hAnsi="Calibri" w:cs="Calibri"/>
          <w:color w:val="000000"/>
          <w:sz w:val="30"/>
          <w:szCs w:val="30"/>
        </w:rPr>
        <w:t>Internacjonalizacja przedsiębiorstw i gospodarek</w:t>
      </w:r>
    </w:p>
    <w:p w14:paraId="3FBA500A" w14:textId="1A27414D" w:rsidR="00C70EF5" w:rsidRPr="00C70EF5" w:rsidRDefault="009A5605" w:rsidP="00C70EF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>Międzynarodowa k</w:t>
      </w:r>
      <w:r w:rsidR="00C70EF5" w:rsidRPr="00C70EF5">
        <w:rPr>
          <w:rFonts w:ascii="Calibri" w:hAnsi="Calibri" w:cs="Calibri"/>
          <w:color w:val="000000"/>
          <w:sz w:val="30"/>
          <w:szCs w:val="30"/>
        </w:rPr>
        <w:t xml:space="preserve">onkurencja i współpraca podmiotów </w:t>
      </w:r>
      <w:r>
        <w:rPr>
          <w:rFonts w:ascii="Calibri" w:hAnsi="Calibri" w:cs="Calibri"/>
          <w:color w:val="000000"/>
          <w:sz w:val="30"/>
          <w:szCs w:val="30"/>
        </w:rPr>
        <w:t>gospodarczych</w:t>
      </w:r>
    </w:p>
    <w:p w14:paraId="1DABD890" w14:textId="1479287B" w:rsidR="00486121" w:rsidRPr="0099047C" w:rsidRDefault="00C70EF5" w:rsidP="00B26A8E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jc w:val="center"/>
        <w:rPr>
          <w:rFonts w:ascii="Al Tarikh" w:hAnsi="Al Tarikh" w:cs="Al Tarikh"/>
          <w:color w:val="000000"/>
        </w:rPr>
      </w:pPr>
      <w:r w:rsidRPr="00C70EF5">
        <w:rPr>
          <w:rFonts w:ascii="Calibri" w:hAnsi="Calibri" w:cs="Calibri"/>
          <w:color w:val="000000"/>
          <w:sz w:val="30"/>
          <w:szCs w:val="30"/>
        </w:rPr>
        <w:t xml:space="preserve">Cyfryzacja i zrównoważony rozwój w perspektywie międzynarodowej </w:t>
      </w:r>
      <w:r w:rsidR="00B071C2" w:rsidRPr="00401700">
        <w:rPr>
          <w:rFonts w:ascii="Al Tarikh" w:hAnsi="Al Tarikh" w:cs="Al Tarikh" w:hint="cs"/>
          <w:noProof/>
          <w:color w:val="000000"/>
          <w:lang w:eastAsia="pl-PL"/>
        </w:rPr>
        <w:drawing>
          <wp:inline distT="0" distB="0" distL="0" distR="0" wp14:anchorId="0093189D" wp14:editId="2623EA32">
            <wp:extent cx="190500" cy="190500"/>
            <wp:effectExtent l="0" t="0" r="12700" b="1270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6A8E" w:rsidRPr="00401700">
        <w:rPr>
          <w:rFonts w:ascii="Al Tarikh" w:hAnsi="Al Tarikh" w:cs="Al Tarikh" w:hint="cs"/>
          <w:noProof/>
          <w:color w:val="000000"/>
          <w:lang w:eastAsia="pl-PL"/>
        </w:rPr>
        <w:drawing>
          <wp:inline distT="0" distB="0" distL="0" distR="0" wp14:anchorId="7C8B3AE2" wp14:editId="045EF69A">
            <wp:extent cx="3513328" cy="1003808"/>
            <wp:effectExtent l="0" t="0" r="0" b="1270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668" cy="103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530F1" w14:textId="77777777" w:rsidR="00B26A8E" w:rsidRDefault="00B26A8E" w:rsidP="00FB6E3B">
      <w:pPr>
        <w:widowControl w:val="0"/>
        <w:autoSpaceDE w:val="0"/>
        <w:autoSpaceDN w:val="0"/>
        <w:adjustRightInd w:val="0"/>
        <w:spacing w:after="240" w:line="400" w:lineRule="atLeast"/>
        <w:jc w:val="center"/>
        <w:rPr>
          <w:rFonts w:ascii="Calibri" w:eastAsia="Calibri" w:hAnsi="Calibri" w:cs="Calibri"/>
          <w:b/>
          <w:bCs/>
          <w:color w:val="002060"/>
          <w:sz w:val="40"/>
          <w:szCs w:val="40"/>
        </w:rPr>
      </w:pPr>
    </w:p>
    <w:p w14:paraId="0607B9D3" w14:textId="3FBAC574" w:rsidR="009477CD" w:rsidRPr="005611AF" w:rsidRDefault="009477CD" w:rsidP="00FB6E3B">
      <w:pPr>
        <w:widowControl w:val="0"/>
        <w:autoSpaceDE w:val="0"/>
        <w:autoSpaceDN w:val="0"/>
        <w:adjustRightInd w:val="0"/>
        <w:spacing w:after="240" w:line="400" w:lineRule="atLeast"/>
        <w:jc w:val="center"/>
        <w:rPr>
          <w:rFonts w:ascii="Al Tarikh" w:hAnsi="Al Tarikh" w:cs="Al Tarikh"/>
          <w:color w:val="002060"/>
          <w:sz w:val="40"/>
          <w:szCs w:val="40"/>
        </w:rPr>
      </w:pPr>
      <w:r w:rsidRPr="0008376E">
        <w:rPr>
          <w:rFonts w:ascii="Calibri" w:eastAsia="Calibri" w:hAnsi="Calibri" w:cs="Calibri"/>
          <w:b/>
          <w:bCs/>
          <w:color w:val="002060"/>
          <w:sz w:val="40"/>
          <w:szCs w:val="40"/>
        </w:rPr>
        <w:t>WAŻNE</w:t>
      </w:r>
      <w:r w:rsidRPr="0008376E">
        <w:rPr>
          <w:rFonts w:ascii="Al Tarikh" w:hAnsi="Al Tarikh" w:cs="Al Tarikh" w:hint="cs"/>
          <w:b/>
          <w:bCs/>
          <w:color w:val="002060"/>
          <w:sz w:val="40"/>
          <w:szCs w:val="40"/>
        </w:rPr>
        <w:t xml:space="preserve"> </w:t>
      </w:r>
      <w:r w:rsidRPr="0008376E">
        <w:rPr>
          <w:rFonts w:ascii="Calibri" w:eastAsia="Calibri" w:hAnsi="Calibri" w:cs="Calibri"/>
          <w:b/>
          <w:bCs/>
          <w:color w:val="002060"/>
          <w:sz w:val="40"/>
          <w:szCs w:val="40"/>
        </w:rPr>
        <w:t>TERMINY</w:t>
      </w:r>
    </w:p>
    <w:p w14:paraId="669F0FFB" w14:textId="6CD2D0FC" w:rsidR="009477CD" w:rsidRPr="00A06A8A" w:rsidRDefault="00743613" w:rsidP="00743613">
      <w:pPr>
        <w:widowControl w:val="0"/>
        <w:autoSpaceDE w:val="0"/>
        <w:autoSpaceDN w:val="0"/>
        <w:adjustRightInd w:val="0"/>
        <w:spacing w:after="240" w:line="340" w:lineRule="atLeast"/>
        <w:ind w:left="2832" w:hanging="2832"/>
        <w:jc w:val="both"/>
        <w:rPr>
          <w:rFonts w:ascii="Calibri" w:hAnsi="Calibri" w:cs="Calibri"/>
          <w:color w:val="2F5496" w:themeColor="accent1" w:themeShade="BF"/>
          <w:sz w:val="28"/>
          <w:szCs w:val="28"/>
        </w:rPr>
      </w:pPr>
      <w:r w:rsidRPr="00AF42C6">
        <w:rPr>
          <w:rFonts w:cs="Al Tarikh"/>
          <w:b/>
          <w:bCs/>
          <w:color w:val="FF0000"/>
          <w:sz w:val="31"/>
          <w:szCs w:val="31"/>
        </w:rPr>
        <w:t>1</w:t>
      </w:r>
      <w:r w:rsidR="00854FA9" w:rsidRPr="00AF42C6">
        <w:rPr>
          <w:rFonts w:cs="Al Tarikh"/>
          <w:b/>
          <w:bCs/>
          <w:color w:val="FF0000"/>
          <w:sz w:val="31"/>
          <w:szCs w:val="31"/>
        </w:rPr>
        <w:t>0</w:t>
      </w:r>
      <w:r w:rsidR="009477CD" w:rsidRPr="00AF42C6">
        <w:rPr>
          <w:rFonts w:cs="Al Tarikh"/>
          <w:b/>
          <w:bCs/>
          <w:color w:val="FF0000"/>
          <w:sz w:val="31"/>
          <w:szCs w:val="31"/>
        </w:rPr>
        <w:t xml:space="preserve"> </w:t>
      </w:r>
      <w:r w:rsidRPr="00AF42C6">
        <w:rPr>
          <w:rFonts w:cs="Al Tarikh"/>
          <w:b/>
          <w:bCs/>
          <w:color w:val="FF0000"/>
          <w:sz w:val="31"/>
          <w:szCs w:val="31"/>
        </w:rPr>
        <w:t>wrześni</w:t>
      </w:r>
      <w:r w:rsidR="00381566" w:rsidRPr="00AF42C6">
        <w:rPr>
          <w:rFonts w:cs="Al Tarikh"/>
          <w:b/>
          <w:bCs/>
          <w:color w:val="FF0000"/>
          <w:sz w:val="31"/>
          <w:szCs w:val="31"/>
        </w:rPr>
        <w:t>a</w:t>
      </w:r>
      <w:r w:rsidR="00766698" w:rsidRPr="00AF42C6">
        <w:rPr>
          <w:rFonts w:cs="Al Tarikh"/>
          <w:b/>
          <w:bCs/>
          <w:color w:val="FF0000"/>
          <w:sz w:val="31"/>
          <w:szCs w:val="31"/>
        </w:rPr>
        <w:t xml:space="preserve"> 202</w:t>
      </w:r>
      <w:r w:rsidRPr="00AF42C6">
        <w:rPr>
          <w:rFonts w:cs="Al Tarikh"/>
          <w:b/>
          <w:bCs/>
          <w:color w:val="FF0000"/>
          <w:sz w:val="31"/>
          <w:szCs w:val="31"/>
        </w:rPr>
        <w:t>6</w:t>
      </w:r>
      <w:r w:rsidR="00B071C2" w:rsidRPr="00AF42C6">
        <w:rPr>
          <w:rFonts w:ascii="Al Tarikh" w:hAnsi="Al Tarikh" w:cs="Al Tarikh" w:hint="cs"/>
          <w:b/>
          <w:bCs/>
          <w:color w:val="FF0000"/>
          <w:sz w:val="32"/>
          <w:szCs w:val="32"/>
        </w:rPr>
        <w:t xml:space="preserve"> </w:t>
      </w:r>
      <w:r w:rsidR="00854FA9" w:rsidRPr="00AF42C6">
        <w:rPr>
          <w:rFonts w:ascii="Al Tarikh" w:hAnsi="Al Tarikh" w:cs="Al Tarikh"/>
          <w:b/>
          <w:bCs/>
          <w:color w:val="FF0000"/>
          <w:sz w:val="32"/>
          <w:szCs w:val="32"/>
        </w:rPr>
        <w:t xml:space="preserve">  </w:t>
      </w:r>
      <w:r w:rsidR="007C0C7C" w:rsidRPr="00A06A8A">
        <w:rPr>
          <w:rFonts w:ascii="Al Tarikh" w:hAnsi="Al Tarikh" w:cs="Al Tarikh"/>
          <w:b/>
          <w:bCs/>
          <w:color w:val="2F5496" w:themeColor="accent1" w:themeShade="BF"/>
          <w:sz w:val="28"/>
          <w:szCs w:val="28"/>
        </w:rPr>
        <w:tab/>
      </w:r>
      <w:r w:rsidR="007C0C7C" w:rsidRPr="00A06A8A">
        <w:rPr>
          <w:rFonts w:ascii="Calibri" w:eastAsia="Calibri" w:hAnsi="Calibri" w:cs="Calibri"/>
          <w:color w:val="000000"/>
          <w:sz w:val="28"/>
          <w:szCs w:val="28"/>
        </w:rPr>
        <w:t>z</w:t>
      </w:r>
      <w:r w:rsidR="009477CD" w:rsidRPr="00A06A8A">
        <w:rPr>
          <w:rFonts w:ascii="Calibri" w:eastAsia="Calibri" w:hAnsi="Calibri" w:cs="Calibri"/>
          <w:color w:val="000000"/>
          <w:sz w:val="28"/>
          <w:szCs w:val="28"/>
        </w:rPr>
        <w:t>głoszenie</w:t>
      </w:r>
      <w:r w:rsidR="009477CD" w:rsidRPr="00A06A8A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="009477CD" w:rsidRPr="00A06A8A">
        <w:rPr>
          <w:rFonts w:ascii="Calibri" w:eastAsia="Calibri" w:hAnsi="Calibri" w:cs="Calibri"/>
          <w:color w:val="000000"/>
          <w:sz w:val="28"/>
          <w:szCs w:val="28"/>
        </w:rPr>
        <w:t>uczestnictwa</w:t>
      </w:r>
      <w:r w:rsidR="009477CD" w:rsidRPr="00A06A8A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="009477CD" w:rsidRPr="00A06A8A">
        <w:rPr>
          <w:rFonts w:ascii="Calibri" w:eastAsia="Calibri" w:hAnsi="Calibri" w:cs="Calibri"/>
          <w:color w:val="000000"/>
          <w:sz w:val="28"/>
          <w:szCs w:val="28"/>
        </w:rPr>
        <w:t>w</w:t>
      </w:r>
      <w:r w:rsidR="009477CD" w:rsidRPr="00A06A8A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="009477CD" w:rsidRPr="00A06A8A">
        <w:rPr>
          <w:rFonts w:ascii="Calibri" w:eastAsia="Calibri" w:hAnsi="Calibri" w:cs="Calibri"/>
          <w:color w:val="000000"/>
          <w:sz w:val="28"/>
          <w:szCs w:val="28"/>
        </w:rPr>
        <w:t>konferencji</w:t>
      </w:r>
      <w:r w:rsidR="009477CD" w:rsidRPr="00A06A8A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Pr="00A06A8A">
        <w:rPr>
          <w:rFonts w:ascii="Calibri" w:eastAsia="Calibri" w:hAnsi="Calibri" w:cs="Calibri"/>
          <w:color w:val="000000"/>
          <w:sz w:val="28"/>
          <w:szCs w:val="28"/>
        </w:rPr>
        <w:t xml:space="preserve">poprzez przesłanie karty zgłoszenia na adres e-mail: </w:t>
      </w:r>
      <w:r w:rsidRPr="00A06A8A">
        <w:rPr>
          <w:rFonts w:ascii="Calibri" w:hAnsi="Calibri" w:cs="Calibri"/>
          <w:b/>
          <w:color w:val="002060"/>
          <w:sz w:val="28"/>
          <w:szCs w:val="28"/>
        </w:rPr>
        <w:t xml:space="preserve">msekonferencja@ue.katowice.pl </w:t>
      </w:r>
      <w:r w:rsidRPr="00A06A8A">
        <w:rPr>
          <w:rFonts w:ascii="Calibri" w:eastAsia="Calibri" w:hAnsi="Calibri" w:cs="Calibri"/>
          <w:color w:val="000000"/>
          <w:sz w:val="28"/>
          <w:szCs w:val="28"/>
        </w:rPr>
        <w:t xml:space="preserve">oraz złożenie pełnego tekstu referatu </w:t>
      </w:r>
    </w:p>
    <w:p w14:paraId="30D9A21D" w14:textId="385ECDAC" w:rsidR="009477CD" w:rsidRPr="00A06A8A" w:rsidRDefault="00743613" w:rsidP="009477CD">
      <w:pPr>
        <w:widowControl w:val="0"/>
        <w:autoSpaceDE w:val="0"/>
        <w:autoSpaceDN w:val="0"/>
        <w:adjustRightInd w:val="0"/>
        <w:spacing w:after="240" w:line="340" w:lineRule="atLeast"/>
        <w:rPr>
          <w:rFonts w:ascii="Al Tarikh" w:hAnsi="Al Tarikh" w:cs="Al Tarikh"/>
          <w:color w:val="000000"/>
          <w:sz w:val="28"/>
          <w:szCs w:val="28"/>
        </w:rPr>
      </w:pPr>
      <w:r w:rsidRPr="00A06A8A">
        <w:rPr>
          <w:rFonts w:cs="Al Tarikh"/>
          <w:b/>
          <w:bCs/>
          <w:color w:val="FF0000"/>
          <w:sz w:val="31"/>
          <w:szCs w:val="31"/>
        </w:rPr>
        <w:t>15 września 2026</w:t>
      </w:r>
      <w:r w:rsidRPr="00A06A8A">
        <w:rPr>
          <w:rFonts w:cs="Al Tarikh" w:hint="cs"/>
          <w:b/>
          <w:bCs/>
          <w:color w:val="FF0000"/>
          <w:sz w:val="31"/>
          <w:szCs w:val="31"/>
        </w:rPr>
        <w:t xml:space="preserve"> </w:t>
      </w:r>
      <w:r w:rsidRPr="00A06A8A">
        <w:rPr>
          <w:rFonts w:cs="Al Tarikh"/>
          <w:b/>
          <w:bCs/>
          <w:color w:val="FF0000"/>
          <w:sz w:val="31"/>
          <w:szCs w:val="31"/>
        </w:rPr>
        <w:t xml:space="preserve">  </w:t>
      </w:r>
      <w:r w:rsidR="00212A5C" w:rsidRPr="00A06A8A">
        <w:rPr>
          <w:rFonts w:cs="Al Tarikh"/>
          <w:b/>
          <w:bCs/>
          <w:color w:val="FF0000"/>
          <w:sz w:val="31"/>
          <w:szCs w:val="31"/>
        </w:rPr>
        <w:tab/>
      </w:r>
      <w:r w:rsidR="009477CD" w:rsidRPr="00A06A8A">
        <w:rPr>
          <w:rFonts w:ascii="Calibri" w:eastAsia="Calibri" w:hAnsi="Calibri" w:cs="Calibri"/>
          <w:color w:val="000000"/>
          <w:sz w:val="28"/>
          <w:szCs w:val="28"/>
        </w:rPr>
        <w:t>potwierdzenie</w:t>
      </w:r>
      <w:r w:rsidR="009477CD" w:rsidRPr="00A06A8A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="009477CD" w:rsidRPr="00A06A8A">
        <w:rPr>
          <w:rFonts w:ascii="Calibri" w:eastAsia="Calibri" w:hAnsi="Calibri" w:cs="Calibri"/>
          <w:color w:val="000000"/>
          <w:sz w:val="28"/>
          <w:szCs w:val="28"/>
        </w:rPr>
        <w:t>przez</w:t>
      </w:r>
      <w:r w:rsidR="009477CD" w:rsidRPr="00A06A8A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="009477CD" w:rsidRPr="00A06A8A">
        <w:rPr>
          <w:rFonts w:ascii="Calibri" w:eastAsia="Calibri" w:hAnsi="Calibri" w:cs="Calibri"/>
          <w:color w:val="000000"/>
          <w:sz w:val="28"/>
          <w:szCs w:val="28"/>
        </w:rPr>
        <w:t>organizatorów</w:t>
      </w:r>
      <w:r w:rsidR="009477CD" w:rsidRPr="00A06A8A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="00420F08" w:rsidRPr="00A06A8A">
        <w:rPr>
          <w:rFonts w:ascii="Calibri" w:eastAsia="Calibri" w:hAnsi="Calibri" w:cs="Calibri"/>
          <w:color w:val="000000"/>
          <w:sz w:val="28"/>
          <w:szCs w:val="28"/>
        </w:rPr>
        <w:t>przyję</w:t>
      </w:r>
      <w:r w:rsidR="009477CD" w:rsidRPr="00A06A8A">
        <w:rPr>
          <w:rFonts w:ascii="Calibri" w:eastAsia="Calibri" w:hAnsi="Calibri" w:cs="Calibri"/>
          <w:color w:val="000000"/>
          <w:sz w:val="28"/>
          <w:szCs w:val="28"/>
        </w:rPr>
        <w:t>cia</w:t>
      </w:r>
      <w:r w:rsidR="009477CD" w:rsidRPr="00A06A8A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="009477CD" w:rsidRPr="00A06A8A">
        <w:rPr>
          <w:rFonts w:ascii="Calibri" w:eastAsia="Calibri" w:hAnsi="Calibri" w:cs="Calibri"/>
          <w:color w:val="000000"/>
          <w:sz w:val="28"/>
          <w:szCs w:val="28"/>
        </w:rPr>
        <w:t>referatu</w:t>
      </w:r>
      <w:r w:rsidR="009477CD" w:rsidRPr="00A06A8A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</w:p>
    <w:p w14:paraId="617A64FB" w14:textId="131234EC" w:rsidR="009477CD" w:rsidRPr="00A06A8A" w:rsidRDefault="00743613" w:rsidP="007C0C7C">
      <w:pPr>
        <w:widowControl w:val="0"/>
        <w:autoSpaceDE w:val="0"/>
        <w:autoSpaceDN w:val="0"/>
        <w:adjustRightInd w:val="0"/>
        <w:spacing w:after="240" w:line="340" w:lineRule="atLeast"/>
        <w:ind w:left="2832" w:hanging="2832"/>
        <w:jc w:val="both"/>
        <w:rPr>
          <w:rFonts w:ascii="Al Tarikh" w:hAnsi="Al Tarikh" w:cs="Al Tarikh"/>
          <w:color w:val="000000"/>
          <w:sz w:val="28"/>
          <w:szCs w:val="28"/>
        </w:rPr>
      </w:pPr>
      <w:r w:rsidRPr="00A06A8A">
        <w:rPr>
          <w:rFonts w:cs="Al Tarikh"/>
          <w:b/>
          <w:bCs/>
          <w:color w:val="FF0000"/>
          <w:sz w:val="31"/>
          <w:szCs w:val="31"/>
        </w:rPr>
        <w:t>3</w:t>
      </w:r>
      <w:r w:rsidR="00766698" w:rsidRPr="00A06A8A">
        <w:rPr>
          <w:rFonts w:cs="Al Tarikh"/>
          <w:b/>
          <w:bCs/>
          <w:color w:val="FF0000"/>
          <w:sz w:val="31"/>
          <w:szCs w:val="31"/>
        </w:rPr>
        <w:t>0</w:t>
      </w:r>
      <w:r w:rsidR="00B071C2" w:rsidRPr="00A06A8A">
        <w:rPr>
          <w:rFonts w:cs="Al Tarikh"/>
          <w:b/>
          <w:bCs/>
          <w:color w:val="FF0000"/>
          <w:sz w:val="31"/>
          <w:szCs w:val="31"/>
        </w:rPr>
        <w:t xml:space="preserve"> wrze</w:t>
      </w:r>
      <w:r w:rsidR="00420F08" w:rsidRPr="00A06A8A">
        <w:rPr>
          <w:rFonts w:cs="Al Tarikh"/>
          <w:b/>
          <w:bCs/>
          <w:color w:val="FF0000"/>
          <w:sz w:val="31"/>
          <w:szCs w:val="31"/>
        </w:rPr>
        <w:t>ś</w:t>
      </w:r>
      <w:r w:rsidR="009477CD" w:rsidRPr="00A06A8A">
        <w:rPr>
          <w:rFonts w:cs="Al Tarikh"/>
          <w:b/>
          <w:bCs/>
          <w:color w:val="FF0000"/>
          <w:sz w:val="31"/>
          <w:szCs w:val="31"/>
        </w:rPr>
        <w:t>nia</w:t>
      </w:r>
      <w:r w:rsidR="002C3869" w:rsidRPr="00A06A8A">
        <w:rPr>
          <w:rFonts w:cs="Al Tarikh"/>
          <w:b/>
          <w:bCs/>
          <w:color w:val="FF0000"/>
          <w:sz w:val="31"/>
          <w:szCs w:val="31"/>
        </w:rPr>
        <w:t xml:space="preserve"> 202</w:t>
      </w:r>
      <w:r w:rsidRPr="00A06A8A">
        <w:rPr>
          <w:rFonts w:cs="Al Tarikh"/>
          <w:b/>
          <w:bCs/>
          <w:color w:val="FF0000"/>
          <w:sz w:val="31"/>
          <w:szCs w:val="31"/>
        </w:rPr>
        <w:t>6</w:t>
      </w:r>
      <w:r w:rsidR="00B071C2" w:rsidRPr="00A06A8A">
        <w:rPr>
          <w:rFonts w:cs="Al Tarikh" w:hint="cs"/>
          <w:b/>
          <w:bCs/>
          <w:color w:val="FF0000"/>
          <w:sz w:val="31"/>
          <w:szCs w:val="31"/>
        </w:rPr>
        <w:t xml:space="preserve"> </w:t>
      </w:r>
      <w:r w:rsidR="007C0C7C" w:rsidRPr="00A06A8A">
        <w:rPr>
          <w:rFonts w:cs="Al Tarikh"/>
          <w:b/>
          <w:bCs/>
          <w:color w:val="FF0000"/>
          <w:sz w:val="31"/>
          <w:szCs w:val="31"/>
        </w:rPr>
        <w:tab/>
      </w:r>
      <w:r w:rsidRPr="00A06A8A">
        <w:rPr>
          <w:rFonts w:ascii="Calibri" w:eastAsia="Calibri" w:hAnsi="Calibri" w:cs="Calibri"/>
          <w:color w:val="000000"/>
          <w:sz w:val="28"/>
          <w:szCs w:val="28"/>
        </w:rPr>
        <w:t>wniesienie opłaty konferencyjnej</w:t>
      </w:r>
    </w:p>
    <w:p w14:paraId="4FD7BC03" w14:textId="314C9605" w:rsidR="00F44CDF" w:rsidRPr="00A06A8A" w:rsidRDefault="00187AC0" w:rsidP="007C0C7C">
      <w:pPr>
        <w:widowControl w:val="0"/>
        <w:autoSpaceDE w:val="0"/>
        <w:autoSpaceDN w:val="0"/>
        <w:adjustRightInd w:val="0"/>
        <w:spacing w:after="240" w:line="340" w:lineRule="atLeast"/>
        <w:ind w:left="2832" w:hanging="2832"/>
        <w:jc w:val="both"/>
        <w:rPr>
          <w:rFonts w:ascii="Al Tarikh" w:hAnsi="Al Tarikh" w:cs="Al Tarikh"/>
          <w:color w:val="000000" w:themeColor="text1"/>
          <w:sz w:val="28"/>
          <w:szCs w:val="28"/>
        </w:rPr>
      </w:pPr>
      <w:r w:rsidRPr="00A06A8A">
        <w:rPr>
          <w:rFonts w:cs="Al Tarikh"/>
          <w:b/>
          <w:bCs/>
          <w:color w:val="FF0000"/>
          <w:sz w:val="31"/>
          <w:szCs w:val="31"/>
        </w:rPr>
        <w:t>2</w:t>
      </w:r>
      <w:r w:rsidR="00743613" w:rsidRPr="00A06A8A">
        <w:rPr>
          <w:rFonts w:cs="Al Tarikh"/>
          <w:b/>
          <w:bCs/>
          <w:color w:val="FF0000"/>
          <w:sz w:val="31"/>
          <w:szCs w:val="31"/>
        </w:rPr>
        <w:t>1</w:t>
      </w:r>
      <w:r w:rsidR="00F44CDF" w:rsidRPr="00A06A8A">
        <w:rPr>
          <w:rFonts w:cs="Al Tarikh"/>
          <w:b/>
          <w:bCs/>
          <w:color w:val="FF0000"/>
          <w:sz w:val="31"/>
          <w:szCs w:val="31"/>
        </w:rPr>
        <w:t xml:space="preserve"> października 202</w:t>
      </w:r>
      <w:r w:rsidR="00743613" w:rsidRPr="00A06A8A">
        <w:rPr>
          <w:rFonts w:cs="Al Tarikh"/>
          <w:b/>
          <w:bCs/>
          <w:color w:val="FF0000"/>
          <w:sz w:val="31"/>
          <w:szCs w:val="31"/>
        </w:rPr>
        <w:t>6</w:t>
      </w:r>
      <w:r w:rsidR="00F44CDF" w:rsidRPr="00A06A8A">
        <w:rPr>
          <w:rFonts w:cs="Al Tarikh"/>
          <w:b/>
          <w:bCs/>
          <w:color w:val="FF0000"/>
          <w:sz w:val="31"/>
          <w:szCs w:val="31"/>
        </w:rPr>
        <w:t xml:space="preserve"> </w:t>
      </w:r>
      <w:r w:rsidR="00AF42C6" w:rsidRPr="00A06A8A">
        <w:rPr>
          <w:rFonts w:cs="Al Tarikh"/>
          <w:b/>
          <w:bCs/>
          <w:color w:val="FF0000"/>
          <w:sz w:val="31"/>
          <w:szCs w:val="31"/>
        </w:rPr>
        <w:tab/>
      </w:r>
      <w:r w:rsidR="00F44CDF" w:rsidRPr="00A06A8A">
        <w:rPr>
          <w:rFonts w:cs="Al Tarikh"/>
          <w:bCs/>
          <w:color w:val="000000" w:themeColor="text1"/>
          <w:sz w:val="28"/>
          <w:szCs w:val="28"/>
        </w:rPr>
        <w:t>konferencja online</w:t>
      </w:r>
    </w:p>
    <w:p w14:paraId="5F8F2CC2" w14:textId="456DC67E" w:rsidR="00B071C2" w:rsidRPr="00401700" w:rsidRDefault="007D4879" w:rsidP="00A06A8A">
      <w:pPr>
        <w:widowControl w:val="0"/>
        <w:autoSpaceDE w:val="0"/>
        <w:autoSpaceDN w:val="0"/>
        <w:adjustRightInd w:val="0"/>
        <w:spacing w:before="480" w:after="240" w:line="400" w:lineRule="atLeast"/>
        <w:jc w:val="center"/>
        <w:rPr>
          <w:rFonts w:ascii="Al Tarikh" w:hAnsi="Al Tarikh" w:cs="Al Tarikh"/>
          <w:color w:val="000000"/>
        </w:rPr>
      </w:pPr>
      <w:r>
        <w:rPr>
          <w:rFonts w:ascii="Calibri" w:eastAsia="Calibri" w:hAnsi="Calibri" w:cs="Calibri"/>
          <w:b/>
          <w:bCs/>
          <w:color w:val="002060"/>
          <w:sz w:val="40"/>
          <w:szCs w:val="40"/>
        </w:rPr>
        <w:t>PROPOZYCJ</w:t>
      </w:r>
      <w:r w:rsidR="00187AC0">
        <w:rPr>
          <w:rFonts w:ascii="Calibri" w:eastAsia="Calibri" w:hAnsi="Calibri" w:cs="Calibri"/>
          <w:b/>
          <w:bCs/>
          <w:color w:val="002060"/>
          <w:sz w:val="40"/>
          <w:szCs w:val="40"/>
        </w:rPr>
        <w:t>E</w:t>
      </w:r>
      <w:r>
        <w:rPr>
          <w:rFonts w:ascii="Calibri" w:eastAsia="Calibri" w:hAnsi="Calibri" w:cs="Calibri"/>
          <w:b/>
          <w:bCs/>
          <w:color w:val="002060"/>
          <w:sz w:val="40"/>
          <w:szCs w:val="40"/>
        </w:rPr>
        <w:t xml:space="preserve"> </w:t>
      </w:r>
      <w:r w:rsidR="00B071C2" w:rsidRPr="005611AF">
        <w:rPr>
          <w:rFonts w:ascii="Calibri" w:eastAsia="Calibri" w:hAnsi="Calibri" w:cs="Calibri"/>
          <w:b/>
          <w:bCs/>
          <w:color w:val="002060"/>
          <w:sz w:val="40"/>
          <w:szCs w:val="40"/>
        </w:rPr>
        <w:t>PUBLIKACJ</w:t>
      </w:r>
      <w:r>
        <w:rPr>
          <w:rFonts w:ascii="Calibri" w:eastAsia="Calibri" w:hAnsi="Calibri" w:cs="Calibri"/>
          <w:b/>
          <w:bCs/>
          <w:color w:val="002060"/>
          <w:sz w:val="40"/>
          <w:szCs w:val="40"/>
        </w:rPr>
        <w:t>I</w:t>
      </w:r>
      <w:r w:rsidR="00B071C2" w:rsidRPr="00401700">
        <w:rPr>
          <w:rFonts w:ascii="Al Tarikh" w:hAnsi="Al Tarikh" w:cs="Al Tarikh" w:hint="cs"/>
          <w:noProof/>
          <w:color w:val="000000"/>
          <w:lang w:eastAsia="pl-PL"/>
        </w:rPr>
        <w:drawing>
          <wp:inline distT="0" distB="0" distL="0" distR="0" wp14:anchorId="4ADC4B9E" wp14:editId="004DCE5F">
            <wp:extent cx="190500" cy="190500"/>
            <wp:effectExtent l="0" t="0" r="12700" b="1270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71C2" w:rsidRPr="00401700">
        <w:rPr>
          <w:rFonts w:ascii="Al Tarikh" w:hAnsi="Al Tarikh" w:cs="Al Tarikh" w:hint="cs"/>
          <w:color w:val="000000"/>
        </w:rPr>
        <w:t xml:space="preserve"> </w:t>
      </w:r>
      <w:r w:rsidR="00B071C2" w:rsidRPr="00401700">
        <w:rPr>
          <w:rFonts w:ascii="Al Tarikh" w:hAnsi="Al Tarikh" w:cs="Al Tarikh" w:hint="cs"/>
          <w:noProof/>
          <w:color w:val="000000"/>
          <w:lang w:eastAsia="pl-PL"/>
        </w:rPr>
        <w:drawing>
          <wp:inline distT="0" distB="0" distL="0" distR="0" wp14:anchorId="43F2C5C3" wp14:editId="5399ACF8">
            <wp:extent cx="190500" cy="190500"/>
            <wp:effectExtent l="0" t="0" r="12700" b="1270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3BB2D" w14:textId="127E0111" w:rsidR="00293891" w:rsidRPr="00743613" w:rsidRDefault="00743613" w:rsidP="00743613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340" w:lineRule="exact"/>
        <w:contextualSpacing w:val="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743613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Publikacja w monografii naukowej Wydawnictwo Uniwersytetu Ekonomicznego w Katowicach (publikacja w open </w:t>
      </w:r>
      <w:proofErr w:type="spellStart"/>
      <w:r w:rsidRPr="00743613">
        <w:rPr>
          <w:rFonts w:ascii="Calibri" w:eastAsia="Calibri" w:hAnsi="Calibri" w:cs="Calibri"/>
          <w:color w:val="000000" w:themeColor="text1"/>
          <w:sz w:val="28"/>
          <w:szCs w:val="28"/>
        </w:rPr>
        <w:t>access</w:t>
      </w:r>
      <w:proofErr w:type="spellEnd"/>
      <w:r w:rsidRPr="00743613">
        <w:rPr>
          <w:rFonts w:ascii="Calibri" w:eastAsia="Calibri" w:hAnsi="Calibri" w:cs="Calibri"/>
          <w:color w:val="000000" w:themeColor="text1"/>
          <w:sz w:val="28"/>
          <w:szCs w:val="28"/>
        </w:rPr>
        <w:t>). Teksty można składać w języku polskim. Warunki publikacji: przygotowanie tekstu (max. 22 tys. znaków ze spacjami) zgodnie z szablonem (do pobrania ze strony internetowej konferencji), uzyskanie pozytywnej recenzji,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Pr="00743613">
        <w:rPr>
          <w:rFonts w:ascii="Calibri" w:eastAsia="Calibri" w:hAnsi="Calibri" w:cs="Calibri"/>
          <w:color w:val="000000" w:themeColor="text1"/>
          <w:sz w:val="28"/>
          <w:szCs w:val="28"/>
        </w:rPr>
        <w:t>dostarczenie skanu oraz oryginału umowy wydawniczej.</w:t>
      </w:r>
      <w:r w:rsidR="00B37E96" w:rsidRPr="00743613">
        <w:rPr>
          <w:rFonts w:ascii="Al Tarikh" w:hAnsi="Al Tarikh" w:cs="Al Tarikh" w:hint="cs"/>
          <w:color w:val="FF0000"/>
          <w:sz w:val="28"/>
          <w:szCs w:val="28"/>
        </w:rPr>
        <w:t xml:space="preserve"> </w:t>
      </w:r>
      <w:r w:rsidRPr="00743613">
        <w:rPr>
          <w:rFonts w:ascii="Al Tarikh" w:hAnsi="Al Tarikh" w:cs="Al Tarikh"/>
          <w:color w:val="FF0000"/>
          <w:sz w:val="28"/>
          <w:szCs w:val="28"/>
        </w:rPr>
        <w:t xml:space="preserve"> </w:t>
      </w:r>
    </w:p>
    <w:p w14:paraId="33608E9B" w14:textId="118145D0" w:rsidR="00743613" w:rsidRPr="00D83D1A" w:rsidRDefault="00743613" w:rsidP="00743613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340" w:lineRule="exact"/>
        <w:contextualSpacing w:val="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proofErr w:type="spellStart"/>
      <w:r w:rsidRPr="00D83D1A">
        <w:rPr>
          <w:rFonts w:ascii="Calibri" w:hAnsi="Calibri" w:cs="Calibri"/>
          <w:i/>
          <w:color w:val="000000"/>
          <w:sz w:val="28"/>
          <w:szCs w:val="28"/>
        </w:rPr>
        <w:t>Journal</w:t>
      </w:r>
      <w:proofErr w:type="spellEnd"/>
      <w:r w:rsidRPr="00D83D1A">
        <w:rPr>
          <w:rFonts w:ascii="Calibri" w:hAnsi="Calibri" w:cs="Calibri"/>
          <w:i/>
          <w:color w:val="000000"/>
          <w:sz w:val="28"/>
          <w:szCs w:val="28"/>
        </w:rPr>
        <w:t xml:space="preserve"> of </w:t>
      </w:r>
      <w:proofErr w:type="spellStart"/>
      <w:r w:rsidRPr="00D83D1A">
        <w:rPr>
          <w:rFonts w:ascii="Calibri" w:hAnsi="Calibri" w:cs="Calibri"/>
          <w:i/>
          <w:color w:val="000000"/>
          <w:sz w:val="28"/>
          <w:szCs w:val="28"/>
        </w:rPr>
        <w:t>Economics</w:t>
      </w:r>
      <w:proofErr w:type="spellEnd"/>
      <w:r w:rsidRPr="00D83D1A">
        <w:rPr>
          <w:rFonts w:ascii="Calibri" w:hAnsi="Calibri" w:cs="Calibri"/>
          <w:i/>
          <w:color w:val="000000"/>
          <w:sz w:val="28"/>
          <w:szCs w:val="28"/>
        </w:rPr>
        <w:t xml:space="preserve"> and Management</w:t>
      </w:r>
      <w:r w:rsidRPr="00D83D1A">
        <w:rPr>
          <w:rFonts w:ascii="Calibri" w:hAnsi="Calibri" w:cs="Calibri"/>
          <w:color w:val="000000"/>
          <w:sz w:val="28"/>
          <w:szCs w:val="28"/>
        </w:rPr>
        <w:t xml:space="preserve"> (ISSN 1732-1948; e-ISSN 2719-9975; </w:t>
      </w:r>
      <w:r w:rsidRPr="00D83D1A">
        <w:rPr>
          <w:rFonts w:ascii="Calibri" w:eastAsia="Calibri" w:hAnsi="Calibri" w:cs="Calibri"/>
          <w:color w:val="000000"/>
          <w:sz w:val="28"/>
          <w:szCs w:val="28"/>
        </w:rPr>
        <w:t xml:space="preserve">czasopismo indeksowane w SCOPUS; </w:t>
      </w:r>
      <w:proofErr w:type="spellStart"/>
      <w:r w:rsidRPr="00D83D1A">
        <w:rPr>
          <w:rFonts w:ascii="Calibri" w:eastAsia="Calibri" w:hAnsi="Calibri" w:cs="Calibri"/>
          <w:color w:val="000000"/>
          <w:sz w:val="28"/>
          <w:szCs w:val="28"/>
        </w:rPr>
        <w:t>MNiSW</w:t>
      </w:r>
      <w:proofErr w:type="spellEnd"/>
      <w:r w:rsidRPr="00D83D1A">
        <w:rPr>
          <w:rFonts w:ascii="Calibri" w:eastAsia="Calibri" w:hAnsi="Calibri" w:cs="Calibri"/>
          <w:color w:val="000000"/>
          <w:sz w:val="28"/>
          <w:szCs w:val="28"/>
        </w:rPr>
        <w:t>: 40 pkt. - teksty w j. angielskim)</w:t>
      </w:r>
      <w:r w:rsidR="00D83D1A" w:rsidRPr="00D83D1A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hyperlink r:id="rId11" w:history="1">
        <w:r w:rsidR="00D83D1A" w:rsidRPr="00D83D1A">
          <w:rPr>
            <w:rStyle w:val="Hipercze"/>
            <w:rFonts w:ascii="Calibri" w:eastAsia="Calibri" w:hAnsi="Calibri" w:cs="Calibri"/>
            <w:sz w:val="28"/>
            <w:szCs w:val="28"/>
          </w:rPr>
          <w:t>https://sciendo.com/journal/JEMUEKAT</w:t>
        </w:r>
      </w:hyperlink>
      <w:r w:rsidR="00D83D1A" w:rsidRPr="00D83D1A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14:paraId="2D22C361" w14:textId="27794B5C" w:rsidR="00293891" w:rsidRPr="00AF42C6" w:rsidRDefault="00880B3C" w:rsidP="00AF42C6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340" w:lineRule="exact"/>
        <w:contextualSpacing w:val="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AF42C6">
        <w:rPr>
          <w:rFonts w:ascii="Calibri" w:hAnsi="Calibri" w:cs="Calibri"/>
          <w:i/>
          <w:color w:val="000000"/>
          <w:sz w:val="28"/>
          <w:szCs w:val="28"/>
        </w:rPr>
        <w:t>Przegląd Europejski</w:t>
      </w:r>
      <w:r w:rsidRPr="00AF42C6">
        <w:rPr>
          <w:rFonts w:ascii="Calibri" w:hAnsi="Calibri" w:cs="Calibri"/>
          <w:color w:val="000000"/>
          <w:sz w:val="28"/>
          <w:szCs w:val="28"/>
        </w:rPr>
        <w:t xml:space="preserve"> (ISSN 1641-2478; e-ISSN 2657-6023; </w:t>
      </w:r>
      <w:bookmarkStart w:id="1" w:name="_Hlk171424192"/>
      <w:proofErr w:type="spellStart"/>
      <w:r w:rsidR="009F67E0" w:rsidRPr="00AF42C6">
        <w:rPr>
          <w:rFonts w:ascii="Calibri" w:eastAsia="Calibri" w:hAnsi="Calibri" w:cs="Calibri"/>
          <w:color w:val="000000"/>
          <w:sz w:val="28"/>
          <w:szCs w:val="28"/>
        </w:rPr>
        <w:t>MNiSW</w:t>
      </w:r>
      <w:proofErr w:type="spellEnd"/>
      <w:r w:rsidR="009F67E0" w:rsidRPr="00AF42C6">
        <w:rPr>
          <w:rFonts w:ascii="Calibri" w:eastAsia="Calibri" w:hAnsi="Calibri" w:cs="Calibri"/>
          <w:color w:val="000000"/>
          <w:sz w:val="28"/>
          <w:szCs w:val="28"/>
        </w:rPr>
        <w:t xml:space="preserve">: </w:t>
      </w:r>
      <w:bookmarkEnd w:id="1"/>
      <w:r w:rsidRPr="00AF42C6">
        <w:rPr>
          <w:rFonts w:ascii="Calibri" w:hAnsi="Calibri" w:cs="Calibri"/>
          <w:color w:val="000000"/>
          <w:sz w:val="28"/>
          <w:szCs w:val="28"/>
        </w:rPr>
        <w:t>70 pkt.</w:t>
      </w:r>
      <w:r w:rsidR="00AF42C6" w:rsidRPr="00AF42C6">
        <w:rPr>
          <w:rFonts w:ascii="Calibri" w:hAnsi="Calibri" w:cs="Calibri"/>
          <w:color w:val="000000"/>
          <w:sz w:val="28"/>
          <w:szCs w:val="28"/>
        </w:rPr>
        <w:t xml:space="preserve"> - teksty w j. angielskim</w:t>
      </w:r>
      <w:r w:rsidRPr="00AF42C6">
        <w:rPr>
          <w:rFonts w:ascii="Calibri" w:hAnsi="Calibri" w:cs="Calibri"/>
          <w:color w:val="000000"/>
          <w:sz w:val="28"/>
          <w:szCs w:val="28"/>
        </w:rPr>
        <w:t>)</w:t>
      </w:r>
      <w:r w:rsidR="00F76B9D" w:rsidRPr="00AF42C6">
        <w:rPr>
          <w:rFonts w:ascii="Calibri" w:hAnsi="Calibri" w:cs="Calibri"/>
          <w:color w:val="000000"/>
          <w:sz w:val="28"/>
          <w:szCs w:val="28"/>
        </w:rPr>
        <w:t xml:space="preserve"> </w:t>
      </w:r>
      <w:hyperlink r:id="rId12" w:history="1">
        <w:r w:rsidR="00AF42C6" w:rsidRPr="00AF42C6">
          <w:rPr>
            <w:rStyle w:val="Hipercze"/>
            <w:sz w:val="28"/>
          </w:rPr>
          <w:t>https://przegladeuropejski.com.pl/resources/html/cms/MAINPAGE</w:t>
        </w:r>
      </w:hyperlink>
      <w:r w:rsidR="00AF42C6">
        <w:t xml:space="preserve"> </w:t>
      </w:r>
    </w:p>
    <w:p w14:paraId="0AF5D127" w14:textId="776FF922" w:rsidR="00527B4C" w:rsidRDefault="00527B4C" w:rsidP="00087C4C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340" w:lineRule="exact"/>
        <w:ind w:left="357" w:hanging="357"/>
        <w:contextualSpacing w:val="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9A5605">
        <w:rPr>
          <w:rFonts w:ascii="Calibri" w:eastAsia="Calibri" w:hAnsi="Calibri" w:cs="Calibri"/>
          <w:i/>
          <w:iCs/>
          <w:color w:val="000000"/>
          <w:sz w:val="28"/>
          <w:szCs w:val="28"/>
        </w:rPr>
        <w:t>Współczesna Gospodarka</w:t>
      </w:r>
      <w:r w:rsidRPr="009A5605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(ISSN: 2082-677X; </w:t>
      </w:r>
      <w:r w:rsidRPr="009A5605">
        <w:rPr>
          <w:rFonts w:ascii="Calibri" w:eastAsia="Calibri" w:hAnsi="Calibri" w:cs="Calibri"/>
          <w:color w:val="000000"/>
          <w:sz w:val="28"/>
          <w:szCs w:val="28"/>
        </w:rPr>
        <w:t>e-ISSN 2082-677X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; </w:t>
      </w:r>
      <w:proofErr w:type="spellStart"/>
      <w:r w:rsidR="009F67E0" w:rsidRPr="009F67E0">
        <w:rPr>
          <w:rFonts w:ascii="Calibri" w:eastAsia="Calibri" w:hAnsi="Calibri" w:cs="Calibri"/>
          <w:color w:val="000000"/>
          <w:sz w:val="28"/>
          <w:szCs w:val="28"/>
        </w:rPr>
        <w:t>MNiSW</w:t>
      </w:r>
      <w:proofErr w:type="spellEnd"/>
      <w:r w:rsidR="009F67E0" w:rsidRPr="009A5605">
        <w:rPr>
          <w:rFonts w:ascii="Calibri" w:eastAsia="Calibri" w:hAnsi="Calibri" w:cs="Calibri"/>
          <w:color w:val="000000"/>
          <w:sz w:val="28"/>
          <w:szCs w:val="28"/>
        </w:rPr>
        <w:t xml:space="preserve">: </w:t>
      </w:r>
      <w:r w:rsidRPr="009A5605">
        <w:rPr>
          <w:rFonts w:ascii="Calibri" w:eastAsia="Calibri" w:hAnsi="Calibri" w:cs="Calibri"/>
          <w:color w:val="000000"/>
          <w:sz w:val="28"/>
          <w:szCs w:val="28"/>
        </w:rPr>
        <w:t xml:space="preserve">40 pkt.) </w:t>
      </w:r>
      <w:hyperlink r:id="rId13" w:history="1">
        <w:r w:rsidRPr="00CB4FE7">
          <w:rPr>
            <w:rStyle w:val="Hipercze"/>
            <w:rFonts w:ascii="Calibri" w:eastAsia="Calibri" w:hAnsi="Calibri" w:cs="Calibri"/>
            <w:sz w:val="28"/>
            <w:szCs w:val="28"/>
          </w:rPr>
          <w:t>https://czasopisma.bg.ug.edu.pl/index.php/wg</w:t>
        </w:r>
      </w:hyperlink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14:paraId="7B46243A" w14:textId="615AF157" w:rsidR="00527B4C" w:rsidRDefault="00527B4C" w:rsidP="007442C5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40" w:lineRule="exact"/>
        <w:ind w:left="357" w:hanging="357"/>
        <w:contextualSpacing w:val="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9A5605">
        <w:rPr>
          <w:rFonts w:ascii="Calibri" w:eastAsia="Calibri" w:hAnsi="Calibri" w:cs="Calibri"/>
          <w:i/>
          <w:iCs/>
          <w:color w:val="000000"/>
          <w:sz w:val="28"/>
          <w:szCs w:val="28"/>
        </w:rPr>
        <w:t>Zeszyty Naukowe Akademii Górnośląskiej</w:t>
      </w:r>
      <w:r w:rsidRPr="009A5605">
        <w:rPr>
          <w:rFonts w:ascii="Calibri" w:eastAsia="Calibri" w:hAnsi="Calibri" w:cs="Calibri"/>
          <w:color w:val="000000"/>
          <w:sz w:val="28"/>
          <w:szCs w:val="28"/>
        </w:rPr>
        <w:t xml:space="preserve"> (ISSN 2956-</w:t>
      </w:r>
      <w:proofErr w:type="gramStart"/>
      <w:r w:rsidRPr="009A5605">
        <w:rPr>
          <w:rFonts w:ascii="Calibri" w:eastAsia="Calibri" w:hAnsi="Calibri" w:cs="Calibri"/>
          <w:color w:val="000000"/>
          <w:sz w:val="28"/>
          <w:szCs w:val="28"/>
        </w:rPr>
        <w:t>6673,e</w:t>
      </w:r>
      <w:proofErr w:type="gramEnd"/>
      <w:r w:rsidRPr="009A5605">
        <w:rPr>
          <w:rFonts w:ascii="Calibri" w:eastAsia="Calibri" w:hAnsi="Calibri" w:cs="Calibri"/>
          <w:color w:val="000000"/>
          <w:sz w:val="28"/>
          <w:szCs w:val="28"/>
        </w:rPr>
        <w:t xml:space="preserve">-ISSN 2956-6681; </w:t>
      </w:r>
      <w:proofErr w:type="spellStart"/>
      <w:r w:rsidR="009F67E0" w:rsidRPr="009F67E0">
        <w:rPr>
          <w:rFonts w:ascii="Calibri" w:eastAsia="Calibri" w:hAnsi="Calibri" w:cs="Calibri"/>
          <w:color w:val="000000"/>
          <w:sz w:val="28"/>
          <w:szCs w:val="28"/>
        </w:rPr>
        <w:t>MNiSW</w:t>
      </w:r>
      <w:proofErr w:type="spellEnd"/>
      <w:r w:rsidR="009F67E0" w:rsidRPr="009F67E0">
        <w:rPr>
          <w:rFonts w:ascii="Calibri" w:eastAsia="Calibri" w:hAnsi="Calibri" w:cs="Calibri"/>
          <w:color w:val="000000"/>
          <w:sz w:val="28"/>
          <w:szCs w:val="28"/>
        </w:rPr>
        <w:t xml:space="preserve">: </w:t>
      </w:r>
      <w:r w:rsidRPr="009A5605">
        <w:rPr>
          <w:rFonts w:ascii="Calibri" w:eastAsia="Calibri" w:hAnsi="Calibri" w:cs="Calibri"/>
          <w:color w:val="000000"/>
          <w:sz w:val="28"/>
          <w:szCs w:val="28"/>
        </w:rPr>
        <w:t xml:space="preserve">70 </w:t>
      </w:r>
      <w:r>
        <w:rPr>
          <w:rFonts w:ascii="Calibri" w:eastAsia="Calibri" w:hAnsi="Calibri" w:cs="Calibri"/>
          <w:color w:val="000000"/>
          <w:sz w:val="28"/>
          <w:szCs w:val="28"/>
        </w:rPr>
        <w:t>pkt.</w:t>
      </w:r>
      <w:r w:rsidR="00AF42C6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="00AF42C6" w:rsidRPr="00AF42C6">
        <w:rPr>
          <w:rFonts w:ascii="Calibri" w:eastAsia="Calibri" w:hAnsi="Calibri" w:cs="Calibri"/>
          <w:color w:val="000000"/>
          <w:sz w:val="28"/>
          <w:szCs w:val="28"/>
        </w:rPr>
        <w:t>- preferowane teksty w j. polskim</w:t>
      </w:r>
      <w:r>
        <w:rPr>
          <w:rFonts w:ascii="Calibri" w:eastAsia="Calibri" w:hAnsi="Calibri" w:cs="Calibri"/>
          <w:color w:val="000000"/>
          <w:sz w:val="28"/>
          <w:szCs w:val="28"/>
        </w:rPr>
        <w:t>)</w:t>
      </w:r>
      <w:r w:rsidR="007C0DE0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hyperlink r:id="rId14" w:history="1">
        <w:r w:rsidR="007C0DE0" w:rsidRPr="0025781B">
          <w:rPr>
            <w:rStyle w:val="Hipercze"/>
            <w:rFonts w:ascii="Calibri" w:eastAsia="Calibri" w:hAnsi="Calibri" w:cs="Calibri"/>
            <w:sz w:val="28"/>
            <w:szCs w:val="28"/>
          </w:rPr>
          <w:t>https://www.gwsh.pl/biblioteka/wirtualna-czytelnia-zeszyty-naukowe-ag.html</w:t>
        </w:r>
      </w:hyperlink>
      <w:r w:rsidR="007C0DE0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14:paraId="799B463F" w14:textId="0CEF6256" w:rsidR="009F67E0" w:rsidRPr="00AF42C6" w:rsidRDefault="00AF42C6" w:rsidP="00AF42C6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40" w:lineRule="exact"/>
        <w:contextualSpacing w:val="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AF42C6">
        <w:rPr>
          <w:rFonts w:ascii="Calibri" w:eastAsia="Calibri" w:hAnsi="Calibri" w:cs="Calibri"/>
          <w:i/>
          <w:color w:val="000000"/>
          <w:sz w:val="28"/>
          <w:szCs w:val="28"/>
        </w:rPr>
        <w:t>Zeszyty Naukowe ‘Organizacja i Zarządzanie’ Politechniki Śląskiej</w:t>
      </w:r>
      <w:r w:rsidRPr="00AF42C6">
        <w:rPr>
          <w:rFonts w:ascii="Calibri" w:eastAsia="Calibri" w:hAnsi="Calibri" w:cs="Calibri"/>
          <w:color w:val="000000"/>
          <w:sz w:val="28"/>
          <w:szCs w:val="28"/>
        </w:rPr>
        <w:t xml:space="preserve"> (ISSN 1641-3466, </w:t>
      </w:r>
      <w:proofErr w:type="spellStart"/>
      <w:r w:rsidRPr="00AF42C6">
        <w:rPr>
          <w:rFonts w:ascii="Calibri" w:eastAsia="Calibri" w:hAnsi="Calibri" w:cs="Calibri"/>
          <w:color w:val="000000"/>
          <w:sz w:val="28"/>
          <w:szCs w:val="28"/>
        </w:rPr>
        <w:t>eISSN</w:t>
      </w:r>
      <w:proofErr w:type="spellEnd"/>
      <w:r w:rsidRPr="00AF42C6">
        <w:rPr>
          <w:rFonts w:ascii="Calibri" w:eastAsia="Calibri" w:hAnsi="Calibri" w:cs="Calibri"/>
          <w:color w:val="000000"/>
          <w:sz w:val="28"/>
          <w:szCs w:val="28"/>
        </w:rPr>
        <w:t xml:space="preserve"> 2720-751X; </w:t>
      </w:r>
      <w:proofErr w:type="spellStart"/>
      <w:r w:rsidRPr="00AF42C6">
        <w:rPr>
          <w:rFonts w:ascii="Calibri" w:eastAsia="Calibri" w:hAnsi="Calibri" w:cs="Calibri"/>
          <w:color w:val="000000"/>
          <w:sz w:val="28"/>
          <w:szCs w:val="28"/>
        </w:rPr>
        <w:t>MNiSW</w:t>
      </w:r>
      <w:proofErr w:type="spellEnd"/>
      <w:r w:rsidRPr="00AF42C6">
        <w:rPr>
          <w:rFonts w:ascii="Calibri" w:eastAsia="Calibri" w:hAnsi="Calibri" w:cs="Calibri"/>
          <w:color w:val="000000"/>
          <w:sz w:val="28"/>
          <w:szCs w:val="28"/>
        </w:rPr>
        <w:t xml:space="preserve">: 70 pkt.) </w:t>
      </w:r>
      <w:hyperlink r:id="rId15" w:history="1">
        <w:r w:rsidRPr="00911F27">
          <w:rPr>
            <w:rStyle w:val="Hipercze"/>
            <w:rFonts w:ascii="Calibri" w:eastAsia="Calibri" w:hAnsi="Calibri" w:cs="Calibri"/>
            <w:sz w:val="28"/>
            <w:szCs w:val="28"/>
          </w:rPr>
          <w:t>https://managementpapers.polsl.pl</w:t>
        </w:r>
      </w:hyperlink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14:paraId="442097F1" w14:textId="77777777" w:rsidR="00EF30E8" w:rsidRPr="00AF42C6" w:rsidRDefault="00EF30E8" w:rsidP="00527B4C">
      <w:pPr>
        <w:widowControl w:val="0"/>
        <w:autoSpaceDE w:val="0"/>
        <w:autoSpaceDN w:val="0"/>
        <w:adjustRightInd w:val="0"/>
        <w:spacing w:after="240" w:line="340" w:lineRule="exact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DA4F734" w14:textId="21ABFA57" w:rsidR="00AF42C6" w:rsidRPr="00AF42C6" w:rsidRDefault="00AF42C6" w:rsidP="00AF42C6">
      <w:pPr>
        <w:widowControl w:val="0"/>
        <w:autoSpaceDE w:val="0"/>
        <w:autoSpaceDN w:val="0"/>
        <w:adjustRightInd w:val="0"/>
        <w:spacing w:after="240" w:line="340" w:lineRule="exact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AF42C6">
        <w:rPr>
          <w:rFonts w:ascii="Calibri" w:eastAsia="Calibri" w:hAnsi="Calibri" w:cs="Calibri"/>
          <w:color w:val="000000"/>
          <w:sz w:val="28"/>
          <w:szCs w:val="28"/>
        </w:rPr>
        <w:t>W zgłoszeniu można określić preferencje związane z publikacją. Komitet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Pr="00AF42C6">
        <w:rPr>
          <w:rFonts w:ascii="Calibri" w:eastAsia="Calibri" w:hAnsi="Calibri" w:cs="Calibri"/>
          <w:color w:val="000000"/>
          <w:sz w:val="28"/>
          <w:szCs w:val="28"/>
        </w:rPr>
        <w:t>Organizacyjny Konferencji zastrzega sobie prawo dokonania preselekcji tekstów,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Pr="00AF42C6">
        <w:rPr>
          <w:rFonts w:ascii="Calibri" w:eastAsia="Calibri" w:hAnsi="Calibri" w:cs="Calibri"/>
          <w:color w:val="000000"/>
          <w:sz w:val="28"/>
          <w:szCs w:val="28"/>
        </w:rPr>
        <w:t>biorąc pod uwagę zgodność z tematyką i wymogami czasopisma. Autor przesyła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Pr="00AF42C6">
        <w:rPr>
          <w:rFonts w:ascii="Calibri" w:eastAsia="Calibri" w:hAnsi="Calibri" w:cs="Calibri"/>
          <w:color w:val="000000"/>
          <w:sz w:val="28"/>
          <w:szCs w:val="28"/>
        </w:rPr>
        <w:t>tekst do czasopisma po uzgodnieniu z Komitetem Organizacyjnym Konferencji oraz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Pr="00AF42C6">
        <w:rPr>
          <w:rFonts w:ascii="Calibri" w:eastAsia="Calibri" w:hAnsi="Calibri" w:cs="Calibri"/>
          <w:color w:val="000000"/>
          <w:sz w:val="28"/>
          <w:szCs w:val="28"/>
        </w:rPr>
        <w:t>zgodnie z procedurą obowiązującą w danym czasopiśmie. Decyzję o przyjęciu tekstu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Pr="00AF42C6">
        <w:rPr>
          <w:rFonts w:ascii="Calibri" w:eastAsia="Calibri" w:hAnsi="Calibri" w:cs="Calibri"/>
          <w:color w:val="000000"/>
          <w:sz w:val="28"/>
          <w:szCs w:val="28"/>
        </w:rPr>
        <w:t>do druku w czasopiśmie podejmuje Komitet Redakcyjny danego czasopisma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Pr="00AF42C6">
        <w:rPr>
          <w:rFonts w:ascii="Calibri" w:eastAsia="Calibri" w:hAnsi="Calibri" w:cs="Calibri"/>
          <w:color w:val="000000"/>
          <w:sz w:val="28"/>
          <w:szCs w:val="28"/>
        </w:rPr>
        <w:t>(ewentualną opłatę pobieraną przez czasopismo za publikację artykułu wnosi</w:t>
      </w:r>
      <w:r w:rsidR="0097043B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="0097043B" w:rsidRPr="000016EE">
        <w:rPr>
          <w:rFonts w:ascii="Calibri" w:eastAsia="Calibri" w:hAnsi="Calibri" w:cs="Calibri"/>
          <w:sz w:val="28"/>
          <w:szCs w:val="28"/>
        </w:rPr>
        <w:t>Autor).</w:t>
      </w:r>
    </w:p>
    <w:p w14:paraId="133F53A2" w14:textId="03F66B93" w:rsidR="000C1C4B" w:rsidRPr="009F67E0" w:rsidRDefault="000C1C4B" w:rsidP="009F67E0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24D71C45" w14:textId="758EF09A" w:rsidR="00FB6E3B" w:rsidRDefault="00B071C2" w:rsidP="00FB6E3B">
      <w:pPr>
        <w:widowControl w:val="0"/>
        <w:autoSpaceDE w:val="0"/>
        <w:autoSpaceDN w:val="0"/>
        <w:adjustRightInd w:val="0"/>
        <w:spacing w:after="240" w:line="400" w:lineRule="atLeast"/>
        <w:jc w:val="center"/>
        <w:rPr>
          <w:rFonts w:ascii="MS Mincho" w:eastAsia="MS Mincho" w:hAnsi="MS Mincho" w:cs="MS Mincho"/>
          <w:b/>
          <w:bCs/>
          <w:color w:val="000053"/>
          <w:sz w:val="34"/>
          <w:szCs w:val="34"/>
        </w:rPr>
      </w:pPr>
      <w:r w:rsidRPr="005611AF">
        <w:rPr>
          <w:rFonts w:ascii="Calibri" w:eastAsia="Calibri" w:hAnsi="Calibri" w:cs="Calibri"/>
          <w:b/>
          <w:bCs/>
          <w:color w:val="002060"/>
          <w:sz w:val="40"/>
          <w:szCs w:val="40"/>
        </w:rPr>
        <w:t>OPŁATA</w:t>
      </w:r>
      <w:r w:rsidRPr="005611AF">
        <w:rPr>
          <w:rFonts w:ascii="Al Tarikh" w:hAnsi="Al Tarikh" w:cs="Al Tarikh" w:hint="cs"/>
          <w:b/>
          <w:bCs/>
          <w:color w:val="002060"/>
          <w:sz w:val="40"/>
          <w:szCs w:val="40"/>
        </w:rPr>
        <w:t xml:space="preserve"> </w:t>
      </w:r>
      <w:r w:rsidRPr="005611AF">
        <w:rPr>
          <w:rFonts w:ascii="Calibri" w:eastAsia="Calibri" w:hAnsi="Calibri" w:cs="Calibri"/>
          <w:b/>
          <w:bCs/>
          <w:color w:val="002060"/>
          <w:sz w:val="40"/>
          <w:szCs w:val="40"/>
        </w:rPr>
        <w:t>KONFERENCYJNA</w:t>
      </w:r>
    </w:p>
    <w:p w14:paraId="4A0AED2B" w14:textId="77777777" w:rsidR="00AF42C6" w:rsidRDefault="00B071C2" w:rsidP="00087C4C">
      <w:pPr>
        <w:widowControl w:val="0"/>
        <w:autoSpaceDE w:val="0"/>
        <w:autoSpaceDN w:val="0"/>
        <w:adjustRightInd w:val="0"/>
        <w:spacing w:after="120" w:line="340" w:lineRule="exact"/>
        <w:jc w:val="both"/>
        <w:rPr>
          <w:rFonts w:ascii="Calibri" w:eastAsia="Calibri" w:hAnsi="Calibri" w:cs="Calibri"/>
          <w:bCs/>
          <w:color w:val="002060"/>
          <w:sz w:val="28"/>
          <w:szCs w:val="28"/>
        </w:rPr>
      </w:pPr>
      <w:r w:rsidRPr="00711FDF">
        <w:rPr>
          <w:rFonts w:ascii="Calibri" w:eastAsia="Calibri" w:hAnsi="Calibri" w:cs="Calibri"/>
          <w:color w:val="000000"/>
          <w:sz w:val="28"/>
          <w:szCs w:val="28"/>
        </w:rPr>
        <w:t>Opłata</w:t>
      </w:r>
      <w:r w:rsidRPr="00711FDF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="006A7B41">
        <w:rPr>
          <w:rFonts w:ascii="Calibri" w:eastAsia="Calibri" w:hAnsi="Calibri" w:cs="Calibri"/>
          <w:color w:val="000000"/>
          <w:sz w:val="28"/>
          <w:szCs w:val="28"/>
        </w:rPr>
        <w:t>za udział w konferencji z prezentacją i publikacją referatu wynosi</w:t>
      </w:r>
      <w:r w:rsidR="00D606CF">
        <w:rPr>
          <w:rFonts w:ascii="Al Tarikh" w:hAnsi="Al Tarikh" w:cs="Al Tarikh"/>
          <w:color w:val="000000"/>
          <w:sz w:val="28"/>
          <w:szCs w:val="28"/>
        </w:rPr>
        <w:t xml:space="preserve"> </w:t>
      </w:r>
      <w:r w:rsidR="00AF42C6">
        <w:rPr>
          <w:rFonts w:ascii="Calibri" w:eastAsia="Calibri" w:hAnsi="Calibri" w:cs="Calibri"/>
          <w:b/>
          <w:bCs/>
          <w:color w:val="002060"/>
          <w:sz w:val="28"/>
          <w:szCs w:val="28"/>
        </w:rPr>
        <w:t>4</w:t>
      </w:r>
      <w:r w:rsidR="00FB6E3B" w:rsidRPr="00E9705E">
        <w:rPr>
          <w:rFonts w:ascii="Calibri" w:eastAsia="Calibri" w:hAnsi="Calibri" w:cs="Calibri"/>
          <w:b/>
          <w:bCs/>
          <w:color w:val="002060"/>
          <w:sz w:val="28"/>
          <w:szCs w:val="28"/>
        </w:rPr>
        <w:t>00 P</w:t>
      </w:r>
      <w:r w:rsidRPr="00E9705E">
        <w:rPr>
          <w:rFonts w:ascii="Calibri" w:eastAsia="Calibri" w:hAnsi="Calibri" w:cs="Calibri"/>
          <w:b/>
          <w:bCs/>
          <w:color w:val="002060"/>
          <w:sz w:val="28"/>
          <w:szCs w:val="28"/>
        </w:rPr>
        <w:t>LN</w:t>
      </w:r>
      <w:r w:rsidRPr="00711FDF">
        <w:rPr>
          <w:rFonts w:ascii="Al Tarikh" w:hAnsi="Al Tarikh" w:cs="Al Tarikh" w:hint="cs"/>
          <w:b/>
          <w:bCs/>
          <w:color w:val="002060"/>
          <w:sz w:val="28"/>
          <w:szCs w:val="28"/>
        </w:rPr>
        <w:t xml:space="preserve"> </w:t>
      </w:r>
      <w:r w:rsidR="00AF42C6" w:rsidRPr="00AF42C6">
        <w:rPr>
          <w:rFonts w:ascii="Calibri" w:eastAsia="Calibri" w:hAnsi="Calibri" w:cs="Calibri"/>
          <w:bCs/>
          <w:sz w:val="28"/>
          <w:szCs w:val="28"/>
        </w:rPr>
        <w:t>od zgłoszonego tekstu.</w:t>
      </w:r>
    </w:p>
    <w:p w14:paraId="23A9DB1D" w14:textId="79661034" w:rsidR="00AF42C6" w:rsidRPr="007A1EBD" w:rsidRDefault="00AF42C6" w:rsidP="00AF42C6">
      <w:pPr>
        <w:widowControl w:val="0"/>
        <w:autoSpaceDE w:val="0"/>
        <w:autoSpaceDN w:val="0"/>
        <w:adjustRightInd w:val="0"/>
        <w:spacing w:after="120" w:line="340" w:lineRule="exact"/>
        <w:jc w:val="both"/>
        <w:rPr>
          <w:rFonts w:ascii="Calibri" w:hAnsi="Calibri" w:cs="Calibri"/>
          <w:color w:val="000000"/>
          <w:sz w:val="28"/>
          <w:szCs w:val="28"/>
        </w:rPr>
      </w:pPr>
      <w:r w:rsidRPr="006A7B41">
        <w:rPr>
          <w:rFonts w:ascii="Calibri" w:eastAsia="Calibri" w:hAnsi="Calibri" w:cs="Calibri"/>
          <w:color w:val="000000"/>
          <w:sz w:val="28"/>
          <w:szCs w:val="28"/>
        </w:rPr>
        <w:t>Opłata</w:t>
      </w:r>
      <w:r w:rsidRPr="006A7B41">
        <w:rPr>
          <w:rFonts w:ascii="Al Tarikh" w:hAnsi="Al Tarikh" w:cs="Al Tarikh"/>
          <w:color w:val="000000"/>
          <w:sz w:val="28"/>
          <w:szCs w:val="28"/>
        </w:rPr>
        <w:t xml:space="preserve"> </w:t>
      </w:r>
      <w:r w:rsidRPr="006A7B41">
        <w:rPr>
          <w:rFonts w:ascii="Calibri" w:eastAsia="Calibri" w:hAnsi="Calibri" w:cs="Calibri"/>
          <w:color w:val="000000"/>
          <w:sz w:val="28"/>
          <w:szCs w:val="28"/>
        </w:rPr>
        <w:t>za</w:t>
      </w:r>
      <w:r w:rsidRPr="006A7B41">
        <w:rPr>
          <w:rFonts w:ascii="Al Tarikh" w:hAnsi="Al Tarikh" w:cs="Al Tarikh"/>
          <w:color w:val="000000"/>
          <w:sz w:val="28"/>
          <w:szCs w:val="28"/>
        </w:rPr>
        <w:t xml:space="preserve"> </w:t>
      </w:r>
      <w:r w:rsidRPr="006A7B41">
        <w:rPr>
          <w:rFonts w:ascii="Calibri" w:eastAsia="Calibri" w:hAnsi="Calibri" w:cs="Calibri"/>
          <w:color w:val="000000"/>
          <w:sz w:val="28"/>
          <w:szCs w:val="28"/>
        </w:rPr>
        <w:t>udział</w:t>
      </w:r>
      <w:r w:rsidRPr="006A7B41">
        <w:rPr>
          <w:rFonts w:ascii="Al Tarikh" w:hAnsi="Al Tarikh" w:cs="Al Tarikh"/>
          <w:color w:val="000000"/>
          <w:sz w:val="28"/>
          <w:szCs w:val="28"/>
        </w:rPr>
        <w:t xml:space="preserve"> </w:t>
      </w:r>
      <w:r w:rsidRPr="006A7B41">
        <w:rPr>
          <w:rFonts w:ascii="Calibri" w:eastAsia="Calibri" w:hAnsi="Calibri" w:cs="Calibri"/>
          <w:color w:val="000000"/>
          <w:sz w:val="28"/>
          <w:szCs w:val="28"/>
        </w:rPr>
        <w:t>w</w:t>
      </w:r>
      <w:r w:rsidRPr="006A7B41">
        <w:rPr>
          <w:rFonts w:ascii="Al Tarikh" w:hAnsi="Al Tarikh" w:cs="Al Tarikh"/>
          <w:color w:val="000000"/>
          <w:sz w:val="28"/>
          <w:szCs w:val="28"/>
        </w:rPr>
        <w:t xml:space="preserve"> </w:t>
      </w:r>
      <w:r w:rsidRPr="006A7B41">
        <w:rPr>
          <w:rFonts w:ascii="Calibri" w:eastAsia="Calibri" w:hAnsi="Calibri" w:cs="Calibri"/>
          <w:color w:val="000000"/>
          <w:sz w:val="28"/>
          <w:szCs w:val="28"/>
        </w:rPr>
        <w:t>konferencji</w:t>
      </w:r>
      <w:r>
        <w:rPr>
          <w:rFonts w:ascii="Calibri" w:hAnsi="Calibri" w:cs="Calibri"/>
          <w:color w:val="000000"/>
          <w:sz w:val="28"/>
          <w:szCs w:val="28"/>
        </w:rPr>
        <w:t xml:space="preserve"> z prezentacją </w:t>
      </w:r>
      <w:r w:rsidRPr="006A7B41">
        <w:rPr>
          <w:rFonts w:ascii="Calibri" w:eastAsia="Calibri" w:hAnsi="Calibri" w:cs="Calibri"/>
          <w:color w:val="000000"/>
          <w:sz w:val="28"/>
          <w:szCs w:val="28"/>
        </w:rPr>
        <w:t>referatu</w:t>
      </w:r>
      <w:r>
        <w:rPr>
          <w:rFonts w:ascii="Calibri" w:hAnsi="Calibri" w:cs="Calibri"/>
          <w:color w:val="000000"/>
          <w:sz w:val="28"/>
          <w:szCs w:val="28"/>
        </w:rPr>
        <w:t xml:space="preserve">, bez publikacji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wynosi </w:t>
      </w:r>
      <w:r>
        <w:rPr>
          <w:rFonts w:ascii="Calibri" w:eastAsia="Calibri" w:hAnsi="Calibri" w:cs="Calibri"/>
          <w:b/>
          <w:bCs/>
          <w:color w:val="002060"/>
          <w:sz w:val="28"/>
          <w:szCs w:val="28"/>
        </w:rPr>
        <w:t>1</w:t>
      </w:r>
      <w:r w:rsidRPr="00E9705E">
        <w:rPr>
          <w:rFonts w:ascii="Calibri" w:eastAsia="Calibri" w:hAnsi="Calibri" w:cs="Calibri"/>
          <w:b/>
          <w:bCs/>
          <w:color w:val="002060"/>
          <w:sz w:val="28"/>
          <w:szCs w:val="28"/>
        </w:rPr>
        <w:t>00</w:t>
      </w:r>
      <w:r>
        <w:rPr>
          <w:rFonts w:ascii="Calibri" w:eastAsia="Calibri" w:hAnsi="Calibri" w:cs="Calibri"/>
          <w:b/>
          <w:bCs/>
          <w:color w:val="002060"/>
          <w:sz w:val="28"/>
          <w:szCs w:val="28"/>
        </w:rPr>
        <w:t> </w:t>
      </w:r>
      <w:r w:rsidRPr="00E9705E">
        <w:rPr>
          <w:rFonts w:ascii="Calibri" w:eastAsia="Calibri" w:hAnsi="Calibri" w:cs="Calibri"/>
          <w:b/>
          <w:bCs/>
          <w:color w:val="002060"/>
          <w:sz w:val="28"/>
          <w:szCs w:val="28"/>
        </w:rPr>
        <w:t>PLN</w:t>
      </w:r>
      <w:r>
        <w:rPr>
          <w:rFonts w:ascii="Calibri" w:eastAsia="Calibri" w:hAnsi="Calibri" w:cs="Calibri"/>
          <w:b/>
          <w:bCs/>
          <w:color w:val="002060"/>
          <w:sz w:val="28"/>
          <w:szCs w:val="28"/>
        </w:rPr>
        <w:t xml:space="preserve"> </w:t>
      </w:r>
      <w:r w:rsidRPr="00AF42C6">
        <w:rPr>
          <w:rFonts w:ascii="Calibri" w:eastAsia="Calibri" w:hAnsi="Calibri" w:cs="Calibri"/>
          <w:bCs/>
          <w:sz w:val="28"/>
          <w:szCs w:val="28"/>
        </w:rPr>
        <w:t>od zgłoszonego referatu.</w:t>
      </w:r>
    </w:p>
    <w:p w14:paraId="4762B6EA" w14:textId="77777777" w:rsidR="00AF42C6" w:rsidRDefault="00AF42C6" w:rsidP="00AF42C6">
      <w:pPr>
        <w:widowControl w:val="0"/>
        <w:autoSpaceDE w:val="0"/>
        <w:autoSpaceDN w:val="0"/>
        <w:adjustRightInd w:val="0"/>
        <w:spacing w:after="240" w:line="400" w:lineRule="atLeast"/>
        <w:jc w:val="both"/>
        <w:rPr>
          <w:rFonts w:ascii="Calibri" w:hAnsi="Calibri" w:cs="Calibri"/>
          <w:color w:val="000000"/>
          <w:sz w:val="28"/>
          <w:szCs w:val="28"/>
        </w:rPr>
      </w:pPr>
      <w:r w:rsidRPr="00AF42C6">
        <w:rPr>
          <w:rFonts w:ascii="Calibri" w:hAnsi="Calibri" w:cs="Calibri"/>
          <w:color w:val="000000"/>
          <w:sz w:val="28"/>
          <w:szCs w:val="28"/>
        </w:rPr>
        <w:t>W przypadku odrzucenia tekstu przez recenzenta, rezygnacji z publikacji po recenzji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AF42C6">
        <w:rPr>
          <w:rFonts w:ascii="Calibri" w:hAnsi="Calibri" w:cs="Calibri"/>
          <w:color w:val="000000"/>
          <w:sz w:val="28"/>
          <w:szCs w:val="28"/>
        </w:rPr>
        <w:t>lub rezygnacji z udziału na mniej niż 20 dni przed terminem konferencji opłata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AF42C6">
        <w:rPr>
          <w:rFonts w:ascii="Calibri" w:hAnsi="Calibri" w:cs="Calibri"/>
          <w:color w:val="000000"/>
          <w:sz w:val="28"/>
          <w:szCs w:val="28"/>
        </w:rPr>
        <w:t>konferencyjna nie zostanie zwrócona.</w:t>
      </w:r>
    </w:p>
    <w:p w14:paraId="57D8073A" w14:textId="0D09ADF1" w:rsidR="00B071C2" w:rsidRPr="00711FDF" w:rsidRDefault="00B071C2" w:rsidP="00AF42C6">
      <w:pPr>
        <w:widowControl w:val="0"/>
        <w:autoSpaceDE w:val="0"/>
        <w:autoSpaceDN w:val="0"/>
        <w:adjustRightInd w:val="0"/>
        <w:spacing w:after="240" w:line="400" w:lineRule="atLeast"/>
        <w:jc w:val="both"/>
        <w:rPr>
          <w:rFonts w:cs="Al Tarikh"/>
          <w:b/>
          <w:bCs/>
          <w:color w:val="000000"/>
          <w:sz w:val="28"/>
          <w:szCs w:val="28"/>
        </w:rPr>
      </w:pPr>
      <w:r w:rsidRPr="00711FDF">
        <w:rPr>
          <w:rFonts w:ascii="Calibri" w:eastAsia="Calibri" w:hAnsi="Calibri" w:cs="Calibri"/>
          <w:b/>
          <w:bCs/>
          <w:color w:val="002060"/>
          <w:sz w:val="28"/>
          <w:szCs w:val="28"/>
        </w:rPr>
        <w:t>Wpłaty</w:t>
      </w:r>
      <w:r w:rsidRPr="00711FDF">
        <w:rPr>
          <w:rFonts w:ascii="Al Tarikh" w:hAnsi="Al Tarikh" w:cs="Al Tarikh" w:hint="cs"/>
          <w:b/>
          <w:bCs/>
          <w:color w:val="002060"/>
          <w:sz w:val="28"/>
          <w:szCs w:val="28"/>
        </w:rPr>
        <w:t xml:space="preserve"> </w:t>
      </w:r>
      <w:r w:rsidRPr="00711FDF">
        <w:rPr>
          <w:rFonts w:ascii="Calibri" w:eastAsia="Calibri" w:hAnsi="Calibri" w:cs="Calibri"/>
          <w:b/>
          <w:bCs/>
          <w:color w:val="002060"/>
          <w:sz w:val="28"/>
          <w:szCs w:val="28"/>
        </w:rPr>
        <w:t>nale</w:t>
      </w:r>
      <w:r w:rsidR="00420F08" w:rsidRPr="00711FDF">
        <w:rPr>
          <w:rFonts w:ascii="Calibri" w:eastAsia="Calibri" w:hAnsi="Calibri" w:cs="Calibri"/>
          <w:b/>
          <w:bCs/>
          <w:color w:val="002060"/>
          <w:sz w:val="28"/>
          <w:szCs w:val="28"/>
        </w:rPr>
        <w:t>ż</w:t>
      </w:r>
      <w:r w:rsidRPr="00711FDF">
        <w:rPr>
          <w:rFonts w:ascii="Calibri" w:eastAsia="Calibri" w:hAnsi="Calibri" w:cs="Calibri"/>
          <w:b/>
          <w:bCs/>
          <w:color w:val="002060"/>
          <w:sz w:val="28"/>
          <w:szCs w:val="28"/>
        </w:rPr>
        <w:t>y</w:t>
      </w:r>
      <w:r w:rsidRPr="00711FDF">
        <w:rPr>
          <w:rFonts w:ascii="Al Tarikh" w:hAnsi="Al Tarikh" w:cs="Al Tarikh" w:hint="cs"/>
          <w:b/>
          <w:bCs/>
          <w:color w:val="002060"/>
          <w:sz w:val="28"/>
          <w:szCs w:val="28"/>
        </w:rPr>
        <w:t xml:space="preserve"> </w:t>
      </w:r>
      <w:r w:rsidRPr="00711FDF">
        <w:rPr>
          <w:rFonts w:ascii="Calibri" w:eastAsia="Calibri" w:hAnsi="Calibri" w:cs="Calibri"/>
          <w:b/>
          <w:bCs/>
          <w:color w:val="002060"/>
          <w:sz w:val="28"/>
          <w:szCs w:val="28"/>
        </w:rPr>
        <w:t>dokona</w:t>
      </w:r>
      <w:r w:rsidR="00420F08" w:rsidRPr="00711FDF">
        <w:rPr>
          <w:rFonts w:ascii="Calibri" w:eastAsia="Calibri" w:hAnsi="Calibri" w:cs="Calibri"/>
          <w:b/>
          <w:bCs/>
          <w:color w:val="002060"/>
          <w:sz w:val="28"/>
          <w:szCs w:val="28"/>
        </w:rPr>
        <w:t>ć</w:t>
      </w:r>
      <w:r w:rsidRPr="00711FDF">
        <w:rPr>
          <w:rFonts w:ascii="Al Tarikh" w:hAnsi="Al Tarikh" w:cs="Al Tarikh" w:hint="cs"/>
          <w:b/>
          <w:bCs/>
          <w:color w:val="002060"/>
          <w:sz w:val="28"/>
          <w:szCs w:val="28"/>
        </w:rPr>
        <w:t xml:space="preserve"> </w:t>
      </w:r>
      <w:r w:rsidRPr="00711FDF">
        <w:rPr>
          <w:rFonts w:ascii="Calibri" w:eastAsia="Calibri" w:hAnsi="Calibri" w:cs="Calibri"/>
          <w:b/>
          <w:bCs/>
          <w:color w:val="002060"/>
          <w:sz w:val="28"/>
          <w:szCs w:val="28"/>
        </w:rPr>
        <w:t>na</w:t>
      </w:r>
      <w:r w:rsidRPr="00711FDF">
        <w:rPr>
          <w:rFonts w:ascii="Al Tarikh" w:hAnsi="Al Tarikh" w:cs="Al Tarikh" w:hint="cs"/>
          <w:b/>
          <w:bCs/>
          <w:color w:val="002060"/>
          <w:sz w:val="28"/>
          <w:szCs w:val="28"/>
        </w:rPr>
        <w:t xml:space="preserve"> </w:t>
      </w:r>
      <w:r w:rsidRPr="00711FDF">
        <w:rPr>
          <w:rFonts w:ascii="Calibri" w:eastAsia="Calibri" w:hAnsi="Calibri" w:cs="Calibri"/>
          <w:b/>
          <w:bCs/>
          <w:color w:val="002060"/>
          <w:sz w:val="28"/>
          <w:szCs w:val="28"/>
        </w:rPr>
        <w:t>rachunek</w:t>
      </w:r>
      <w:r w:rsidRPr="00711FDF">
        <w:rPr>
          <w:rFonts w:ascii="Al Tarikh" w:hAnsi="Al Tarikh" w:cs="Al Tarikh" w:hint="cs"/>
          <w:b/>
          <w:bCs/>
          <w:color w:val="002060"/>
          <w:sz w:val="28"/>
          <w:szCs w:val="28"/>
        </w:rPr>
        <w:t xml:space="preserve"> </w:t>
      </w:r>
      <w:r w:rsidRPr="00711FDF">
        <w:rPr>
          <w:rFonts w:ascii="Calibri" w:eastAsia="Calibri" w:hAnsi="Calibri" w:cs="Calibri"/>
          <w:b/>
          <w:bCs/>
          <w:color w:val="002060"/>
          <w:sz w:val="28"/>
          <w:szCs w:val="28"/>
        </w:rPr>
        <w:t>bankowy</w:t>
      </w:r>
      <w:r w:rsidR="005611AF" w:rsidRPr="00711FDF">
        <w:rPr>
          <w:rFonts w:ascii="Calibri" w:eastAsia="Calibri" w:hAnsi="Calibri" w:cs="Calibri"/>
          <w:b/>
          <w:bCs/>
          <w:color w:val="002060"/>
          <w:sz w:val="28"/>
          <w:szCs w:val="28"/>
        </w:rPr>
        <w:t>:</w:t>
      </w:r>
      <w:r w:rsidRPr="00711FDF">
        <w:rPr>
          <w:rFonts w:cs="Al Tarikh" w:hint="cs"/>
          <w:b/>
          <w:bCs/>
          <w:color w:val="000000"/>
          <w:sz w:val="28"/>
          <w:szCs w:val="28"/>
        </w:rPr>
        <w:t xml:space="preserve"> </w:t>
      </w:r>
    </w:p>
    <w:p w14:paraId="79258D76" w14:textId="5451972B" w:rsidR="000C7605" w:rsidRPr="008501B6" w:rsidRDefault="00B071C2" w:rsidP="00E9705E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cs="Al Tarikh"/>
          <w:b/>
          <w:bCs/>
          <w:color w:val="000000" w:themeColor="text1"/>
          <w:sz w:val="28"/>
          <w:szCs w:val="28"/>
        </w:rPr>
      </w:pPr>
      <w:r w:rsidRPr="008501B6">
        <w:rPr>
          <w:rFonts w:cs="Al Tarikh"/>
          <w:b/>
          <w:bCs/>
          <w:color w:val="000000" w:themeColor="text1"/>
          <w:sz w:val="28"/>
          <w:szCs w:val="28"/>
        </w:rPr>
        <w:t xml:space="preserve">59 1050 1214 1000 0022 9625 8706 </w:t>
      </w:r>
    </w:p>
    <w:p w14:paraId="56D0D494" w14:textId="5DE36E47" w:rsidR="00B071C2" w:rsidRPr="008501B6" w:rsidRDefault="00B071C2" w:rsidP="00E9705E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Al Tarikh" w:hAnsi="Al Tarikh" w:cs="Al Tarikh"/>
          <w:color w:val="000000" w:themeColor="text1"/>
          <w:sz w:val="28"/>
          <w:szCs w:val="28"/>
        </w:rPr>
      </w:pPr>
      <w:r w:rsidRPr="008501B6">
        <w:rPr>
          <w:rFonts w:ascii="Calibri" w:eastAsia="Calibri" w:hAnsi="Calibri" w:cs="Calibri"/>
          <w:color w:val="000000" w:themeColor="text1"/>
          <w:sz w:val="28"/>
          <w:szCs w:val="28"/>
        </w:rPr>
        <w:t>Uniwersytet</w:t>
      </w:r>
      <w:r w:rsidRPr="008501B6">
        <w:rPr>
          <w:rFonts w:ascii="Al Tarikh" w:hAnsi="Al Tarikh" w:cs="Al Tarikh" w:hint="cs"/>
          <w:color w:val="000000" w:themeColor="text1"/>
          <w:sz w:val="28"/>
          <w:szCs w:val="28"/>
        </w:rPr>
        <w:t xml:space="preserve"> </w:t>
      </w:r>
      <w:r w:rsidRPr="008501B6">
        <w:rPr>
          <w:rFonts w:ascii="Calibri" w:eastAsia="Calibri" w:hAnsi="Calibri" w:cs="Calibri"/>
          <w:color w:val="000000" w:themeColor="text1"/>
          <w:sz w:val="28"/>
          <w:szCs w:val="28"/>
        </w:rPr>
        <w:t>Ekonomiczny</w:t>
      </w:r>
      <w:r w:rsidRPr="008501B6">
        <w:rPr>
          <w:rFonts w:ascii="Al Tarikh" w:hAnsi="Al Tarikh" w:cs="Al Tarikh" w:hint="cs"/>
          <w:color w:val="000000" w:themeColor="text1"/>
          <w:sz w:val="28"/>
          <w:szCs w:val="28"/>
        </w:rPr>
        <w:t xml:space="preserve"> </w:t>
      </w:r>
      <w:r w:rsidRPr="008501B6">
        <w:rPr>
          <w:rFonts w:ascii="Calibri" w:eastAsia="Calibri" w:hAnsi="Calibri" w:cs="Calibri"/>
          <w:color w:val="000000" w:themeColor="text1"/>
          <w:sz w:val="28"/>
          <w:szCs w:val="28"/>
        </w:rPr>
        <w:t>w</w:t>
      </w:r>
      <w:r w:rsidRPr="008501B6">
        <w:rPr>
          <w:rFonts w:ascii="Al Tarikh" w:hAnsi="Al Tarikh" w:cs="Al Tarikh" w:hint="cs"/>
          <w:color w:val="000000" w:themeColor="text1"/>
          <w:sz w:val="28"/>
          <w:szCs w:val="28"/>
        </w:rPr>
        <w:t xml:space="preserve"> </w:t>
      </w:r>
      <w:r w:rsidRPr="008501B6">
        <w:rPr>
          <w:rFonts w:ascii="Calibri" w:eastAsia="Calibri" w:hAnsi="Calibri" w:cs="Calibri"/>
          <w:color w:val="000000" w:themeColor="text1"/>
          <w:sz w:val="28"/>
          <w:szCs w:val="28"/>
        </w:rPr>
        <w:t>Katowicach,</w:t>
      </w:r>
      <w:r w:rsidRPr="008501B6">
        <w:rPr>
          <w:rFonts w:ascii="Al Tarikh" w:hAnsi="Al Tarikh" w:cs="Al Tarikh" w:hint="cs"/>
          <w:color w:val="000000" w:themeColor="text1"/>
          <w:sz w:val="28"/>
          <w:szCs w:val="28"/>
        </w:rPr>
        <w:t xml:space="preserve"> </w:t>
      </w:r>
      <w:r w:rsidRPr="008501B6">
        <w:rPr>
          <w:rFonts w:ascii="Calibri" w:eastAsia="Calibri" w:hAnsi="Calibri" w:cs="Calibri"/>
          <w:color w:val="000000" w:themeColor="text1"/>
          <w:sz w:val="28"/>
          <w:szCs w:val="28"/>
        </w:rPr>
        <w:t>ul</w:t>
      </w:r>
      <w:r w:rsidR="00420F08" w:rsidRPr="008501B6">
        <w:rPr>
          <w:rFonts w:ascii="Calibri" w:eastAsia="Calibri" w:hAnsi="Calibri" w:cs="Calibri"/>
          <w:color w:val="000000" w:themeColor="text1"/>
          <w:sz w:val="28"/>
          <w:szCs w:val="28"/>
        </w:rPr>
        <w:t>. 1 Maja 50</w:t>
      </w:r>
      <w:r w:rsidR="00420F08" w:rsidRPr="008501B6">
        <w:rPr>
          <w:rFonts w:ascii="Calibri" w:hAnsi="Calibri" w:cs="Calibri"/>
          <w:color w:val="000000" w:themeColor="text1"/>
          <w:sz w:val="28"/>
          <w:szCs w:val="28"/>
        </w:rPr>
        <w:t>, 40-287</w:t>
      </w:r>
      <w:r w:rsidRPr="008501B6">
        <w:rPr>
          <w:rFonts w:ascii="Al Tarikh" w:hAnsi="Al Tarikh" w:cs="Al Tarikh" w:hint="cs"/>
          <w:color w:val="000000" w:themeColor="text1"/>
          <w:sz w:val="28"/>
          <w:szCs w:val="28"/>
        </w:rPr>
        <w:t xml:space="preserve"> </w:t>
      </w:r>
      <w:r w:rsidRPr="008501B6">
        <w:rPr>
          <w:rFonts w:ascii="Calibri" w:eastAsia="Calibri" w:hAnsi="Calibri" w:cs="Calibri"/>
          <w:color w:val="000000" w:themeColor="text1"/>
          <w:sz w:val="28"/>
          <w:szCs w:val="28"/>
        </w:rPr>
        <w:t>Katowice</w:t>
      </w:r>
      <w:r w:rsidRPr="008501B6">
        <w:rPr>
          <w:rFonts w:ascii="Al Tarikh" w:hAnsi="Al Tarikh" w:cs="Al Tarikh" w:hint="cs"/>
          <w:color w:val="000000" w:themeColor="text1"/>
          <w:sz w:val="28"/>
          <w:szCs w:val="28"/>
        </w:rPr>
        <w:t xml:space="preserve"> </w:t>
      </w:r>
    </w:p>
    <w:p w14:paraId="24781160" w14:textId="0CCF8FA8" w:rsidR="00B071C2" w:rsidRDefault="00B071C2" w:rsidP="000C1C4B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Al Tarikh" w:hAnsi="Al Tarikh" w:cs="Al Tarikh"/>
          <w:b/>
          <w:bCs/>
          <w:color w:val="FF0000"/>
          <w:sz w:val="28"/>
          <w:szCs w:val="28"/>
        </w:rPr>
      </w:pPr>
      <w:r w:rsidRPr="008501B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W</w:t>
      </w:r>
      <w:r w:rsidRPr="008501B6">
        <w:rPr>
          <w:rFonts w:ascii="Al Tarikh" w:hAnsi="Al Tarikh" w:cs="Al Tarikh" w:hint="cs"/>
          <w:b/>
          <w:bCs/>
          <w:color w:val="000000" w:themeColor="text1"/>
          <w:sz w:val="28"/>
          <w:szCs w:val="28"/>
        </w:rPr>
        <w:t xml:space="preserve"> </w:t>
      </w:r>
      <w:r w:rsidRPr="008501B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tytule</w:t>
      </w:r>
      <w:r w:rsidRPr="008501B6">
        <w:rPr>
          <w:rFonts w:ascii="Al Tarikh" w:hAnsi="Al Tarikh" w:cs="Al Tarikh" w:hint="cs"/>
          <w:b/>
          <w:bCs/>
          <w:color w:val="000000" w:themeColor="text1"/>
          <w:sz w:val="28"/>
          <w:szCs w:val="28"/>
        </w:rPr>
        <w:t xml:space="preserve"> </w:t>
      </w:r>
      <w:r w:rsidRPr="008501B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przelewu</w:t>
      </w:r>
      <w:r w:rsidRPr="008501B6">
        <w:rPr>
          <w:rFonts w:ascii="Al Tarikh" w:hAnsi="Al Tarikh" w:cs="Al Tarikh" w:hint="cs"/>
          <w:b/>
          <w:bCs/>
          <w:color w:val="000000" w:themeColor="text1"/>
          <w:sz w:val="28"/>
          <w:szCs w:val="28"/>
        </w:rPr>
        <w:t xml:space="preserve"> </w:t>
      </w:r>
      <w:r w:rsidRPr="008501B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nale</w:t>
      </w:r>
      <w:r w:rsidR="00420F08" w:rsidRPr="008501B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ż</w:t>
      </w:r>
      <w:r w:rsidRPr="008501B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y</w:t>
      </w:r>
      <w:r w:rsidRPr="008501B6">
        <w:rPr>
          <w:rFonts w:ascii="Al Tarikh" w:hAnsi="Al Tarikh" w:cs="Al Tarikh" w:hint="cs"/>
          <w:b/>
          <w:bCs/>
          <w:color w:val="000000" w:themeColor="text1"/>
          <w:sz w:val="28"/>
          <w:szCs w:val="28"/>
        </w:rPr>
        <w:t xml:space="preserve"> </w:t>
      </w:r>
      <w:r w:rsidRPr="008501B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poda</w:t>
      </w:r>
      <w:r w:rsidR="00420F08" w:rsidRPr="008501B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ć:</w:t>
      </w:r>
      <w:r w:rsidRPr="008501B6">
        <w:rPr>
          <w:rFonts w:ascii="Al Tarikh" w:hAnsi="Al Tarikh" w:cs="Al Tarikh" w:hint="cs"/>
          <w:b/>
          <w:bCs/>
          <w:color w:val="000000" w:themeColor="text1"/>
          <w:sz w:val="28"/>
          <w:szCs w:val="28"/>
        </w:rPr>
        <w:t xml:space="preserve"> </w:t>
      </w:r>
      <w:r w:rsidRPr="008501B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imi</w:t>
      </w:r>
      <w:r w:rsidR="00420F08" w:rsidRPr="008501B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ę</w:t>
      </w:r>
      <w:r w:rsidRPr="008501B6">
        <w:rPr>
          <w:rFonts w:ascii="Al Tarikh" w:hAnsi="Al Tarikh" w:cs="Al Tarikh" w:hint="cs"/>
          <w:b/>
          <w:bCs/>
          <w:color w:val="000000" w:themeColor="text1"/>
          <w:sz w:val="28"/>
          <w:szCs w:val="28"/>
        </w:rPr>
        <w:t xml:space="preserve"> </w:t>
      </w:r>
      <w:r w:rsidRPr="008501B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i</w:t>
      </w:r>
      <w:r w:rsidRPr="008501B6">
        <w:rPr>
          <w:rFonts w:ascii="Al Tarikh" w:hAnsi="Al Tarikh" w:cs="Al Tarikh" w:hint="cs"/>
          <w:b/>
          <w:bCs/>
          <w:color w:val="000000" w:themeColor="text1"/>
          <w:sz w:val="28"/>
          <w:szCs w:val="28"/>
        </w:rPr>
        <w:t xml:space="preserve"> </w:t>
      </w:r>
      <w:r w:rsidRPr="008501B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nazwisko</w:t>
      </w:r>
      <w:r w:rsidRPr="008501B6">
        <w:rPr>
          <w:rFonts w:ascii="Al Tarikh" w:hAnsi="Al Tarikh" w:cs="Al Tarikh" w:hint="cs"/>
          <w:b/>
          <w:bCs/>
          <w:color w:val="000000" w:themeColor="text1"/>
          <w:sz w:val="28"/>
          <w:szCs w:val="28"/>
        </w:rPr>
        <w:t xml:space="preserve"> </w:t>
      </w:r>
      <w:r w:rsidR="000C7605" w:rsidRPr="008501B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z dopiskiem</w:t>
      </w:r>
      <w:r w:rsidR="000C1C4B" w:rsidRPr="008501B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:</w:t>
      </w:r>
      <w:r w:rsidR="000C7605" w:rsidRPr="008501B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C944B2" w:rsidRPr="008501B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“Katedra</w:t>
      </w:r>
      <w:r w:rsidR="00C944B2" w:rsidRPr="008501B6">
        <w:rPr>
          <w:rFonts w:ascii="Al Tarikh" w:hAnsi="Al Tarikh" w:cs="Al Tarikh" w:hint="cs"/>
          <w:b/>
          <w:bCs/>
          <w:color w:val="000000" w:themeColor="text1"/>
          <w:sz w:val="28"/>
          <w:szCs w:val="28"/>
        </w:rPr>
        <w:t xml:space="preserve"> </w:t>
      </w:r>
      <w:r w:rsidR="00C944B2" w:rsidRPr="008501B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MSE</w:t>
      </w:r>
      <w:r w:rsidR="00C944B2" w:rsidRPr="008501B6">
        <w:rPr>
          <w:rFonts w:ascii="Al Tarikh" w:hAnsi="Al Tarikh" w:cs="Al Tarikh" w:hint="cs"/>
          <w:b/>
          <w:bCs/>
          <w:color w:val="000000" w:themeColor="text1"/>
          <w:sz w:val="28"/>
          <w:szCs w:val="28"/>
        </w:rPr>
        <w:t xml:space="preserve"> </w:t>
      </w:r>
      <w:r w:rsidR="006C5B67" w:rsidRPr="008501B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–</w:t>
      </w:r>
      <w:r w:rsidR="00C944B2" w:rsidRPr="008501B6">
        <w:rPr>
          <w:rFonts w:ascii="Al Tarikh" w:hAnsi="Al Tarikh" w:cs="Al Tarikh" w:hint="cs"/>
          <w:b/>
          <w:bCs/>
          <w:color w:val="000000" w:themeColor="text1"/>
          <w:sz w:val="28"/>
          <w:szCs w:val="28"/>
        </w:rPr>
        <w:t xml:space="preserve"> </w:t>
      </w:r>
      <w:r w:rsidR="00C944B2" w:rsidRPr="008501B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Konferencja</w:t>
      </w:r>
      <w:r w:rsidR="009962B4" w:rsidRPr="008501B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202</w:t>
      </w:r>
      <w:r w:rsidR="00AF42C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6</w:t>
      </w:r>
      <w:r w:rsidRPr="008501B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”</w:t>
      </w:r>
      <w:r w:rsidRPr="006832F9">
        <w:rPr>
          <w:rFonts w:ascii="Al Tarikh" w:hAnsi="Al Tarikh" w:cs="Al Tarikh" w:hint="cs"/>
          <w:b/>
          <w:bCs/>
          <w:color w:val="FF0000"/>
          <w:sz w:val="28"/>
          <w:szCs w:val="28"/>
        </w:rPr>
        <w:t xml:space="preserve"> </w:t>
      </w:r>
    </w:p>
    <w:p w14:paraId="35480B9D" w14:textId="77777777" w:rsidR="00F2259E" w:rsidRDefault="00F2259E" w:rsidP="00197BAE">
      <w:pPr>
        <w:widowControl w:val="0"/>
        <w:autoSpaceDE w:val="0"/>
        <w:autoSpaceDN w:val="0"/>
        <w:adjustRightInd w:val="0"/>
        <w:spacing w:after="120" w:line="400" w:lineRule="atLeast"/>
        <w:jc w:val="center"/>
        <w:rPr>
          <w:rFonts w:ascii="Calibri" w:eastAsia="Calibri" w:hAnsi="Calibri" w:cs="Calibri"/>
          <w:b/>
          <w:bCs/>
          <w:color w:val="000053"/>
          <w:sz w:val="34"/>
          <w:szCs w:val="34"/>
        </w:rPr>
      </w:pPr>
    </w:p>
    <w:p w14:paraId="4E23872B" w14:textId="2A702055" w:rsidR="00B071C2" w:rsidRPr="005611AF" w:rsidRDefault="00666E42" w:rsidP="007F6760">
      <w:pPr>
        <w:widowControl w:val="0"/>
        <w:tabs>
          <w:tab w:val="left" w:pos="960"/>
          <w:tab w:val="center" w:pos="4703"/>
        </w:tabs>
        <w:autoSpaceDE w:val="0"/>
        <w:autoSpaceDN w:val="0"/>
        <w:adjustRightInd w:val="0"/>
        <w:spacing w:after="240" w:line="400" w:lineRule="atLeast"/>
        <w:rPr>
          <w:rFonts w:ascii="Al Tarikh" w:hAnsi="Al Tarikh" w:cs="Al Tarikh"/>
          <w:color w:val="002060"/>
          <w:sz w:val="40"/>
          <w:szCs w:val="40"/>
        </w:rPr>
      </w:pPr>
      <w:r>
        <w:rPr>
          <w:rFonts w:ascii="Calibri" w:eastAsia="Calibri" w:hAnsi="Calibri" w:cs="Calibri"/>
          <w:b/>
          <w:bCs/>
          <w:color w:val="002060"/>
          <w:sz w:val="40"/>
          <w:szCs w:val="40"/>
        </w:rPr>
        <w:tab/>
      </w:r>
      <w:r>
        <w:rPr>
          <w:rFonts w:ascii="Calibri" w:eastAsia="Calibri" w:hAnsi="Calibri" w:cs="Calibri"/>
          <w:b/>
          <w:bCs/>
          <w:color w:val="002060"/>
          <w:sz w:val="40"/>
          <w:szCs w:val="40"/>
        </w:rPr>
        <w:tab/>
      </w:r>
      <w:r w:rsidR="00B071C2" w:rsidRPr="005611AF">
        <w:rPr>
          <w:rFonts w:ascii="Calibri" w:eastAsia="Calibri" w:hAnsi="Calibri" w:cs="Calibri"/>
          <w:b/>
          <w:bCs/>
          <w:color w:val="002060"/>
          <w:sz w:val="40"/>
          <w:szCs w:val="40"/>
        </w:rPr>
        <w:t>WSTĘPNY</w:t>
      </w:r>
      <w:r w:rsidR="00B071C2" w:rsidRPr="005611AF">
        <w:rPr>
          <w:rFonts w:ascii="Al Tarikh" w:hAnsi="Al Tarikh" w:cs="Al Tarikh" w:hint="cs"/>
          <w:b/>
          <w:bCs/>
          <w:color w:val="002060"/>
          <w:sz w:val="40"/>
          <w:szCs w:val="40"/>
        </w:rPr>
        <w:t xml:space="preserve"> </w:t>
      </w:r>
      <w:r w:rsidR="00B071C2" w:rsidRPr="005611AF">
        <w:rPr>
          <w:rFonts w:ascii="Calibri" w:eastAsia="Calibri" w:hAnsi="Calibri" w:cs="Calibri"/>
          <w:b/>
          <w:bCs/>
          <w:color w:val="002060"/>
          <w:sz w:val="40"/>
          <w:szCs w:val="40"/>
        </w:rPr>
        <w:t>PROGRAM</w:t>
      </w:r>
      <w:r w:rsidR="00B071C2" w:rsidRPr="005611AF">
        <w:rPr>
          <w:rFonts w:ascii="Al Tarikh" w:hAnsi="Al Tarikh" w:cs="Al Tarikh" w:hint="cs"/>
          <w:b/>
          <w:bCs/>
          <w:color w:val="002060"/>
          <w:sz w:val="40"/>
          <w:szCs w:val="40"/>
        </w:rPr>
        <w:t xml:space="preserve"> </w:t>
      </w:r>
      <w:r w:rsidR="00B071C2" w:rsidRPr="005611AF">
        <w:rPr>
          <w:rFonts w:ascii="Calibri" w:eastAsia="Calibri" w:hAnsi="Calibri" w:cs="Calibri"/>
          <w:b/>
          <w:bCs/>
          <w:color w:val="002060"/>
          <w:sz w:val="40"/>
          <w:szCs w:val="40"/>
        </w:rPr>
        <w:t>KONFERENCJI</w:t>
      </w:r>
    </w:p>
    <w:p w14:paraId="2E8F8CFE" w14:textId="07B13C49" w:rsidR="00C944B2" w:rsidRPr="0077659A" w:rsidRDefault="00C944B2" w:rsidP="00486121">
      <w:pPr>
        <w:widowControl w:val="0"/>
        <w:autoSpaceDE w:val="0"/>
        <w:autoSpaceDN w:val="0"/>
        <w:adjustRightInd w:val="0"/>
        <w:spacing w:line="280" w:lineRule="atLeast"/>
        <w:rPr>
          <w:rFonts w:cs="Al Tarikh"/>
          <w:color w:val="000000"/>
          <w:sz w:val="28"/>
          <w:szCs w:val="28"/>
        </w:rPr>
      </w:pPr>
    </w:p>
    <w:p w14:paraId="6C8275F6" w14:textId="506D18B4" w:rsidR="00C944B2" w:rsidRPr="0077659A" w:rsidRDefault="00666E42" w:rsidP="00486121">
      <w:pPr>
        <w:widowControl w:val="0"/>
        <w:autoSpaceDE w:val="0"/>
        <w:autoSpaceDN w:val="0"/>
        <w:adjustRightInd w:val="0"/>
        <w:spacing w:line="280" w:lineRule="atLeast"/>
        <w:rPr>
          <w:rFonts w:cs="Al Tarikh"/>
          <w:color w:val="000000"/>
          <w:sz w:val="28"/>
          <w:szCs w:val="28"/>
        </w:rPr>
      </w:pPr>
      <w:r>
        <w:rPr>
          <w:rFonts w:cs="Al Tarikh"/>
          <w:b/>
          <w:bCs/>
          <w:color w:val="000000"/>
          <w:sz w:val="28"/>
          <w:szCs w:val="28"/>
        </w:rPr>
        <w:t>9</w:t>
      </w:r>
      <w:r w:rsidR="00C944B2" w:rsidRPr="0077659A">
        <w:rPr>
          <w:rFonts w:cs="Al Tarikh"/>
          <w:b/>
          <w:bCs/>
          <w:color w:val="000000"/>
          <w:sz w:val="28"/>
          <w:szCs w:val="28"/>
        </w:rPr>
        <w:t xml:space="preserve">:00 </w:t>
      </w:r>
      <w:r w:rsidR="00C944B2" w:rsidRPr="0077659A">
        <w:rPr>
          <w:rFonts w:eastAsia="Calibri" w:cs="Calibri"/>
          <w:b/>
          <w:bCs/>
          <w:color w:val="000000"/>
          <w:sz w:val="28"/>
          <w:szCs w:val="28"/>
        </w:rPr>
        <w:t>–</w:t>
      </w:r>
      <w:r w:rsidR="00C944B2" w:rsidRPr="0077659A">
        <w:rPr>
          <w:rFonts w:cs="Al Tarikh"/>
          <w:b/>
          <w:bCs/>
          <w:color w:val="000000"/>
          <w:sz w:val="28"/>
          <w:szCs w:val="28"/>
        </w:rPr>
        <w:t xml:space="preserve"> </w:t>
      </w:r>
      <w:r>
        <w:rPr>
          <w:rFonts w:cs="Al Tarikh"/>
          <w:b/>
          <w:bCs/>
          <w:color w:val="000000"/>
          <w:sz w:val="28"/>
          <w:szCs w:val="28"/>
        </w:rPr>
        <w:t xml:space="preserve">  9</w:t>
      </w:r>
      <w:r w:rsidR="00C944B2" w:rsidRPr="0077659A">
        <w:rPr>
          <w:rFonts w:cs="Al Tarikh"/>
          <w:b/>
          <w:bCs/>
          <w:color w:val="000000"/>
          <w:sz w:val="28"/>
          <w:szCs w:val="28"/>
        </w:rPr>
        <w:t xml:space="preserve">:15 </w:t>
      </w:r>
      <w:r w:rsidR="00F2259E" w:rsidRPr="0077659A">
        <w:rPr>
          <w:rFonts w:cs="Al Tarikh"/>
          <w:b/>
          <w:bCs/>
          <w:color w:val="000000"/>
          <w:sz w:val="28"/>
          <w:szCs w:val="28"/>
        </w:rPr>
        <w:tab/>
      </w:r>
      <w:r w:rsidR="00B071C2" w:rsidRPr="0077659A">
        <w:rPr>
          <w:rFonts w:eastAsia="Calibri" w:cs="Calibri"/>
          <w:color w:val="000000"/>
          <w:sz w:val="28"/>
          <w:szCs w:val="28"/>
        </w:rPr>
        <w:t>Otwarcie</w:t>
      </w:r>
      <w:r w:rsidR="00B071C2" w:rsidRPr="0077659A">
        <w:rPr>
          <w:rFonts w:cs="Al Tarikh"/>
          <w:color w:val="000000"/>
          <w:sz w:val="28"/>
          <w:szCs w:val="28"/>
        </w:rPr>
        <w:t xml:space="preserve"> </w:t>
      </w:r>
      <w:r w:rsidR="00B071C2" w:rsidRPr="0077659A">
        <w:rPr>
          <w:rFonts w:eastAsia="Calibri" w:cs="Calibri"/>
          <w:color w:val="000000"/>
          <w:sz w:val="28"/>
          <w:szCs w:val="28"/>
        </w:rPr>
        <w:t>konferencji</w:t>
      </w:r>
      <w:r w:rsidR="00B071C2" w:rsidRPr="0077659A">
        <w:rPr>
          <w:rFonts w:cs="Al Tarikh"/>
          <w:color w:val="000000"/>
          <w:sz w:val="28"/>
          <w:szCs w:val="28"/>
        </w:rPr>
        <w:t xml:space="preserve"> </w:t>
      </w:r>
    </w:p>
    <w:p w14:paraId="3D068B4D" w14:textId="16A72CBB" w:rsidR="00C944B2" w:rsidRPr="0077659A" w:rsidRDefault="00666E42" w:rsidP="00486121">
      <w:pPr>
        <w:widowControl w:val="0"/>
        <w:autoSpaceDE w:val="0"/>
        <w:autoSpaceDN w:val="0"/>
        <w:adjustRightInd w:val="0"/>
        <w:spacing w:line="280" w:lineRule="atLeast"/>
        <w:rPr>
          <w:rFonts w:cs="Al Tarikh"/>
          <w:color w:val="000000"/>
          <w:sz w:val="28"/>
          <w:szCs w:val="28"/>
        </w:rPr>
      </w:pPr>
      <w:r>
        <w:rPr>
          <w:rFonts w:cs="Al Tarikh"/>
          <w:b/>
          <w:bCs/>
          <w:color w:val="000000"/>
          <w:sz w:val="28"/>
          <w:szCs w:val="28"/>
        </w:rPr>
        <w:t>9</w:t>
      </w:r>
      <w:r w:rsidR="00C944B2" w:rsidRPr="0077659A">
        <w:rPr>
          <w:rFonts w:cs="Al Tarikh"/>
          <w:b/>
          <w:bCs/>
          <w:color w:val="000000"/>
          <w:sz w:val="28"/>
          <w:szCs w:val="28"/>
        </w:rPr>
        <w:t xml:space="preserve">:15 </w:t>
      </w:r>
      <w:r w:rsidR="00C944B2" w:rsidRPr="0077659A">
        <w:rPr>
          <w:rFonts w:eastAsia="Calibri" w:cs="Calibri"/>
          <w:b/>
          <w:bCs/>
          <w:color w:val="000000"/>
          <w:sz w:val="28"/>
          <w:szCs w:val="28"/>
        </w:rPr>
        <w:t>–</w:t>
      </w:r>
      <w:r w:rsidR="000C6CBF">
        <w:rPr>
          <w:rFonts w:cs="Al Tarikh"/>
          <w:b/>
          <w:bCs/>
          <w:color w:val="000000"/>
          <w:sz w:val="28"/>
          <w:szCs w:val="28"/>
        </w:rPr>
        <w:t xml:space="preserve"> 1</w:t>
      </w:r>
      <w:r>
        <w:rPr>
          <w:rFonts w:cs="Al Tarikh"/>
          <w:b/>
          <w:bCs/>
          <w:color w:val="000000"/>
          <w:sz w:val="28"/>
          <w:szCs w:val="28"/>
        </w:rPr>
        <w:t>1</w:t>
      </w:r>
      <w:r w:rsidR="000C6CBF">
        <w:rPr>
          <w:rFonts w:cs="Al Tarikh"/>
          <w:b/>
          <w:bCs/>
          <w:color w:val="000000"/>
          <w:sz w:val="28"/>
          <w:szCs w:val="28"/>
        </w:rPr>
        <w:t>:</w:t>
      </w:r>
      <w:r>
        <w:rPr>
          <w:rFonts w:cs="Al Tarikh"/>
          <w:b/>
          <w:bCs/>
          <w:color w:val="000000"/>
          <w:sz w:val="28"/>
          <w:szCs w:val="28"/>
        </w:rPr>
        <w:t>30</w:t>
      </w:r>
      <w:r w:rsidR="00C944B2" w:rsidRPr="0077659A">
        <w:rPr>
          <w:rFonts w:cs="Al Tarikh"/>
          <w:b/>
          <w:bCs/>
          <w:color w:val="000000"/>
          <w:sz w:val="28"/>
          <w:szCs w:val="28"/>
        </w:rPr>
        <w:t xml:space="preserve"> </w:t>
      </w:r>
      <w:r w:rsidR="00F2259E" w:rsidRPr="0077659A">
        <w:rPr>
          <w:rFonts w:cs="Al Tarikh"/>
          <w:b/>
          <w:bCs/>
          <w:color w:val="000000"/>
          <w:sz w:val="28"/>
          <w:szCs w:val="28"/>
        </w:rPr>
        <w:tab/>
      </w:r>
      <w:r w:rsidR="00B071C2" w:rsidRPr="0077659A">
        <w:rPr>
          <w:rFonts w:eastAsia="Calibri" w:cs="Calibri"/>
          <w:color w:val="000000"/>
          <w:sz w:val="28"/>
          <w:szCs w:val="28"/>
        </w:rPr>
        <w:t>Sesja</w:t>
      </w:r>
      <w:r w:rsidR="000C6CBF">
        <w:rPr>
          <w:rFonts w:cs="Al Tarikh"/>
          <w:color w:val="000000"/>
          <w:sz w:val="28"/>
          <w:szCs w:val="28"/>
        </w:rPr>
        <w:t xml:space="preserve"> </w:t>
      </w:r>
      <w:r w:rsidR="000625A2">
        <w:rPr>
          <w:rFonts w:eastAsia="Calibri" w:cs="Calibri"/>
          <w:color w:val="000000"/>
          <w:sz w:val="28"/>
          <w:szCs w:val="28"/>
        </w:rPr>
        <w:t>I</w:t>
      </w:r>
      <w:r w:rsidR="00B071C2" w:rsidRPr="0077659A">
        <w:rPr>
          <w:rFonts w:cs="Al Tarikh"/>
          <w:color w:val="000000"/>
          <w:sz w:val="28"/>
          <w:szCs w:val="28"/>
        </w:rPr>
        <w:t xml:space="preserve"> </w:t>
      </w:r>
    </w:p>
    <w:p w14:paraId="3A43508F" w14:textId="2FE8716B" w:rsidR="00C944B2" w:rsidRPr="0077659A" w:rsidRDefault="000C6CBF" w:rsidP="00486121">
      <w:pPr>
        <w:widowControl w:val="0"/>
        <w:autoSpaceDE w:val="0"/>
        <w:autoSpaceDN w:val="0"/>
        <w:adjustRightInd w:val="0"/>
        <w:spacing w:line="280" w:lineRule="atLeast"/>
        <w:rPr>
          <w:rFonts w:cs="Al Tarikh"/>
          <w:color w:val="000000"/>
          <w:sz w:val="28"/>
          <w:szCs w:val="28"/>
        </w:rPr>
      </w:pPr>
      <w:r>
        <w:rPr>
          <w:rFonts w:cs="Al Tarikh"/>
          <w:b/>
          <w:bCs/>
          <w:color w:val="000000"/>
          <w:sz w:val="28"/>
          <w:szCs w:val="28"/>
        </w:rPr>
        <w:t>1</w:t>
      </w:r>
      <w:r w:rsidR="00666E42">
        <w:rPr>
          <w:rFonts w:cs="Al Tarikh"/>
          <w:b/>
          <w:bCs/>
          <w:color w:val="000000"/>
          <w:sz w:val="28"/>
          <w:szCs w:val="28"/>
        </w:rPr>
        <w:t>1</w:t>
      </w:r>
      <w:r>
        <w:rPr>
          <w:rFonts w:cs="Al Tarikh"/>
          <w:b/>
          <w:bCs/>
          <w:color w:val="000000"/>
          <w:sz w:val="28"/>
          <w:szCs w:val="28"/>
        </w:rPr>
        <w:t>:</w:t>
      </w:r>
      <w:r w:rsidR="00666E42">
        <w:rPr>
          <w:rFonts w:cs="Al Tarikh"/>
          <w:b/>
          <w:bCs/>
          <w:color w:val="000000"/>
          <w:sz w:val="28"/>
          <w:szCs w:val="28"/>
        </w:rPr>
        <w:t>30</w:t>
      </w:r>
      <w:r w:rsidR="00C944B2" w:rsidRPr="0077659A">
        <w:rPr>
          <w:rFonts w:cs="Al Tarikh"/>
          <w:b/>
          <w:bCs/>
          <w:color w:val="000000"/>
          <w:sz w:val="28"/>
          <w:szCs w:val="28"/>
        </w:rPr>
        <w:t xml:space="preserve"> </w:t>
      </w:r>
      <w:r w:rsidR="00C944B2" w:rsidRPr="0077659A">
        <w:rPr>
          <w:rFonts w:eastAsia="Calibri" w:cs="Calibri"/>
          <w:b/>
          <w:bCs/>
          <w:color w:val="000000"/>
          <w:sz w:val="28"/>
          <w:szCs w:val="28"/>
        </w:rPr>
        <w:t>–</w:t>
      </w:r>
      <w:r>
        <w:rPr>
          <w:rFonts w:cs="Al Tarikh"/>
          <w:b/>
          <w:bCs/>
          <w:color w:val="000000"/>
          <w:sz w:val="28"/>
          <w:szCs w:val="28"/>
        </w:rPr>
        <w:t xml:space="preserve"> 1</w:t>
      </w:r>
      <w:r w:rsidR="00666E42">
        <w:rPr>
          <w:rFonts w:cs="Al Tarikh"/>
          <w:b/>
          <w:bCs/>
          <w:color w:val="000000"/>
          <w:sz w:val="28"/>
          <w:szCs w:val="28"/>
        </w:rPr>
        <w:t>1</w:t>
      </w:r>
      <w:r>
        <w:rPr>
          <w:rFonts w:cs="Al Tarikh"/>
          <w:b/>
          <w:bCs/>
          <w:color w:val="000000"/>
          <w:sz w:val="28"/>
          <w:szCs w:val="28"/>
        </w:rPr>
        <w:t>:</w:t>
      </w:r>
      <w:r w:rsidR="00666E42">
        <w:rPr>
          <w:rFonts w:cs="Al Tarikh"/>
          <w:b/>
          <w:bCs/>
          <w:color w:val="000000"/>
          <w:sz w:val="28"/>
          <w:szCs w:val="28"/>
        </w:rPr>
        <w:t>45</w:t>
      </w:r>
      <w:r w:rsidR="00C944B2" w:rsidRPr="0077659A">
        <w:rPr>
          <w:rFonts w:cs="Al Tarikh"/>
          <w:b/>
          <w:bCs/>
          <w:color w:val="000000"/>
          <w:sz w:val="28"/>
          <w:szCs w:val="28"/>
        </w:rPr>
        <w:t xml:space="preserve"> </w:t>
      </w:r>
      <w:r w:rsidR="00F2259E" w:rsidRPr="0077659A">
        <w:rPr>
          <w:rFonts w:cs="Al Tarikh"/>
          <w:b/>
          <w:bCs/>
          <w:color w:val="000000"/>
          <w:sz w:val="28"/>
          <w:szCs w:val="28"/>
        </w:rPr>
        <w:tab/>
      </w:r>
      <w:r w:rsidR="00B071C2" w:rsidRPr="0077659A">
        <w:rPr>
          <w:rFonts w:eastAsia="Calibri" w:cs="Calibri"/>
          <w:color w:val="000000"/>
          <w:sz w:val="28"/>
          <w:szCs w:val="28"/>
        </w:rPr>
        <w:t>Przerwa</w:t>
      </w:r>
      <w:r w:rsidR="00B071C2" w:rsidRPr="0077659A">
        <w:rPr>
          <w:rFonts w:cs="Al Tarikh"/>
          <w:color w:val="000000"/>
          <w:sz w:val="28"/>
          <w:szCs w:val="28"/>
        </w:rPr>
        <w:t xml:space="preserve"> </w:t>
      </w:r>
      <w:r>
        <w:rPr>
          <w:rFonts w:eastAsia="Calibri" w:cs="Calibri"/>
          <w:color w:val="000000"/>
          <w:sz w:val="28"/>
          <w:szCs w:val="28"/>
        </w:rPr>
        <w:t>na kawę</w:t>
      </w:r>
    </w:p>
    <w:p w14:paraId="4250141F" w14:textId="0254E413" w:rsidR="000625A2" w:rsidRDefault="000C6CBF" w:rsidP="00486121">
      <w:pPr>
        <w:widowControl w:val="0"/>
        <w:autoSpaceDE w:val="0"/>
        <w:autoSpaceDN w:val="0"/>
        <w:adjustRightInd w:val="0"/>
        <w:spacing w:line="280" w:lineRule="atLeast"/>
        <w:rPr>
          <w:rFonts w:cs="Al Tarikh"/>
          <w:color w:val="000000"/>
          <w:sz w:val="28"/>
          <w:szCs w:val="28"/>
        </w:rPr>
      </w:pPr>
      <w:r>
        <w:rPr>
          <w:rFonts w:cs="Al Tarikh"/>
          <w:b/>
          <w:bCs/>
          <w:color w:val="000000"/>
          <w:sz w:val="28"/>
          <w:szCs w:val="28"/>
        </w:rPr>
        <w:t>1</w:t>
      </w:r>
      <w:r w:rsidR="00666E42">
        <w:rPr>
          <w:rFonts w:cs="Al Tarikh"/>
          <w:b/>
          <w:bCs/>
          <w:color w:val="000000"/>
          <w:sz w:val="28"/>
          <w:szCs w:val="28"/>
        </w:rPr>
        <w:t>1</w:t>
      </w:r>
      <w:r>
        <w:rPr>
          <w:rFonts w:cs="Al Tarikh"/>
          <w:b/>
          <w:bCs/>
          <w:color w:val="000000"/>
          <w:sz w:val="28"/>
          <w:szCs w:val="28"/>
        </w:rPr>
        <w:t>:</w:t>
      </w:r>
      <w:r w:rsidR="00666E42">
        <w:rPr>
          <w:rFonts w:cs="Al Tarikh"/>
          <w:b/>
          <w:bCs/>
          <w:color w:val="000000"/>
          <w:sz w:val="28"/>
          <w:szCs w:val="28"/>
        </w:rPr>
        <w:t>45</w:t>
      </w:r>
      <w:r w:rsidR="00C944B2" w:rsidRPr="0077659A">
        <w:rPr>
          <w:rFonts w:cs="Al Tarikh"/>
          <w:b/>
          <w:bCs/>
          <w:color w:val="000000"/>
          <w:sz w:val="28"/>
          <w:szCs w:val="28"/>
        </w:rPr>
        <w:t xml:space="preserve"> </w:t>
      </w:r>
      <w:r w:rsidR="00C944B2" w:rsidRPr="0077659A">
        <w:rPr>
          <w:rFonts w:eastAsia="Calibri" w:cs="Calibri"/>
          <w:b/>
          <w:bCs/>
          <w:color w:val="000000"/>
          <w:sz w:val="28"/>
          <w:szCs w:val="28"/>
        </w:rPr>
        <w:t>–</w:t>
      </w:r>
      <w:r>
        <w:rPr>
          <w:rFonts w:cs="Al Tarikh"/>
          <w:b/>
          <w:bCs/>
          <w:color w:val="000000"/>
          <w:sz w:val="28"/>
          <w:szCs w:val="28"/>
        </w:rPr>
        <w:t xml:space="preserve"> 14:</w:t>
      </w:r>
      <w:r w:rsidR="00666E42">
        <w:rPr>
          <w:rFonts w:cs="Al Tarikh"/>
          <w:b/>
          <w:bCs/>
          <w:color w:val="000000"/>
          <w:sz w:val="28"/>
          <w:szCs w:val="28"/>
        </w:rPr>
        <w:t>0</w:t>
      </w:r>
      <w:r w:rsidR="000625A2">
        <w:rPr>
          <w:rFonts w:cs="Al Tarikh"/>
          <w:b/>
          <w:bCs/>
          <w:color w:val="000000"/>
          <w:sz w:val="28"/>
          <w:szCs w:val="28"/>
        </w:rPr>
        <w:t>0</w:t>
      </w:r>
      <w:r w:rsidR="00C944B2" w:rsidRPr="0077659A">
        <w:rPr>
          <w:rFonts w:cs="Al Tarikh"/>
          <w:b/>
          <w:bCs/>
          <w:color w:val="000000"/>
          <w:sz w:val="28"/>
          <w:szCs w:val="28"/>
        </w:rPr>
        <w:t xml:space="preserve"> </w:t>
      </w:r>
      <w:r w:rsidR="00F2259E" w:rsidRPr="0077659A">
        <w:rPr>
          <w:rFonts w:cs="Al Tarikh"/>
          <w:b/>
          <w:bCs/>
          <w:color w:val="000000"/>
          <w:sz w:val="28"/>
          <w:szCs w:val="28"/>
        </w:rPr>
        <w:tab/>
      </w:r>
      <w:r w:rsidR="00420F08" w:rsidRPr="0077659A">
        <w:rPr>
          <w:rFonts w:eastAsia="Calibri" w:cs="Calibri"/>
          <w:color w:val="000000"/>
          <w:sz w:val="28"/>
          <w:szCs w:val="28"/>
        </w:rPr>
        <w:t>Se</w:t>
      </w:r>
      <w:r w:rsidR="000625A2">
        <w:rPr>
          <w:rFonts w:eastAsia="Calibri" w:cs="Calibri"/>
          <w:color w:val="000000"/>
          <w:sz w:val="28"/>
          <w:szCs w:val="28"/>
        </w:rPr>
        <w:t>sja</w:t>
      </w:r>
      <w:r w:rsidR="00B071C2" w:rsidRPr="0077659A">
        <w:rPr>
          <w:rFonts w:cs="Al Tarikh"/>
          <w:color w:val="000000"/>
          <w:sz w:val="28"/>
          <w:szCs w:val="28"/>
        </w:rPr>
        <w:t xml:space="preserve"> </w:t>
      </w:r>
      <w:r>
        <w:rPr>
          <w:rFonts w:cs="Al Tarikh"/>
          <w:color w:val="000000"/>
          <w:sz w:val="28"/>
          <w:szCs w:val="28"/>
        </w:rPr>
        <w:t xml:space="preserve">II </w:t>
      </w:r>
    </w:p>
    <w:p w14:paraId="37AC17B3" w14:textId="65077577" w:rsidR="00C944B2" w:rsidRDefault="000C6CBF" w:rsidP="00486121">
      <w:pPr>
        <w:widowControl w:val="0"/>
        <w:autoSpaceDE w:val="0"/>
        <w:autoSpaceDN w:val="0"/>
        <w:adjustRightInd w:val="0"/>
        <w:spacing w:line="340" w:lineRule="atLeast"/>
        <w:rPr>
          <w:rFonts w:cs="Al Tarikh"/>
          <w:color w:val="000000"/>
          <w:sz w:val="28"/>
          <w:szCs w:val="28"/>
        </w:rPr>
      </w:pPr>
      <w:r>
        <w:rPr>
          <w:rFonts w:cs="Al Tarikh"/>
          <w:b/>
          <w:color w:val="000000"/>
          <w:sz w:val="28"/>
          <w:szCs w:val="28"/>
        </w:rPr>
        <w:t>14:</w:t>
      </w:r>
      <w:r w:rsidR="00666E42">
        <w:rPr>
          <w:rFonts w:cs="Al Tarikh"/>
          <w:b/>
          <w:color w:val="000000"/>
          <w:sz w:val="28"/>
          <w:szCs w:val="28"/>
        </w:rPr>
        <w:t>0</w:t>
      </w:r>
      <w:r>
        <w:rPr>
          <w:rFonts w:cs="Al Tarikh"/>
          <w:b/>
          <w:color w:val="000000"/>
          <w:sz w:val="28"/>
          <w:szCs w:val="28"/>
        </w:rPr>
        <w:t>0</w:t>
      </w:r>
      <w:r w:rsidR="00F77446">
        <w:rPr>
          <w:rFonts w:cs="Al Tarikh"/>
          <w:b/>
          <w:color w:val="000000"/>
          <w:sz w:val="28"/>
          <w:szCs w:val="28"/>
        </w:rPr>
        <w:t xml:space="preserve"> – </w:t>
      </w:r>
      <w:r>
        <w:rPr>
          <w:rFonts w:cs="Al Tarikh"/>
          <w:b/>
          <w:color w:val="000000"/>
          <w:sz w:val="28"/>
          <w:szCs w:val="28"/>
        </w:rPr>
        <w:t>1</w:t>
      </w:r>
      <w:r w:rsidR="00666E42">
        <w:rPr>
          <w:rFonts w:cs="Al Tarikh"/>
          <w:b/>
          <w:color w:val="000000"/>
          <w:sz w:val="28"/>
          <w:szCs w:val="28"/>
        </w:rPr>
        <w:t>4</w:t>
      </w:r>
      <w:r>
        <w:rPr>
          <w:rFonts w:cs="Al Tarikh"/>
          <w:b/>
          <w:color w:val="000000"/>
          <w:sz w:val="28"/>
          <w:szCs w:val="28"/>
        </w:rPr>
        <w:t>:</w:t>
      </w:r>
      <w:r w:rsidR="00666E42">
        <w:rPr>
          <w:rFonts w:cs="Al Tarikh"/>
          <w:b/>
          <w:color w:val="000000"/>
          <w:sz w:val="28"/>
          <w:szCs w:val="28"/>
        </w:rPr>
        <w:t>30</w:t>
      </w:r>
      <w:r w:rsidR="00C944B2" w:rsidRPr="0077659A">
        <w:rPr>
          <w:rFonts w:cs="Al Tarikh"/>
          <w:color w:val="000000"/>
          <w:sz w:val="28"/>
          <w:szCs w:val="28"/>
        </w:rPr>
        <w:t xml:space="preserve">   </w:t>
      </w:r>
      <w:r w:rsidR="00F2259E" w:rsidRPr="0077659A">
        <w:rPr>
          <w:rFonts w:cs="Al Tarikh"/>
          <w:color w:val="000000"/>
          <w:sz w:val="28"/>
          <w:szCs w:val="28"/>
        </w:rPr>
        <w:tab/>
      </w:r>
      <w:r w:rsidR="00B071C2" w:rsidRPr="0077659A">
        <w:rPr>
          <w:rFonts w:eastAsia="Calibri" w:cs="Calibri"/>
          <w:color w:val="000000"/>
          <w:sz w:val="28"/>
          <w:szCs w:val="28"/>
        </w:rPr>
        <w:t>Podsumowanie</w:t>
      </w:r>
      <w:r w:rsidR="00B071C2" w:rsidRPr="0077659A">
        <w:rPr>
          <w:rFonts w:cs="Al Tarikh"/>
          <w:color w:val="000000"/>
          <w:sz w:val="28"/>
          <w:szCs w:val="28"/>
        </w:rPr>
        <w:t xml:space="preserve"> </w:t>
      </w:r>
      <w:r w:rsidR="00B071C2" w:rsidRPr="0077659A">
        <w:rPr>
          <w:rFonts w:eastAsia="Calibri" w:cs="Calibri"/>
          <w:color w:val="000000"/>
          <w:sz w:val="28"/>
          <w:szCs w:val="28"/>
        </w:rPr>
        <w:t>obrad</w:t>
      </w:r>
      <w:r w:rsidR="00B071C2" w:rsidRPr="0077659A">
        <w:rPr>
          <w:rFonts w:cs="Al Tarikh"/>
          <w:color w:val="000000"/>
          <w:sz w:val="28"/>
          <w:szCs w:val="28"/>
        </w:rPr>
        <w:t xml:space="preserve"> </w:t>
      </w:r>
    </w:p>
    <w:p w14:paraId="6A324D70" w14:textId="26D1C184" w:rsidR="00AF42C6" w:rsidRDefault="00AF42C6" w:rsidP="00486121">
      <w:pPr>
        <w:widowControl w:val="0"/>
        <w:autoSpaceDE w:val="0"/>
        <w:autoSpaceDN w:val="0"/>
        <w:adjustRightInd w:val="0"/>
        <w:spacing w:line="340" w:lineRule="atLeast"/>
        <w:rPr>
          <w:rFonts w:cs="Al Tarikh"/>
          <w:b/>
          <w:color w:val="000000"/>
          <w:sz w:val="28"/>
          <w:szCs w:val="28"/>
        </w:rPr>
      </w:pPr>
    </w:p>
    <w:p w14:paraId="662E940A" w14:textId="1AE8968E" w:rsidR="00AF42C6" w:rsidRPr="00F77446" w:rsidRDefault="00AF42C6" w:rsidP="00A06A8A">
      <w:pPr>
        <w:widowControl w:val="0"/>
        <w:autoSpaceDE w:val="0"/>
        <w:autoSpaceDN w:val="0"/>
        <w:adjustRightInd w:val="0"/>
        <w:spacing w:line="340" w:lineRule="atLeast"/>
        <w:jc w:val="center"/>
        <w:rPr>
          <w:rFonts w:cs="Al Tarikh"/>
          <w:b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535353"/>
          <w:sz w:val="28"/>
          <w:szCs w:val="28"/>
        </w:rPr>
        <w:t>Obecność na konferencji zostanie potwierdzona certyfikatem aktywnego udziału</w:t>
      </w:r>
    </w:p>
    <w:p w14:paraId="2FD4BA98" w14:textId="77777777" w:rsidR="0008376E" w:rsidRDefault="0008376E" w:rsidP="002A78B5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Calibri" w:eastAsia="Calibri" w:hAnsi="Calibri" w:cs="Calibri"/>
          <w:b/>
          <w:bCs/>
          <w:color w:val="535353"/>
          <w:sz w:val="28"/>
          <w:szCs w:val="28"/>
        </w:rPr>
      </w:pPr>
    </w:p>
    <w:p w14:paraId="2182845C" w14:textId="395A5F0C" w:rsidR="00B071C2" w:rsidRPr="005611AF" w:rsidRDefault="00B071C2" w:rsidP="002A78B5">
      <w:pPr>
        <w:widowControl w:val="0"/>
        <w:autoSpaceDE w:val="0"/>
        <w:autoSpaceDN w:val="0"/>
        <w:adjustRightInd w:val="0"/>
        <w:spacing w:after="240" w:line="400" w:lineRule="atLeast"/>
        <w:jc w:val="center"/>
        <w:rPr>
          <w:rFonts w:ascii="Al Tarikh" w:hAnsi="Al Tarikh" w:cs="Al Tarikh"/>
          <w:color w:val="002060"/>
          <w:sz w:val="40"/>
          <w:szCs w:val="40"/>
        </w:rPr>
      </w:pPr>
      <w:r w:rsidRPr="005611AF">
        <w:rPr>
          <w:rFonts w:ascii="Calibri" w:eastAsia="Calibri" w:hAnsi="Calibri" w:cs="Calibri"/>
          <w:b/>
          <w:bCs/>
          <w:color w:val="002060"/>
          <w:sz w:val="40"/>
          <w:szCs w:val="40"/>
        </w:rPr>
        <w:t>K</w:t>
      </w:r>
      <w:r w:rsidR="002A78B5" w:rsidRPr="005611AF">
        <w:rPr>
          <w:rFonts w:ascii="Calibri" w:eastAsia="Calibri" w:hAnsi="Calibri" w:cs="Calibri"/>
          <w:b/>
          <w:bCs/>
          <w:color w:val="002060"/>
          <w:sz w:val="40"/>
          <w:szCs w:val="40"/>
        </w:rPr>
        <w:t>OMITET ORGANIZACYJNY</w:t>
      </w:r>
    </w:p>
    <w:p w14:paraId="06432B6F" w14:textId="13AE8FFD" w:rsidR="000C1C4B" w:rsidRDefault="000C1C4B" w:rsidP="00C211B1">
      <w:pPr>
        <w:widowControl w:val="0"/>
        <w:autoSpaceDE w:val="0"/>
        <w:autoSpaceDN w:val="0"/>
        <w:adjustRightInd w:val="0"/>
        <w:spacing w:line="340" w:lineRule="atLeast"/>
        <w:rPr>
          <w:rFonts w:ascii="Calibri" w:eastAsia="Calibri" w:hAnsi="Calibri" w:cs="Calibri"/>
          <w:color w:val="000000"/>
          <w:sz w:val="28"/>
          <w:szCs w:val="28"/>
        </w:rPr>
      </w:pPr>
      <w:r w:rsidRPr="00711FDF">
        <w:rPr>
          <w:rFonts w:ascii="Calibri" w:eastAsia="Calibri" w:hAnsi="Calibri" w:cs="Calibri"/>
          <w:color w:val="000000"/>
          <w:sz w:val="28"/>
          <w:szCs w:val="28"/>
        </w:rPr>
        <w:t xml:space="preserve">Dr hab. </w:t>
      </w:r>
      <w:r w:rsidR="007B0386">
        <w:rPr>
          <w:rFonts w:ascii="Calibri" w:eastAsia="Calibri" w:hAnsi="Calibri" w:cs="Calibri"/>
          <w:color w:val="000000"/>
          <w:sz w:val="28"/>
          <w:szCs w:val="28"/>
        </w:rPr>
        <w:t xml:space="preserve">Małgorzata </w:t>
      </w:r>
      <w:proofErr w:type="spellStart"/>
      <w:r w:rsidR="007B0386">
        <w:rPr>
          <w:rFonts w:ascii="Calibri" w:eastAsia="Calibri" w:hAnsi="Calibri" w:cs="Calibri"/>
          <w:color w:val="000000"/>
          <w:sz w:val="28"/>
          <w:szCs w:val="28"/>
        </w:rPr>
        <w:t>Dziembała</w:t>
      </w:r>
      <w:proofErr w:type="spellEnd"/>
      <w:r w:rsidRPr="00711FDF">
        <w:rPr>
          <w:rFonts w:ascii="Calibri" w:eastAsia="Calibri" w:hAnsi="Calibri" w:cs="Calibri"/>
          <w:color w:val="000000"/>
          <w:sz w:val="28"/>
          <w:szCs w:val="28"/>
        </w:rPr>
        <w:t>, prof. UE</w:t>
      </w:r>
    </w:p>
    <w:p w14:paraId="7DAF04AA" w14:textId="6F9AFA87" w:rsidR="000C1C4B" w:rsidRDefault="000C1C4B" w:rsidP="00C211B1">
      <w:pPr>
        <w:widowControl w:val="0"/>
        <w:autoSpaceDE w:val="0"/>
        <w:autoSpaceDN w:val="0"/>
        <w:adjustRightInd w:val="0"/>
        <w:spacing w:line="340" w:lineRule="atLeast"/>
        <w:rPr>
          <w:rFonts w:ascii="Calibri" w:eastAsia="Calibri" w:hAnsi="Calibri" w:cs="Calibri"/>
          <w:color w:val="000000"/>
          <w:sz w:val="28"/>
          <w:szCs w:val="28"/>
        </w:rPr>
      </w:pPr>
      <w:r w:rsidRPr="00711FDF">
        <w:rPr>
          <w:rFonts w:ascii="Calibri" w:eastAsia="Calibri" w:hAnsi="Calibri" w:cs="Calibri"/>
          <w:color w:val="000000"/>
          <w:sz w:val="28"/>
          <w:szCs w:val="28"/>
        </w:rPr>
        <w:t xml:space="preserve">Dr </w:t>
      </w:r>
      <w:r w:rsidR="00A06A8A">
        <w:rPr>
          <w:rFonts w:ascii="Calibri" w:eastAsia="Calibri" w:hAnsi="Calibri" w:cs="Calibri"/>
          <w:color w:val="000000"/>
          <w:sz w:val="28"/>
          <w:szCs w:val="28"/>
        </w:rPr>
        <w:t>Anna Czech</w:t>
      </w:r>
    </w:p>
    <w:p w14:paraId="298C2A42" w14:textId="6F0CD4A2" w:rsidR="007B0386" w:rsidRPr="00711FDF" w:rsidRDefault="007B0386" w:rsidP="00C211B1">
      <w:pPr>
        <w:widowControl w:val="0"/>
        <w:autoSpaceDE w:val="0"/>
        <w:autoSpaceDN w:val="0"/>
        <w:adjustRightInd w:val="0"/>
        <w:spacing w:line="340" w:lineRule="atLeas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Dr Joanna Kos-Łabędowicz</w:t>
      </w:r>
    </w:p>
    <w:p w14:paraId="2069BDC5" w14:textId="06F72AE6" w:rsidR="000C1C4B" w:rsidRDefault="000C1C4B" w:rsidP="00C211B1">
      <w:pPr>
        <w:widowControl w:val="0"/>
        <w:autoSpaceDE w:val="0"/>
        <w:autoSpaceDN w:val="0"/>
        <w:adjustRightInd w:val="0"/>
        <w:spacing w:line="340" w:lineRule="atLeast"/>
        <w:rPr>
          <w:rFonts w:ascii="Calibri" w:eastAsia="Calibri" w:hAnsi="Calibri" w:cs="Calibri"/>
          <w:color w:val="000000"/>
          <w:sz w:val="28"/>
          <w:szCs w:val="28"/>
        </w:rPr>
      </w:pPr>
      <w:r w:rsidRPr="00711FDF">
        <w:rPr>
          <w:rFonts w:ascii="Calibri" w:eastAsia="Calibri" w:hAnsi="Calibri" w:cs="Calibri"/>
          <w:color w:val="000000"/>
          <w:sz w:val="28"/>
          <w:szCs w:val="28"/>
        </w:rPr>
        <w:t xml:space="preserve">Dr </w:t>
      </w:r>
      <w:r w:rsidR="007B0386">
        <w:rPr>
          <w:rFonts w:ascii="Calibri" w:eastAsia="Calibri" w:hAnsi="Calibri" w:cs="Calibri"/>
          <w:color w:val="000000"/>
          <w:sz w:val="28"/>
          <w:szCs w:val="28"/>
        </w:rPr>
        <w:t>Sylwia Talar</w:t>
      </w:r>
    </w:p>
    <w:p w14:paraId="533577AB" w14:textId="161BADE8" w:rsidR="000950A5" w:rsidRDefault="000950A5" w:rsidP="00C211B1">
      <w:pPr>
        <w:widowControl w:val="0"/>
        <w:autoSpaceDE w:val="0"/>
        <w:autoSpaceDN w:val="0"/>
        <w:adjustRightInd w:val="0"/>
        <w:spacing w:line="340" w:lineRule="atLeast"/>
        <w:rPr>
          <w:rFonts w:ascii="Calibri" w:eastAsia="Calibri" w:hAnsi="Calibri" w:cs="Calibri"/>
          <w:color w:val="000000"/>
          <w:sz w:val="28"/>
          <w:szCs w:val="28"/>
        </w:rPr>
      </w:pPr>
    </w:p>
    <w:p w14:paraId="39F56DB2" w14:textId="1841E5AE" w:rsidR="000950A5" w:rsidRDefault="000950A5" w:rsidP="000950A5">
      <w:pPr>
        <w:widowControl w:val="0"/>
        <w:autoSpaceDE w:val="0"/>
        <w:autoSpaceDN w:val="0"/>
        <w:adjustRightInd w:val="0"/>
        <w:spacing w:line="340" w:lineRule="atLeast"/>
        <w:rPr>
          <w:rFonts w:ascii="Calibri" w:eastAsia="Calibri" w:hAnsi="Calibri" w:cs="Calibri"/>
          <w:b/>
          <w:bCs/>
          <w:color w:val="00206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2060"/>
          <w:sz w:val="28"/>
          <w:szCs w:val="28"/>
        </w:rPr>
        <w:t>Partnerzy konferencji:</w:t>
      </w:r>
    </w:p>
    <w:p w14:paraId="7ED2376F" w14:textId="278A0D06" w:rsidR="000950A5" w:rsidRPr="00401700" w:rsidRDefault="000950A5" w:rsidP="000950A5">
      <w:pPr>
        <w:widowControl w:val="0"/>
        <w:autoSpaceDE w:val="0"/>
        <w:autoSpaceDN w:val="0"/>
        <w:adjustRightInd w:val="0"/>
        <w:spacing w:line="340" w:lineRule="atLeast"/>
        <w:rPr>
          <w:rFonts w:ascii="Al Tarikh" w:hAnsi="Al Tarikh" w:cs="Al Tarikh"/>
          <w:color w:val="000000"/>
          <w:sz w:val="29"/>
          <w:szCs w:val="29"/>
        </w:rPr>
      </w:pPr>
      <w:r>
        <w:rPr>
          <w:rFonts w:ascii="Al Tarikh" w:hAnsi="Al Tarikh" w:cs="Al Tarikh"/>
          <w:noProof/>
          <w:color w:val="000000"/>
          <w:sz w:val="29"/>
          <w:szCs w:val="29"/>
        </w:rPr>
        <w:drawing>
          <wp:inline distT="0" distB="0" distL="0" distR="0" wp14:anchorId="182C3886" wp14:editId="7C328479">
            <wp:extent cx="1990800" cy="716400"/>
            <wp:effectExtent l="0" t="0" r="0" b="8890"/>
            <wp:docPr id="8" name="Obraz 8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 descr="Obraz zawierający tekst&#10;&#10;Opis wygenerowany automatyczni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800" cy="7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l Tarikh" w:hAnsi="Al Tarikh" w:cs="Al Tarikh"/>
          <w:noProof/>
          <w:color w:val="000000"/>
          <w:sz w:val="29"/>
          <w:szCs w:val="29"/>
        </w:rPr>
        <w:drawing>
          <wp:inline distT="0" distB="0" distL="0" distR="0" wp14:anchorId="2A9A8903" wp14:editId="1E43AACE">
            <wp:extent cx="2995220" cy="771496"/>
            <wp:effectExtent l="0" t="0" r="0" b="0"/>
            <wp:docPr id="9" name="Obraz 9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 descr="Obraz zawierający tekst, clipart&#10;&#10;Opis wygenerowany automatycznie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7350" cy="78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50A5" w:rsidRPr="00401700" w:rsidSect="00B534B7">
      <w:pgSz w:w="12240" w:h="15840"/>
      <w:pgMar w:top="731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 Tarikh">
    <w:panose1 w:val="00000400000000000000"/>
    <w:charset w:val="B2"/>
    <w:family w:val="auto"/>
    <w:pitch w:val="variable"/>
    <w:sig w:usb0="00002003" w:usb1="00000000" w:usb2="00000000" w:usb3="00000000" w:csb0="00000041" w:csb1="00000000"/>
  </w:font>
  <w:font w:name="Times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-Bold">
    <w:altName w:val="Calibri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45766A"/>
    <w:multiLevelType w:val="hybridMultilevel"/>
    <w:tmpl w:val="25F237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8005B"/>
    <w:multiLevelType w:val="hybridMultilevel"/>
    <w:tmpl w:val="82DA7226"/>
    <w:lvl w:ilvl="0" w:tplc="0415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3" w15:restartNumberingAfterBreak="0">
    <w:nsid w:val="17927FDA"/>
    <w:multiLevelType w:val="hybridMultilevel"/>
    <w:tmpl w:val="25940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B25B3"/>
    <w:multiLevelType w:val="hybridMultilevel"/>
    <w:tmpl w:val="171E5424"/>
    <w:lvl w:ilvl="0" w:tplc="6F5816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074C6F"/>
    <w:multiLevelType w:val="hybridMultilevel"/>
    <w:tmpl w:val="0D944F3A"/>
    <w:lvl w:ilvl="0" w:tplc="6F58161C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47114710">
    <w:abstractNumId w:val="0"/>
  </w:num>
  <w:num w:numId="2" w16cid:durableId="1873611826">
    <w:abstractNumId w:val="2"/>
  </w:num>
  <w:num w:numId="3" w16cid:durableId="256335019">
    <w:abstractNumId w:val="3"/>
  </w:num>
  <w:num w:numId="4" w16cid:durableId="855732704">
    <w:abstractNumId w:val="4"/>
  </w:num>
  <w:num w:numId="5" w16cid:durableId="1151366858">
    <w:abstractNumId w:val="5"/>
  </w:num>
  <w:num w:numId="6" w16cid:durableId="1112357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1C2"/>
    <w:rsid w:val="000016EE"/>
    <w:rsid w:val="00033BF5"/>
    <w:rsid w:val="0004657C"/>
    <w:rsid w:val="000508DA"/>
    <w:rsid w:val="00052CBE"/>
    <w:rsid w:val="0005741F"/>
    <w:rsid w:val="000621C0"/>
    <w:rsid w:val="000625A2"/>
    <w:rsid w:val="0008376E"/>
    <w:rsid w:val="000844FF"/>
    <w:rsid w:val="00087C4C"/>
    <w:rsid w:val="00087E05"/>
    <w:rsid w:val="000950A5"/>
    <w:rsid w:val="000A7ECE"/>
    <w:rsid w:val="000C1C4B"/>
    <w:rsid w:val="000C6CBF"/>
    <w:rsid w:val="000C7605"/>
    <w:rsid w:val="0011272C"/>
    <w:rsid w:val="00112B7C"/>
    <w:rsid w:val="001276E7"/>
    <w:rsid w:val="0014158C"/>
    <w:rsid w:val="00142D05"/>
    <w:rsid w:val="00144F9B"/>
    <w:rsid w:val="0018191C"/>
    <w:rsid w:val="00184978"/>
    <w:rsid w:val="001861A3"/>
    <w:rsid w:val="00187AC0"/>
    <w:rsid w:val="00197BAE"/>
    <w:rsid w:val="001A4D3D"/>
    <w:rsid w:val="001B4B4C"/>
    <w:rsid w:val="001C08FD"/>
    <w:rsid w:val="001C35CF"/>
    <w:rsid w:val="001C71CA"/>
    <w:rsid w:val="001F32B4"/>
    <w:rsid w:val="002067D3"/>
    <w:rsid w:val="00210C7E"/>
    <w:rsid w:val="00212A5C"/>
    <w:rsid w:val="0021647B"/>
    <w:rsid w:val="002809BC"/>
    <w:rsid w:val="00291097"/>
    <w:rsid w:val="00293891"/>
    <w:rsid w:val="00295BBB"/>
    <w:rsid w:val="00296626"/>
    <w:rsid w:val="002A78B5"/>
    <w:rsid w:val="002B72E7"/>
    <w:rsid w:val="002C15E9"/>
    <w:rsid w:val="002C3869"/>
    <w:rsid w:val="002E50E2"/>
    <w:rsid w:val="002F4D34"/>
    <w:rsid w:val="003059B2"/>
    <w:rsid w:val="0030728E"/>
    <w:rsid w:val="0031429C"/>
    <w:rsid w:val="0033256B"/>
    <w:rsid w:val="0033375B"/>
    <w:rsid w:val="0033518E"/>
    <w:rsid w:val="0034797C"/>
    <w:rsid w:val="00362C6F"/>
    <w:rsid w:val="00364DA4"/>
    <w:rsid w:val="00381566"/>
    <w:rsid w:val="00393DCD"/>
    <w:rsid w:val="003A5C30"/>
    <w:rsid w:val="003B694E"/>
    <w:rsid w:val="003C2071"/>
    <w:rsid w:val="003E1097"/>
    <w:rsid w:val="003F3CD8"/>
    <w:rsid w:val="003F5820"/>
    <w:rsid w:val="00401700"/>
    <w:rsid w:val="00410019"/>
    <w:rsid w:val="00420F08"/>
    <w:rsid w:val="004609FE"/>
    <w:rsid w:val="004832F3"/>
    <w:rsid w:val="00486121"/>
    <w:rsid w:val="004868F0"/>
    <w:rsid w:val="004A748B"/>
    <w:rsid w:val="004A7698"/>
    <w:rsid w:val="004B50EC"/>
    <w:rsid w:val="004C4428"/>
    <w:rsid w:val="004D4533"/>
    <w:rsid w:val="004F4C5F"/>
    <w:rsid w:val="004F58A1"/>
    <w:rsid w:val="00523B41"/>
    <w:rsid w:val="00527B4C"/>
    <w:rsid w:val="00551CAF"/>
    <w:rsid w:val="005543AB"/>
    <w:rsid w:val="005611AF"/>
    <w:rsid w:val="005A0597"/>
    <w:rsid w:val="005A3097"/>
    <w:rsid w:val="005B137C"/>
    <w:rsid w:val="005C2BE3"/>
    <w:rsid w:val="005D3D99"/>
    <w:rsid w:val="005F2CF0"/>
    <w:rsid w:val="00611AB1"/>
    <w:rsid w:val="00622F42"/>
    <w:rsid w:val="00650019"/>
    <w:rsid w:val="006626C0"/>
    <w:rsid w:val="00666E42"/>
    <w:rsid w:val="00667F28"/>
    <w:rsid w:val="006832F9"/>
    <w:rsid w:val="006A7B41"/>
    <w:rsid w:val="006C5B67"/>
    <w:rsid w:val="006D476B"/>
    <w:rsid w:val="006F3C10"/>
    <w:rsid w:val="00703C6E"/>
    <w:rsid w:val="00711FDF"/>
    <w:rsid w:val="00732C6A"/>
    <w:rsid w:val="00740346"/>
    <w:rsid w:val="00743613"/>
    <w:rsid w:val="007442C5"/>
    <w:rsid w:val="00766698"/>
    <w:rsid w:val="0077659A"/>
    <w:rsid w:val="007A1EBD"/>
    <w:rsid w:val="007B0386"/>
    <w:rsid w:val="007C0C7C"/>
    <w:rsid w:val="007C0DE0"/>
    <w:rsid w:val="007D4879"/>
    <w:rsid w:val="007D596C"/>
    <w:rsid w:val="007F2A9E"/>
    <w:rsid w:val="007F6760"/>
    <w:rsid w:val="008328D2"/>
    <w:rsid w:val="00840CC8"/>
    <w:rsid w:val="008501B6"/>
    <w:rsid w:val="00854FA9"/>
    <w:rsid w:val="008752B3"/>
    <w:rsid w:val="00880B3C"/>
    <w:rsid w:val="008917BF"/>
    <w:rsid w:val="008B46C9"/>
    <w:rsid w:val="008B52D1"/>
    <w:rsid w:val="008C220B"/>
    <w:rsid w:val="008E6F49"/>
    <w:rsid w:val="009045CB"/>
    <w:rsid w:val="0092358B"/>
    <w:rsid w:val="009378A9"/>
    <w:rsid w:val="00944C80"/>
    <w:rsid w:val="009477CD"/>
    <w:rsid w:val="00951669"/>
    <w:rsid w:val="0097043B"/>
    <w:rsid w:val="00976E38"/>
    <w:rsid w:val="0099047C"/>
    <w:rsid w:val="009962B4"/>
    <w:rsid w:val="009A5605"/>
    <w:rsid w:val="009B6712"/>
    <w:rsid w:val="009B6847"/>
    <w:rsid w:val="009F67E0"/>
    <w:rsid w:val="00A06A8A"/>
    <w:rsid w:val="00A123BD"/>
    <w:rsid w:val="00A20300"/>
    <w:rsid w:val="00A23884"/>
    <w:rsid w:val="00A34FD7"/>
    <w:rsid w:val="00A37D20"/>
    <w:rsid w:val="00A55422"/>
    <w:rsid w:val="00A964D6"/>
    <w:rsid w:val="00AA302B"/>
    <w:rsid w:val="00AC2490"/>
    <w:rsid w:val="00AC5EF0"/>
    <w:rsid w:val="00AC70B6"/>
    <w:rsid w:val="00AC7768"/>
    <w:rsid w:val="00AE1158"/>
    <w:rsid w:val="00AF42C6"/>
    <w:rsid w:val="00AF5B88"/>
    <w:rsid w:val="00AF7A53"/>
    <w:rsid w:val="00B010B1"/>
    <w:rsid w:val="00B0187C"/>
    <w:rsid w:val="00B03E6C"/>
    <w:rsid w:val="00B071C2"/>
    <w:rsid w:val="00B26A8E"/>
    <w:rsid w:val="00B31DF9"/>
    <w:rsid w:val="00B37E96"/>
    <w:rsid w:val="00B534B7"/>
    <w:rsid w:val="00B70AF7"/>
    <w:rsid w:val="00BA4352"/>
    <w:rsid w:val="00BE50F1"/>
    <w:rsid w:val="00C211B1"/>
    <w:rsid w:val="00C40324"/>
    <w:rsid w:val="00C45516"/>
    <w:rsid w:val="00C515A8"/>
    <w:rsid w:val="00C64F1A"/>
    <w:rsid w:val="00C70EF5"/>
    <w:rsid w:val="00C927DD"/>
    <w:rsid w:val="00C944B2"/>
    <w:rsid w:val="00CA2C27"/>
    <w:rsid w:val="00CB02A3"/>
    <w:rsid w:val="00CB4605"/>
    <w:rsid w:val="00CF4939"/>
    <w:rsid w:val="00D11A44"/>
    <w:rsid w:val="00D55BAF"/>
    <w:rsid w:val="00D606CF"/>
    <w:rsid w:val="00D71F97"/>
    <w:rsid w:val="00D74F82"/>
    <w:rsid w:val="00D83D1A"/>
    <w:rsid w:val="00DA41F0"/>
    <w:rsid w:val="00DB3331"/>
    <w:rsid w:val="00DE071A"/>
    <w:rsid w:val="00DF3683"/>
    <w:rsid w:val="00E10FC6"/>
    <w:rsid w:val="00E15054"/>
    <w:rsid w:val="00E269F8"/>
    <w:rsid w:val="00E4238A"/>
    <w:rsid w:val="00E66CBB"/>
    <w:rsid w:val="00E73203"/>
    <w:rsid w:val="00E76648"/>
    <w:rsid w:val="00E8018E"/>
    <w:rsid w:val="00E801AC"/>
    <w:rsid w:val="00E806C4"/>
    <w:rsid w:val="00E9705E"/>
    <w:rsid w:val="00EB4F8F"/>
    <w:rsid w:val="00EE0EE1"/>
    <w:rsid w:val="00EF30E8"/>
    <w:rsid w:val="00F045E2"/>
    <w:rsid w:val="00F10657"/>
    <w:rsid w:val="00F2259E"/>
    <w:rsid w:val="00F24C37"/>
    <w:rsid w:val="00F3645B"/>
    <w:rsid w:val="00F44CDF"/>
    <w:rsid w:val="00F4773A"/>
    <w:rsid w:val="00F51ED7"/>
    <w:rsid w:val="00F56EC9"/>
    <w:rsid w:val="00F63007"/>
    <w:rsid w:val="00F76B9D"/>
    <w:rsid w:val="00F77446"/>
    <w:rsid w:val="00F928C0"/>
    <w:rsid w:val="00FB6E3B"/>
    <w:rsid w:val="00FC54D5"/>
    <w:rsid w:val="00FD1A45"/>
    <w:rsid w:val="00FE525A"/>
    <w:rsid w:val="00FE78FF"/>
    <w:rsid w:val="00FF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D2F0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4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F7A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7A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7A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7A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7A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8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87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70EF5"/>
  </w:style>
  <w:style w:type="character" w:styleId="Hipercze">
    <w:name w:val="Hyperlink"/>
    <w:basedOn w:val="Domylnaczcionkaakapitu"/>
    <w:uiPriority w:val="99"/>
    <w:unhideWhenUsed/>
    <w:rsid w:val="003072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728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F67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czasopisma.bg.ug.edu.pl/index.php/w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przegladeuropejski.com.pl/resources/html/cms/MAINPAGE" TargetMode="External"/><Relationship Id="rId17" Type="http://schemas.openxmlformats.org/officeDocument/2006/relationships/image" Target="media/image7.jp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11" Type="http://schemas.openxmlformats.org/officeDocument/2006/relationships/hyperlink" Target="https://sciendo.com/journal/JEMUEKA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nagementpapers.polsl.pl" TargetMode="Externa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www.gwsh.pl/biblioteka/wirtualna-czytelnia-zeszyty-naukowe-ag.html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0FAA417-1BF9-47F7-8E4C-0A0954D46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857</Words>
  <Characters>5143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Anna Czech</cp:lastModifiedBy>
  <cp:revision>3</cp:revision>
  <cp:lastPrinted>2024-07-09T11:28:00Z</cp:lastPrinted>
  <dcterms:created xsi:type="dcterms:W3CDTF">2026-06-08T12:03:00Z</dcterms:created>
  <dcterms:modified xsi:type="dcterms:W3CDTF">2026-06-12T13:32:00Z</dcterms:modified>
</cp:coreProperties>
</file>