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6026" w14:textId="4508FF21" w:rsidR="00340C3F" w:rsidRPr="00E67727" w:rsidRDefault="00845FCF" w:rsidP="00B534B7">
      <w:pPr>
        <w:widowControl w:val="0"/>
        <w:autoSpaceDE w:val="0"/>
        <w:autoSpaceDN w:val="0"/>
        <w:adjustRightInd w:val="0"/>
        <w:spacing w:after="240" w:line="480" w:lineRule="atLeast"/>
        <w:jc w:val="center"/>
        <w:rPr>
          <w:rFonts w:ascii="Calibri" w:eastAsia="Calibri" w:hAnsi="Calibri" w:cs="Calibri"/>
          <w:color w:val="000000"/>
          <w:sz w:val="32"/>
          <w:szCs w:val="32"/>
          <w:lang w:val="en-GB"/>
        </w:rPr>
      </w:pPr>
      <w:r w:rsidRPr="00E67727">
        <w:rPr>
          <w:rFonts w:ascii="Calibri" w:eastAsia="Calibri" w:hAnsi="Calibri" w:cs="Calibri"/>
          <w:noProof/>
          <w:color w:val="000000"/>
          <w:sz w:val="36"/>
          <w:szCs w:val="36"/>
          <w:lang w:val="en-GB" w:eastAsia="pl-PL"/>
        </w:rPr>
        <w:t xml:space="preserve"> </w:t>
      </w:r>
      <w:r w:rsidR="00142D05" w:rsidRPr="00E67727">
        <w:rPr>
          <w:rFonts w:ascii="Calibri" w:eastAsia="Calibri" w:hAnsi="Calibri" w:cs="Calibri"/>
          <w:noProof/>
          <w:color w:val="000000"/>
          <w:sz w:val="36"/>
          <w:szCs w:val="36"/>
          <w:lang w:eastAsia="pl-PL"/>
        </w:rPr>
        <w:drawing>
          <wp:anchor distT="0" distB="0" distL="114300" distR="114300" simplePos="0" relativeHeight="251659264" behindDoc="0" locked="0" layoutInCell="1" allowOverlap="1" wp14:anchorId="5F002533" wp14:editId="660CD4EC">
            <wp:simplePos x="0" y="0"/>
            <wp:positionH relativeFrom="column">
              <wp:posOffset>-899795</wp:posOffset>
            </wp:positionH>
            <wp:positionV relativeFrom="paragraph">
              <wp:posOffset>4445</wp:posOffset>
            </wp:positionV>
            <wp:extent cx="2928620" cy="136207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28620" cy="1362075"/>
                    </a:xfrm>
                    <a:prstGeom prst="rect">
                      <a:avLst/>
                    </a:prstGeom>
                  </pic:spPr>
                </pic:pic>
              </a:graphicData>
            </a:graphic>
            <wp14:sizeRelH relativeFrom="page">
              <wp14:pctWidth>0</wp14:pctWidth>
            </wp14:sizeRelH>
            <wp14:sizeRelV relativeFrom="page">
              <wp14:pctHeight>0</wp14:pctHeight>
            </wp14:sizeRelV>
          </wp:anchor>
        </w:drawing>
      </w:r>
      <w:r w:rsidR="00B534B7" w:rsidRPr="00E67727">
        <w:rPr>
          <w:rFonts w:ascii="Calibri" w:eastAsia="Calibri" w:hAnsi="Calibri" w:cs="Calibri"/>
          <w:noProof/>
          <w:color w:val="000000"/>
          <w:sz w:val="36"/>
          <w:szCs w:val="36"/>
          <w:lang w:eastAsia="pl-PL"/>
        </w:rPr>
        <mc:AlternateContent>
          <mc:Choice Requires="wps">
            <w:drawing>
              <wp:anchor distT="0" distB="0" distL="114300" distR="114300" simplePos="0" relativeHeight="251658751" behindDoc="0" locked="0" layoutInCell="1" allowOverlap="1" wp14:anchorId="08C7DD82" wp14:editId="6041C59C">
                <wp:simplePos x="0" y="0"/>
                <wp:positionH relativeFrom="column">
                  <wp:posOffset>-899795</wp:posOffset>
                </wp:positionH>
                <wp:positionV relativeFrom="paragraph">
                  <wp:posOffset>4445</wp:posOffset>
                </wp:positionV>
                <wp:extent cx="7823835" cy="1362075"/>
                <wp:effectExtent l="0" t="0" r="0" b="9525"/>
                <wp:wrapThrough wrapText="bothSides">
                  <wp:wrapPolygon edited="0">
                    <wp:start x="0" y="0"/>
                    <wp:lineTo x="0" y="21348"/>
                    <wp:lineTo x="21528" y="21348"/>
                    <wp:lineTo x="21528" y="0"/>
                    <wp:lineTo x="0" y="0"/>
                  </wp:wrapPolygon>
                </wp:wrapThrough>
                <wp:docPr id="2" name="Prostokąt 2"/>
                <wp:cNvGraphicFramePr/>
                <a:graphic xmlns:a="http://schemas.openxmlformats.org/drawingml/2006/main">
                  <a:graphicData uri="http://schemas.microsoft.com/office/word/2010/wordprocessingShape">
                    <wps:wsp>
                      <wps:cNvSpPr/>
                      <wps:spPr>
                        <a:xfrm>
                          <a:off x="0" y="0"/>
                          <a:ext cx="7823835" cy="1362075"/>
                        </a:xfrm>
                        <a:prstGeom prst="rect">
                          <a:avLst/>
                        </a:prstGeom>
                        <a:solidFill>
                          <a:srgbClr val="0931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402D1BF" id="Prostokąt 2" o:spid="_x0000_s1026" style="position:absolute;margin-left:-70.85pt;margin-top:.35pt;width:616.05pt;height:107.2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" fillcolor="#093162" stroked="f" strokeweight="1pt">
                <w10:wrap type="through"/>
              </v:rect>
            </w:pict>
          </mc:Fallback>
        </mc:AlternateContent>
      </w:r>
      <w:r w:rsidR="00340C3F" w:rsidRPr="00E67727">
        <w:rPr>
          <w:rFonts w:ascii="Calibri" w:eastAsia="Calibri" w:hAnsi="Calibri" w:cs="Calibri"/>
          <w:color w:val="000000"/>
          <w:sz w:val="32"/>
          <w:szCs w:val="32"/>
          <w:lang w:val="en-GB"/>
        </w:rPr>
        <w:t>Department of International Economic Relations</w:t>
      </w:r>
      <w:r w:rsidR="00B071C2" w:rsidRPr="00E67727">
        <w:rPr>
          <w:rFonts w:ascii="Al Tarikh" w:hAnsi="Al Tarikh" w:cs="Al Tarikh" w:hint="cs"/>
          <w:color w:val="000000"/>
          <w:sz w:val="32"/>
          <w:szCs w:val="32"/>
          <w:lang w:val="en-GB"/>
        </w:rPr>
        <w:t xml:space="preserve"> </w:t>
      </w:r>
    </w:p>
    <w:p w14:paraId="1F0E20D6" w14:textId="6C41DE27" w:rsidR="00B071C2" w:rsidRPr="00E67727" w:rsidRDefault="00340C3F" w:rsidP="00B534B7">
      <w:pPr>
        <w:widowControl w:val="0"/>
        <w:autoSpaceDE w:val="0"/>
        <w:autoSpaceDN w:val="0"/>
        <w:adjustRightInd w:val="0"/>
        <w:spacing w:after="240" w:line="480" w:lineRule="atLeast"/>
        <w:jc w:val="center"/>
        <w:rPr>
          <w:rFonts w:ascii="Calibri" w:eastAsia="Calibri" w:hAnsi="Calibri" w:cs="Calibri"/>
          <w:color w:val="000000"/>
          <w:sz w:val="32"/>
          <w:szCs w:val="32"/>
          <w:lang w:val="en-GB"/>
        </w:rPr>
      </w:pPr>
      <w:r w:rsidRPr="00E67727">
        <w:rPr>
          <w:rFonts w:ascii="Calibri" w:eastAsia="Calibri" w:hAnsi="Calibri" w:cs="Calibri"/>
          <w:color w:val="000000"/>
          <w:sz w:val="32"/>
          <w:szCs w:val="32"/>
          <w:lang w:val="en-GB"/>
        </w:rPr>
        <w:t>invites to</w:t>
      </w:r>
    </w:p>
    <w:p w14:paraId="3F92E71C" w14:textId="64AF19A2" w:rsidR="00340C3F" w:rsidRPr="00E67727" w:rsidRDefault="00277FE3" w:rsidP="00E15054">
      <w:pPr>
        <w:widowControl w:val="0"/>
        <w:autoSpaceDE w:val="0"/>
        <w:autoSpaceDN w:val="0"/>
        <w:adjustRightInd w:val="0"/>
        <w:spacing w:after="240" w:line="620" w:lineRule="atLeast"/>
        <w:jc w:val="center"/>
        <w:rPr>
          <w:rFonts w:ascii="Calibri" w:eastAsia="Calibri" w:hAnsi="Calibri" w:cs="Calibri"/>
          <w:b/>
          <w:bCs/>
          <w:color w:val="000000"/>
          <w:sz w:val="48"/>
          <w:szCs w:val="53"/>
          <w:lang w:val="en-GB"/>
        </w:rPr>
      </w:pPr>
      <w:r>
        <w:rPr>
          <w:rFonts w:ascii="Calibri" w:eastAsia="Calibri" w:hAnsi="Calibri" w:cs="Calibri"/>
          <w:b/>
          <w:bCs/>
          <w:color w:val="000000"/>
          <w:sz w:val="48"/>
          <w:szCs w:val="53"/>
          <w:lang w:val="en-GB"/>
        </w:rPr>
        <w:t>2</w:t>
      </w:r>
      <w:r w:rsidR="005926E2">
        <w:rPr>
          <w:rFonts w:ascii="Calibri" w:eastAsia="Calibri" w:hAnsi="Calibri" w:cs="Calibri"/>
          <w:b/>
          <w:bCs/>
          <w:color w:val="000000"/>
          <w:sz w:val="48"/>
          <w:szCs w:val="53"/>
          <w:lang w:val="en-GB"/>
        </w:rPr>
        <w:t>3</w:t>
      </w:r>
      <w:r w:rsidR="005926E2">
        <w:rPr>
          <w:rFonts w:ascii="Calibri" w:eastAsia="Calibri" w:hAnsi="Calibri" w:cs="Calibri"/>
          <w:b/>
          <w:bCs/>
          <w:color w:val="000000"/>
          <w:sz w:val="48"/>
          <w:szCs w:val="53"/>
          <w:vertAlign w:val="superscript"/>
          <w:lang w:val="en-GB"/>
        </w:rPr>
        <w:t>rd</w:t>
      </w:r>
      <w:r w:rsidR="00B071C2" w:rsidRPr="00E67727">
        <w:rPr>
          <w:rFonts w:ascii="Al Tarikh" w:hAnsi="Al Tarikh" w:cs="Al Tarikh" w:hint="cs"/>
          <w:b/>
          <w:bCs/>
          <w:color w:val="000000"/>
          <w:sz w:val="48"/>
          <w:szCs w:val="53"/>
          <w:lang w:val="en-GB"/>
        </w:rPr>
        <w:t xml:space="preserve"> </w:t>
      </w:r>
      <w:r w:rsidR="00340C3F" w:rsidRPr="00E67727">
        <w:rPr>
          <w:rFonts w:ascii="Calibri" w:hAnsi="Calibri" w:cs="Calibri"/>
          <w:b/>
          <w:bCs/>
          <w:color w:val="000000"/>
          <w:sz w:val="48"/>
          <w:szCs w:val="53"/>
          <w:lang w:val="en-GB"/>
        </w:rPr>
        <w:t>Scientific Conference</w:t>
      </w:r>
      <w:r w:rsidR="00340C3F" w:rsidRPr="00E67727">
        <w:rPr>
          <w:rFonts w:ascii="Calibri" w:eastAsia="Calibri" w:hAnsi="Calibri" w:cs="Calibri"/>
          <w:b/>
          <w:bCs/>
          <w:color w:val="000000"/>
          <w:sz w:val="48"/>
          <w:szCs w:val="53"/>
          <w:lang w:val="en-GB"/>
        </w:rPr>
        <w:t xml:space="preserve"> </w:t>
      </w:r>
    </w:p>
    <w:p w14:paraId="52674352" w14:textId="1E0CAB3B" w:rsidR="00B071C2" w:rsidRPr="00E67727" w:rsidRDefault="00E65F8E" w:rsidP="00340C3F">
      <w:pPr>
        <w:widowControl w:val="0"/>
        <w:autoSpaceDE w:val="0"/>
        <w:autoSpaceDN w:val="0"/>
        <w:adjustRightInd w:val="0"/>
        <w:spacing w:after="240" w:line="620" w:lineRule="atLeast"/>
        <w:jc w:val="center"/>
        <w:rPr>
          <w:rFonts w:ascii="Al Tarikh" w:hAnsi="Al Tarikh" w:cs="Al Tarikh"/>
          <w:b/>
          <w:bCs/>
          <w:color w:val="002060"/>
          <w:sz w:val="53"/>
          <w:szCs w:val="53"/>
          <w:lang w:val="en-GB"/>
        </w:rPr>
      </w:pPr>
      <w:r w:rsidRPr="00E67727">
        <w:rPr>
          <w:rFonts w:ascii="Calibri" w:eastAsia="Calibri" w:hAnsi="Calibri" w:cs="Calibri"/>
          <w:b/>
          <w:bCs/>
          <w:color w:val="002060"/>
          <w:sz w:val="53"/>
          <w:szCs w:val="53"/>
          <w:lang w:val="en-GB"/>
        </w:rPr>
        <w:t>INTERNATIONALIS</w:t>
      </w:r>
      <w:r w:rsidR="00340C3F" w:rsidRPr="00E67727">
        <w:rPr>
          <w:rFonts w:ascii="Calibri" w:eastAsia="Calibri" w:hAnsi="Calibri" w:cs="Calibri"/>
          <w:b/>
          <w:bCs/>
          <w:color w:val="002060"/>
          <w:sz w:val="53"/>
          <w:szCs w:val="53"/>
          <w:lang w:val="en-GB"/>
        </w:rPr>
        <w:t>ATION P</w:t>
      </w:r>
      <w:r w:rsidR="00B071C2" w:rsidRPr="00E67727">
        <w:rPr>
          <w:rFonts w:ascii="Calibri" w:eastAsia="Calibri" w:hAnsi="Calibri" w:cs="Calibri"/>
          <w:b/>
          <w:bCs/>
          <w:color w:val="002060"/>
          <w:sz w:val="53"/>
          <w:szCs w:val="53"/>
          <w:lang w:val="en-GB"/>
        </w:rPr>
        <w:t>ROCES</w:t>
      </w:r>
      <w:r w:rsidR="00340C3F" w:rsidRPr="00E67727">
        <w:rPr>
          <w:rFonts w:ascii="Calibri" w:eastAsia="Calibri" w:hAnsi="Calibri" w:cs="Calibri"/>
          <w:b/>
          <w:bCs/>
          <w:color w:val="002060"/>
          <w:sz w:val="53"/>
          <w:szCs w:val="53"/>
          <w:lang w:val="en-GB"/>
        </w:rPr>
        <w:t>SES</w:t>
      </w:r>
      <w:r w:rsidR="00B071C2" w:rsidRPr="00E67727">
        <w:rPr>
          <w:rFonts w:ascii="Al Tarikh" w:hAnsi="Al Tarikh" w:cs="Al Tarikh" w:hint="cs"/>
          <w:b/>
          <w:bCs/>
          <w:color w:val="002060"/>
          <w:sz w:val="53"/>
          <w:szCs w:val="53"/>
          <w:lang w:val="en-GB"/>
        </w:rPr>
        <w:t xml:space="preserve"> </w:t>
      </w:r>
      <w:r w:rsidR="00340C3F" w:rsidRPr="00E67727">
        <w:rPr>
          <w:rFonts w:ascii="Al Tarikh" w:hAnsi="Al Tarikh" w:cs="Al Tarikh"/>
          <w:b/>
          <w:bCs/>
          <w:color w:val="002060"/>
          <w:sz w:val="53"/>
          <w:szCs w:val="53"/>
          <w:lang w:val="en-GB"/>
        </w:rPr>
        <w:t xml:space="preserve">          </w:t>
      </w:r>
      <w:r w:rsidR="00B071C2" w:rsidRPr="00E67727">
        <w:rPr>
          <w:rFonts w:ascii="Calibri" w:eastAsia="Calibri" w:hAnsi="Calibri" w:cs="Calibri"/>
          <w:b/>
          <w:bCs/>
          <w:color w:val="002060"/>
          <w:sz w:val="53"/>
          <w:szCs w:val="53"/>
          <w:lang w:val="en-GB"/>
        </w:rPr>
        <w:t>IN</w:t>
      </w:r>
      <w:r w:rsidR="00340C3F" w:rsidRPr="00E67727">
        <w:rPr>
          <w:rFonts w:ascii="Calibri" w:eastAsia="Calibri" w:hAnsi="Calibri" w:cs="Calibri"/>
          <w:b/>
          <w:bCs/>
          <w:color w:val="002060"/>
          <w:sz w:val="53"/>
          <w:szCs w:val="53"/>
          <w:lang w:val="en-GB"/>
        </w:rPr>
        <w:t xml:space="preserve"> </w:t>
      </w:r>
      <w:r w:rsidR="00B071C2" w:rsidRPr="00E67727">
        <w:rPr>
          <w:rFonts w:ascii="Calibri" w:eastAsia="Calibri" w:hAnsi="Calibri" w:cs="Calibri"/>
          <w:b/>
          <w:bCs/>
          <w:color w:val="002060"/>
          <w:sz w:val="53"/>
          <w:szCs w:val="53"/>
          <w:lang w:val="en-GB"/>
        </w:rPr>
        <w:t>T</w:t>
      </w:r>
      <w:r w:rsidR="00340C3F" w:rsidRPr="00E67727">
        <w:rPr>
          <w:rFonts w:ascii="Calibri" w:eastAsia="Calibri" w:hAnsi="Calibri" w:cs="Calibri"/>
          <w:b/>
          <w:bCs/>
          <w:color w:val="002060"/>
          <w:sz w:val="53"/>
          <w:szCs w:val="53"/>
          <w:lang w:val="en-GB"/>
        </w:rPr>
        <w:t>HE WORLD ECONOMY</w:t>
      </w:r>
    </w:p>
    <w:p w14:paraId="0C10647E" w14:textId="1157BA50" w:rsidR="00362C6F" w:rsidRPr="00E67727" w:rsidRDefault="00340C3F" w:rsidP="005F2CF0">
      <w:pPr>
        <w:widowControl w:val="0"/>
        <w:autoSpaceDE w:val="0"/>
        <w:autoSpaceDN w:val="0"/>
        <w:adjustRightInd w:val="0"/>
        <w:spacing w:line="340" w:lineRule="exact"/>
        <w:jc w:val="center"/>
        <w:rPr>
          <w:rFonts w:ascii="Al Tarikh" w:hAnsi="Al Tarikh" w:cs="Al Tarikh"/>
          <w:i/>
          <w:iCs/>
          <w:color w:val="000000"/>
          <w:sz w:val="28"/>
          <w:szCs w:val="28"/>
          <w:lang w:val="en-GB"/>
        </w:rPr>
      </w:pPr>
      <w:r w:rsidRPr="00E67727">
        <w:rPr>
          <w:rFonts w:ascii="Calibri" w:eastAsia="Calibri" w:hAnsi="Calibri" w:cs="Calibri"/>
          <w:i/>
          <w:iCs/>
          <w:color w:val="000000"/>
          <w:sz w:val="28"/>
          <w:szCs w:val="28"/>
          <w:lang w:val="en-GB"/>
        </w:rPr>
        <w:t>Oc</w:t>
      </w:r>
      <w:r w:rsidR="00151C69" w:rsidRPr="00E67727">
        <w:rPr>
          <w:rFonts w:ascii="Calibri" w:eastAsia="Calibri" w:hAnsi="Calibri" w:cs="Calibri"/>
          <w:i/>
          <w:iCs/>
          <w:color w:val="000000"/>
          <w:sz w:val="28"/>
          <w:szCs w:val="28"/>
          <w:lang w:val="en-GB"/>
        </w:rPr>
        <w:t>to</w:t>
      </w:r>
      <w:r w:rsidR="00C454F7">
        <w:rPr>
          <w:rFonts w:ascii="Calibri" w:eastAsia="Calibri" w:hAnsi="Calibri" w:cs="Calibri"/>
          <w:i/>
          <w:iCs/>
          <w:color w:val="000000"/>
          <w:sz w:val="28"/>
          <w:szCs w:val="28"/>
          <w:lang w:val="en-GB"/>
        </w:rPr>
        <w:t>ber 2</w:t>
      </w:r>
      <w:r w:rsidR="005926E2">
        <w:rPr>
          <w:rFonts w:ascii="Calibri" w:eastAsia="Calibri" w:hAnsi="Calibri" w:cs="Calibri"/>
          <w:i/>
          <w:iCs/>
          <w:color w:val="000000"/>
          <w:sz w:val="28"/>
          <w:szCs w:val="28"/>
          <w:lang w:val="en-GB"/>
        </w:rPr>
        <w:t>1</w:t>
      </w:r>
      <w:r w:rsidR="00E5077A" w:rsidRPr="00E67727">
        <w:rPr>
          <w:rFonts w:ascii="Calibri" w:eastAsia="Calibri" w:hAnsi="Calibri" w:cs="Calibri"/>
          <w:i/>
          <w:iCs/>
          <w:color w:val="000000"/>
          <w:sz w:val="28"/>
          <w:szCs w:val="28"/>
          <w:lang w:val="en-GB"/>
        </w:rPr>
        <w:t>,</w:t>
      </w:r>
      <w:r w:rsidRPr="00E67727">
        <w:rPr>
          <w:rFonts w:ascii="Calibri" w:eastAsia="Calibri" w:hAnsi="Calibri" w:cs="Calibri"/>
          <w:i/>
          <w:iCs/>
          <w:color w:val="000000"/>
          <w:sz w:val="28"/>
          <w:szCs w:val="28"/>
          <w:lang w:val="en-GB"/>
        </w:rPr>
        <w:t xml:space="preserve"> </w:t>
      </w:r>
      <w:r w:rsidR="00D55BAF" w:rsidRPr="00E67727">
        <w:rPr>
          <w:rFonts w:ascii="Calibri" w:eastAsia="Calibri" w:hAnsi="Calibri" w:cs="Calibri"/>
          <w:i/>
          <w:iCs/>
          <w:color w:val="000000"/>
          <w:sz w:val="28"/>
          <w:szCs w:val="28"/>
          <w:lang w:val="en-GB"/>
        </w:rPr>
        <w:t>20</w:t>
      </w:r>
      <w:r w:rsidR="00347E73">
        <w:rPr>
          <w:rFonts w:ascii="Calibri" w:eastAsia="Calibri" w:hAnsi="Calibri" w:cs="Calibri"/>
          <w:i/>
          <w:iCs/>
          <w:color w:val="000000"/>
          <w:sz w:val="28"/>
          <w:szCs w:val="28"/>
          <w:lang w:val="en-GB"/>
        </w:rPr>
        <w:t>2</w:t>
      </w:r>
      <w:r w:rsidR="005926E2">
        <w:rPr>
          <w:rFonts w:ascii="Calibri" w:eastAsia="Calibri" w:hAnsi="Calibri" w:cs="Calibri"/>
          <w:i/>
          <w:iCs/>
          <w:color w:val="000000"/>
          <w:sz w:val="28"/>
          <w:szCs w:val="28"/>
          <w:lang w:val="en-GB"/>
        </w:rPr>
        <w:t>6</w:t>
      </w:r>
      <w:r w:rsidR="00347E73">
        <w:rPr>
          <w:rFonts w:ascii="Calibri" w:eastAsia="Calibri" w:hAnsi="Calibri" w:cs="Calibri"/>
          <w:i/>
          <w:iCs/>
          <w:color w:val="000000"/>
          <w:sz w:val="28"/>
          <w:szCs w:val="28"/>
          <w:lang w:val="en-GB"/>
        </w:rPr>
        <w:t xml:space="preserve"> online via Google Meet</w:t>
      </w:r>
      <w:r w:rsidR="000A7ECE" w:rsidRPr="00E67727">
        <w:rPr>
          <w:rFonts w:ascii="Al Tarikh" w:hAnsi="Al Tarikh" w:cs="Al Tarikh" w:hint="cs"/>
          <w:i/>
          <w:iCs/>
          <w:color w:val="000000"/>
          <w:sz w:val="28"/>
          <w:szCs w:val="28"/>
          <w:lang w:val="en-GB"/>
        </w:rPr>
        <w:t xml:space="preserve"> </w:t>
      </w:r>
    </w:p>
    <w:p w14:paraId="6350F122" w14:textId="77777777" w:rsidR="00C454F7" w:rsidRDefault="00C454F7" w:rsidP="000A7ECE">
      <w:pPr>
        <w:widowControl w:val="0"/>
        <w:autoSpaceDE w:val="0"/>
        <w:autoSpaceDN w:val="0"/>
        <w:adjustRightInd w:val="0"/>
        <w:spacing w:after="240" w:line="580" w:lineRule="atLeast"/>
        <w:jc w:val="center"/>
        <w:rPr>
          <w:rFonts w:ascii="Calibri" w:eastAsia="Calibri" w:hAnsi="Calibri" w:cs="Calibri"/>
          <w:i/>
          <w:iCs/>
          <w:color w:val="000000"/>
          <w:sz w:val="28"/>
          <w:szCs w:val="28"/>
          <w:lang w:val="en-GB"/>
        </w:rPr>
      </w:pPr>
    </w:p>
    <w:p w14:paraId="37C37F0B" w14:textId="7FD46A31" w:rsidR="00B071C2" w:rsidRPr="00E67727" w:rsidRDefault="00B071C2" w:rsidP="000A7ECE">
      <w:pPr>
        <w:widowControl w:val="0"/>
        <w:autoSpaceDE w:val="0"/>
        <w:autoSpaceDN w:val="0"/>
        <w:adjustRightInd w:val="0"/>
        <w:spacing w:after="240" w:line="58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CONFERENC</w:t>
      </w:r>
      <w:r w:rsidR="007F230C" w:rsidRPr="00E67727">
        <w:rPr>
          <w:rFonts w:ascii="Calibri" w:eastAsia="Calibri" w:hAnsi="Calibri" w:cs="Calibri"/>
          <w:b/>
          <w:bCs/>
          <w:color w:val="002060"/>
          <w:sz w:val="40"/>
          <w:szCs w:val="40"/>
          <w:lang w:val="en-GB"/>
        </w:rPr>
        <w:t>E OBJECTIVES</w:t>
      </w:r>
    </w:p>
    <w:p w14:paraId="61ED8C6E" w14:textId="318658CF" w:rsidR="00B071C2" w:rsidRPr="00E67727" w:rsidRDefault="004F58A1" w:rsidP="00142D05">
      <w:pPr>
        <w:widowControl w:val="0"/>
        <w:autoSpaceDE w:val="0"/>
        <w:autoSpaceDN w:val="0"/>
        <w:adjustRightInd w:val="0"/>
        <w:spacing w:after="200" w:line="360" w:lineRule="atLeast"/>
        <w:jc w:val="center"/>
        <w:rPr>
          <w:rFonts w:ascii="Al Tarikh" w:hAnsi="Al Tarikh" w:cs="Al Tarikh"/>
          <w:color w:val="000000"/>
          <w:sz w:val="28"/>
          <w:szCs w:val="28"/>
          <w:lang w:val="en-GB"/>
        </w:rPr>
      </w:pPr>
      <w:r w:rsidRPr="00E67727">
        <w:rPr>
          <w:rFonts w:ascii="Times" w:hAnsi="Times" w:cs="Times"/>
          <w:noProof/>
          <w:color w:val="000000"/>
          <w:lang w:eastAsia="pl-PL"/>
        </w:rPr>
        <w:drawing>
          <wp:anchor distT="0" distB="0" distL="114300" distR="114300" simplePos="0" relativeHeight="251658240" behindDoc="1" locked="0" layoutInCell="1" allowOverlap="1" wp14:anchorId="5B32D6E4" wp14:editId="1025E22E">
            <wp:simplePos x="0" y="0"/>
            <wp:positionH relativeFrom="column">
              <wp:posOffset>1894472</wp:posOffset>
            </wp:positionH>
            <wp:positionV relativeFrom="paragraph">
              <wp:posOffset>258412</wp:posOffset>
            </wp:positionV>
            <wp:extent cx="2076565" cy="2076565"/>
            <wp:effectExtent l="0" t="0" r="6350" b="635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565" cy="207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87C" w:rsidRPr="00E67727">
        <w:rPr>
          <w:rFonts w:ascii="Calibri" w:eastAsia="Calibri" w:hAnsi="Calibri" w:cs="Calibri"/>
          <w:color w:val="000000"/>
          <w:sz w:val="28"/>
          <w:szCs w:val="28"/>
          <w:lang w:val="en-GB"/>
        </w:rPr>
        <w:t>Identi</w:t>
      </w:r>
      <w:r w:rsidR="00B071C2" w:rsidRPr="00E67727">
        <w:rPr>
          <w:rFonts w:ascii="Calibri" w:eastAsia="Calibri" w:hAnsi="Calibri" w:cs="Calibri"/>
          <w:color w:val="000000"/>
          <w:sz w:val="28"/>
          <w:szCs w:val="28"/>
          <w:lang w:val="en-GB"/>
        </w:rPr>
        <w:t>fi</w:t>
      </w:r>
      <w:r w:rsidR="007E587C" w:rsidRPr="00E67727">
        <w:rPr>
          <w:rFonts w:ascii="Calibri" w:eastAsia="Calibri" w:hAnsi="Calibri" w:cs="Calibri"/>
          <w:color w:val="000000"/>
          <w:sz w:val="28"/>
          <w:szCs w:val="28"/>
          <w:lang w:val="en-GB"/>
        </w:rPr>
        <w:t>cation of crucial phenomena and processes characteristic                             for contemporary</w:t>
      </w:r>
      <w:r w:rsidR="00B071C2" w:rsidRPr="00E67727">
        <w:rPr>
          <w:rFonts w:ascii="Al Tarikh" w:hAnsi="Al Tarikh" w:cs="Al Tarikh" w:hint="cs"/>
          <w:color w:val="000000"/>
          <w:sz w:val="28"/>
          <w:szCs w:val="28"/>
          <w:lang w:val="en-GB"/>
        </w:rPr>
        <w:t xml:space="preserve"> </w:t>
      </w:r>
      <w:r w:rsidR="007E587C" w:rsidRPr="00E67727">
        <w:rPr>
          <w:rFonts w:ascii="Calibri" w:eastAsia="Calibri" w:hAnsi="Calibri" w:cs="Calibri"/>
          <w:color w:val="000000"/>
          <w:sz w:val="28"/>
          <w:szCs w:val="28"/>
          <w:lang w:val="en-GB"/>
        </w:rPr>
        <w:t>world economy</w:t>
      </w:r>
    </w:p>
    <w:p w14:paraId="71314414" w14:textId="5B2B31B6" w:rsidR="00B071C2" w:rsidRPr="00E67727" w:rsidRDefault="00B071C2" w:rsidP="00142D05">
      <w:pPr>
        <w:widowControl w:val="0"/>
        <w:autoSpaceDE w:val="0"/>
        <w:autoSpaceDN w:val="0"/>
        <w:adjustRightInd w:val="0"/>
        <w:spacing w:after="200" w:line="360" w:lineRule="atLeast"/>
        <w:jc w:val="center"/>
        <w:rPr>
          <w:rFonts w:ascii="Al Tarikh" w:hAnsi="Al Tarikh" w:cs="Al Tarikh"/>
          <w:color w:val="000000"/>
          <w:sz w:val="28"/>
          <w:szCs w:val="28"/>
          <w:lang w:val="en-GB"/>
        </w:rPr>
      </w:pPr>
      <w:r w:rsidRPr="00E67727">
        <w:rPr>
          <w:rFonts w:ascii="Calibri" w:eastAsia="Calibri" w:hAnsi="Calibri" w:cs="Calibri"/>
          <w:color w:val="000000"/>
          <w:sz w:val="28"/>
          <w:szCs w:val="28"/>
          <w:lang w:val="en-GB"/>
        </w:rPr>
        <w:t>Pre</w:t>
      </w:r>
      <w:r w:rsidR="002D264D" w:rsidRPr="00E67727">
        <w:rPr>
          <w:rFonts w:ascii="Calibri" w:eastAsia="Calibri" w:hAnsi="Calibri" w:cs="Calibri"/>
          <w:color w:val="000000"/>
          <w:sz w:val="28"/>
          <w:szCs w:val="28"/>
          <w:lang w:val="en-GB"/>
        </w:rPr>
        <w:t>senting research results regarding world economy development and changes in</w:t>
      </w:r>
      <w:r w:rsidRPr="00E67727">
        <w:rPr>
          <w:rFonts w:ascii="Al Tarikh" w:hAnsi="Al Tarikh" w:cs="Al Tarikh" w:hint="cs"/>
          <w:color w:val="000000"/>
          <w:sz w:val="28"/>
          <w:szCs w:val="28"/>
          <w:lang w:val="en-GB"/>
        </w:rPr>
        <w:t xml:space="preserve"> </w:t>
      </w:r>
      <w:r w:rsidR="002D264D" w:rsidRPr="00E67727">
        <w:rPr>
          <w:rFonts w:ascii="Calibri" w:hAnsi="Calibri" w:cs="Calibri"/>
          <w:color w:val="000000"/>
          <w:sz w:val="28"/>
          <w:szCs w:val="28"/>
          <w:lang w:val="en-GB"/>
        </w:rPr>
        <w:t>its subjects’ functioning</w:t>
      </w:r>
    </w:p>
    <w:p w14:paraId="03AC72F3" w14:textId="2C3A3070" w:rsidR="00B010B1" w:rsidRPr="00E67727" w:rsidRDefault="002D264D" w:rsidP="00E67727">
      <w:pPr>
        <w:widowControl w:val="0"/>
        <w:autoSpaceDE w:val="0"/>
        <w:autoSpaceDN w:val="0"/>
        <w:adjustRightInd w:val="0"/>
        <w:spacing w:after="200" w:line="360" w:lineRule="atLeast"/>
        <w:jc w:val="center"/>
        <w:rPr>
          <w:rFonts w:ascii="Calibri" w:eastAsia="Calibri" w:hAnsi="Calibri" w:cs="Calibri"/>
          <w:color w:val="000000"/>
          <w:sz w:val="28"/>
          <w:szCs w:val="28"/>
          <w:lang w:val="en-GB"/>
        </w:rPr>
      </w:pPr>
      <w:r w:rsidRPr="00E67727">
        <w:rPr>
          <w:rFonts w:ascii="Calibri" w:eastAsia="Calibri" w:hAnsi="Calibri" w:cs="Calibri"/>
          <w:color w:val="000000"/>
          <w:sz w:val="28"/>
          <w:szCs w:val="28"/>
          <w:lang w:val="en-GB"/>
        </w:rPr>
        <w:t>Discussing pr</w:t>
      </w:r>
      <w:r w:rsidR="00E5077A" w:rsidRPr="00E67727">
        <w:rPr>
          <w:rFonts w:ascii="Calibri" w:eastAsia="Calibri" w:hAnsi="Calibri" w:cs="Calibri"/>
          <w:color w:val="000000"/>
          <w:sz w:val="28"/>
          <w:szCs w:val="28"/>
          <w:lang w:val="en-GB"/>
        </w:rPr>
        <w:t>oblems and challenges facing</w:t>
      </w:r>
      <w:r w:rsidRPr="00E67727">
        <w:rPr>
          <w:rFonts w:ascii="Calibri" w:eastAsia="Calibri" w:hAnsi="Calibri" w:cs="Calibri"/>
          <w:color w:val="000000"/>
          <w:sz w:val="28"/>
          <w:szCs w:val="28"/>
          <w:lang w:val="en-GB"/>
        </w:rPr>
        <w:t xml:space="preserve"> world economy  </w:t>
      </w:r>
      <w:r w:rsidR="00E5077A" w:rsidRPr="00E67727">
        <w:rPr>
          <w:rFonts w:ascii="Calibri" w:eastAsia="Calibri" w:hAnsi="Calibri" w:cs="Calibri"/>
          <w:color w:val="000000"/>
          <w:sz w:val="28"/>
          <w:szCs w:val="28"/>
          <w:lang w:val="en-GB"/>
        </w:rPr>
        <w:t xml:space="preserve">       </w:t>
      </w:r>
      <w:r w:rsidRPr="00E67727">
        <w:rPr>
          <w:rFonts w:ascii="Calibri" w:eastAsia="Calibri" w:hAnsi="Calibri" w:cs="Calibri"/>
          <w:color w:val="000000"/>
          <w:sz w:val="28"/>
          <w:szCs w:val="28"/>
          <w:lang w:val="en-GB"/>
        </w:rPr>
        <w:t xml:space="preserve">                                in the </w:t>
      </w:r>
      <w:r w:rsidR="006B1D5A">
        <w:rPr>
          <w:rFonts w:ascii="Calibri" w:eastAsia="Calibri" w:hAnsi="Calibri" w:cs="Calibri"/>
          <w:color w:val="000000"/>
          <w:sz w:val="28"/>
          <w:szCs w:val="28"/>
          <w:lang w:val="en-GB"/>
        </w:rPr>
        <w:t>3</w:t>
      </w:r>
      <w:r w:rsidR="006B1D5A">
        <w:rPr>
          <w:rFonts w:ascii="Calibri" w:eastAsia="Calibri" w:hAnsi="Calibri" w:cs="Calibri"/>
          <w:color w:val="000000"/>
          <w:sz w:val="28"/>
          <w:szCs w:val="28"/>
          <w:vertAlign w:val="superscript"/>
          <w:lang w:val="en-GB"/>
        </w:rPr>
        <w:t>r</w:t>
      </w:r>
      <w:r w:rsidRPr="00E67727">
        <w:rPr>
          <w:rFonts w:ascii="Calibri" w:eastAsia="Calibri" w:hAnsi="Calibri" w:cs="Calibri"/>
          <w:color w:val="000000"/>
          <w:sz w:val="28"/>
          <w:szCs w:val="28"/>
          <w:vertAlign w:val="superscript"/>
          <w:lang w:val="en-GB"/>
        </w:rPr>
        <w:t>d</w:t>
      </w:r>
      <w:r w:rsidRPr="00E67727">
        <w:rPr>
          <w:rFonts w:ascii="Calibri" w:eastAsia="Calibri" w:hAnsi="Calibri" w:cs="Calibri"/>
          <w:color w:val="000000"/>
          <w:sz w:val="28"/>
          <w:szCs w:val="28"/>
          <w:lang w:val="en-GB"/>
        </w:rPr>
        <w:t xml:space="preserve"> decade of the 21</w:t>
      </w:r>
      <w:r w:rsidRPr="00E67727">
        <w:rPr>
          <w:rFonts w:ascii="Calibri" w:eastAsia="Calibri" w:hAnsi="Calibri" w:cs="Calibri"/>
          <w:color w:val="000000"/>
          <w:sz w:val="28"/>
          <w:szCs w:val="28"/>
          <w:vertAlign w:val="superscript"/>
          <w:lang w:val="en-GB"/>
        </w:rPr>
        <w:t>st</w:t>
      </w:r>
      <w:r w:rsidRPr="00E67727">
        <w:rPr>
          <w:rFonts w:ascii="Calibri" w:eastAsia="Calibri" w:hAnsi="Calibri" w:cs="Calibri"/>
          <w:color w:val="000000"/>
          <w:sz w:val="28"/>
          <w:szCs w:val="28"/>
          <w:lang w:val="en-GB"/>
        </w:rPr>
        <w:t xml:space="preserve"> century</w:t>
      </w:r>
    </w:p>
    <w:p w14:paraId="0A0DB798" w14:textId="08243648" w:rsidR="00B071C2" w:rsidRPr="00E67727" w:rsidRDefault="008245F2" w:rsidP="00142D05">
      <w:pPr>
        <w:widowControl w:val="0"/>
        <w:autoSpaceDE w:val="0"/>
        <w:autoSpaceDN w:val="0"/>
        <w:adjustRightInd w:val="0"/>
        <w:spacing w:after="200" w:line="360" w:lineRule="atLeast"/>
        <w:jc w:val="center"/>
        <w:rPr>
          <w:rFonts w:ascii="Al Tarikh" w:hAnsi="Al Tarikh" w:cs="Al Tarikh"/>
          <w:color w:val="000000"/>
          <w:sz w:val="28"/>
          <w:szCs w:val="28"/>
          <w:lang w:val="en-GB"/>
        </w:rPr>
      </w:pPr>
      <w:r w:rsidRPr="00E67727">
        <w:rPr>
          <w:rFonts w:ascii="Calibri" w:eastAsia="Calibri" w:hAnsi="Calibri" w:cs="Calibri"/>
          <w:color w:val="000000"/>
          <w:sz w:val="28"/>
          <w:szCs w:val="28"/>
          <w:lang w:val="en-GB"/>
        </w:rPr>
        <w:t>Exchange of experience in the field of research methods and instruments</w:t>
      </w:r>
    </w:p>
    <w:p w14:paraId="4B48ED4D" w14:textId="334DA14D" w:rsidR="00B071C2" w:rsidRPr="00E67727" w:rsidRDefault="00B071C2" w:rsidP="00142D05">
      <w:pPr>
        <w:widowControl w:val="0"/>
        <w:autoSpaceDE w:val="0"/>
        <w:autoSpaceDN w:val="0"/>
        <w:adjustRightInd w:val="0"/>
        <w:spacing w:after="200" w:line="360" w:lineRule="atLeast"/>
        <w:jc w:val="center"/>
        <w:rPr>
          <w:rFonts w:ascii="Al Tarikh" w:hAnsi="Al Tarikh" w:cs="Al Tarikh"/>
          <w:color w:val="000000"/>
          <w:sz w:val="28"/>
          <w:szCs w:val="28"/>
          <w:lang w:val="en-GB"/>
        </w:rPr>
      </w:pPr>
      <w:r w:rsidRPr="00E67727">
        <w:rPr>
          <w:rFonts w:ascii="Calibri" w:eastAsia="Calibri" w:hAnsi="Calibri" w:cs="Calibri"/>
          <w:color w:val="000000"/>
          <w:sz w:val="28"/>
          <w:szCs w:val="28"/>
          <w:lang w:val="en-GB"/>
        </w:rPr>
        <w:t>Integra</w:t>
      </w:r>
      <w:r w:rsidR="00A60E84" w:rsidRPr="00E67727">
        <w:rPr>
          <w:rFonts w:ascii="Calibri" w:eastAsia="Calibri" w:hAnsi="Calibri" w:cs="Calibri"/>
          <w:color w:val="000000"/>
          <w:sz w:val="28"/>
          <w:szCs w:val="28"/>
          <w:lang w:val="en-GB"/>
        </w:rPr>
        <w:t>ting scientific workers interested in world economy functioning</w:t>
      </w:r>
    </w:p>
    <w:p w14:paraId="5A818BE0" w14:textId="7A9D0469" w:rsidR="00B071C2" w:rsidRPr="00E67727" w:rsidRDefault="00B010B1" w:rsidP="0033375B">
      <w:pPr>
        <w:widowControl w:val="0"/>
        <w:autoSpaceDE w:val="0"/>
        <w:autoSpaceDN w:val="0"/>
        <w:adjustRightInd w:val="0"/>
        <w:spacing w:after="240" w:line="360" w:lineRule="atLeast"/>
        <w:jc w:val="center"/>
        <w:rPr>
          <w:rFonts w:ascii="Al Tarikh" w:hAnsi="Al Tarikh" w:cs="Al Tarikh"/>
          <w:color w:val="000000"/>
          <w:sz w:val="28"/>
          <w:szCs w:val="28"/>
          <w:lang w:val="en-GB"/>
        </w:rPr>
      </w:pPr>
      <w:r w:rsidRPr="00E67727">
        <w:rPr>
          <w:rFonts w:ascii="Calibri" w:eastAsia="Calibri" w:hAnsi="Calibri" w:cs="Calibri"/>
          <w:color w:val="000000"/>
          <w:sz w:val="28"/>
          <w:szCs w:val="28"/>
          <w:lang w:val="en-GB"/>
        </w:rPr>
        <w:t>Ident</w:t>
      </w:r>
      <w:r w:rsidR="00F00037" w:rsidRPr="00E67727">
        <w:rPr>
          <w:rFonts w:ascii="Calibri" w:eastAsia="Calibri" w:hAnsi="Calibri" w:cs="Calibri"/>
          <w:color w:val="000000"/>
          <w:sz w:val="28"/>
          <w:szCs w:val="28"/>
          <w:lang w:val="en-GB"/>
        </w:rPr>
        <w:t>ifying possible areas of research co-operation</w:t>
      </w:r>
    </w:p>
    <w:p w14:paraId="73F516C6" w14:textId="607C3B5B" w:rsidR="009477CD" w:rsidRDefault="009477CD">
      <w:pPr>
        <w:rPr>
          <w:rFonts w:ascii="Times" w:hAnsi="Times" w:cs="Times"/>
          <w:b/>
          <w:bCs/>
          <w:color w:val="000053"/>
          <w:sz w:val="34"/>
          <w:szCs w:val="34"/>
          <w:lang w:val="en-GB"/>
        </w:rPr>
      </w:pPr>
    </w:p>
    <w:p w14:paraId="4615AE3B" w14:textId="77777777" w:rsidR="000D1F02" w:rsidRPr="00E67727" w:rsidRDefault="000D1F02">
      <w:pPr>
        <w:rPr>
          <w:rFonts w:ascii="Times" w:hAnsi="Times" w:cs="Times"/>
          <w:b/>
          <w:bCs/>
          <w:color w:val="000053"/>
          <w:sz w:val="34"/>
          <w:szCs w:val="34"/>
          <w:lang w:val="en-GB"/>
        </w:rPr>
      </w:pPr>
    </w:p>
    <w:p w14:paraId="36E0015E" w14:textId="3277D448" w:rsidR="00B071C2" w:rsidRPr="00E67727" w:rsidRDefault="00B071C2" w:rsidP="00854FA9">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lastRenderedPageBreak/>
        <w:t>PROGRAM</w:t>
      </w:r>
      <w:r w:rsidR="00845FCF" w:rsidRPr="00E67727">
        <w:rPr>
          <w:rFonts w:ascii="Calibri" w:eastAsia="Calibri" w:hAnsi="Calibri" w:cs="Calibri"/>
          <w:b/>
          <w:bCs/>
          <w:color w:val="002060"/>
          <w:sz w:val="40"/>
          <w:szCs w:val="40"/>
          <w:lang w:val="en-GB"/>
        </w:rPr>
        <w:t>ME BOARD</w:t>
      </w:r>
    </w:p>
    <w:p w14:paraId="5784693E" w14:textId="266D86DB" w:rsidR="00E029D4" w:rsidRDefault="00277FE3" w:rsidP="009477CD">
      <w:pPr>
        <w:widowControl w:val="0"/>
        <w:autoSpaceDE w:val="0"/>
        <w:autoSpaceDN w:val="0"/>
        <w:adjustRightInd w:val="0"/>
        <w:spacing w:line="340" w:lineRule="atLeast"/>
        <w:rPr>
          <w:rFonts w:ascii="Al Tarikh" w:hAnsi="Al Tarikh" w:cs="Al Tarikh"/>
          <w:color w:val="000000"/>
          <w:lang w:val="en-GB"/>
        </w:rPr>
      </w:pPr>
      <w:r w:rsidRPr="00710E73">
        <w:rPr>
          <w:rFonts w:ascii="Calibri" w:eastAsia="Calibri" w:hAnsi="Calibri" w:cs="Calibri"/>
          <w:color w:val="000000" w:themeColor="text1"/>
          <w:lang w:val="en-GB"/>
        </w:rPr>
        <w:t>Professor Małgorzata Dziembała,</w:t>
      </w:r>
      <w:r>
        <w:rPr>
          <w:rFonts w:ascii="Calibri" w:eastAsia="Calibri" w:hAnsi="Calibri" w:cs="Calibri"/>
          <w:color w:val="000053"/>
          <w:lang w:val="en-GB"/>
        </w:rPr>
        <w:t xml:space="preserve"> </w:t>
      </w:r>
      <w:r w:rsidR="00B071C2" w:rsidRPr="00E67727">
        <w:rPr>
          <w:rFonts w:ascii="Calibri" w:eastAsia="Calibri" w:hAnsi="Calibri" w:cs="Calibri"/>
          <w:color w:val="000053"/>
          <w:lang w:val="en-GB"/>
        </w:rPr>
        <w:t>Uni</w:t>
      </w:r>
      <w:r w:rsidR="00845FCF" w:rsidRPr="00E67727">
        <w:rPr>
          <w:rFonts w:ascii="Calibri" w:eastAsia="Calibri" w:hAnsi="Calibri" w:cs="Calibri"/>
          <w:color w:val="000053"/>
          <w:lang w:val="en-GB"/>
        </w:rPr>
        <w:t>versity of Eco</w:t>
      </w:r>
      <w:r w:rsidR="006F4A19">
        <w:rPr>
          <w:rFonts w:ascii="Calibri" w:eastAsia="Calibri" w:hAnsi="Calibri" w:cs="Calibri"/>
          <w:color w:val="000053"/>
          <w:lang w:val="en-GB"/>
        </w:rPr>
        <w:t>n</w:t>
      </w:r>
      <w:r w:rsidR="00845FCF" w:rsidRPr="00E67727">
        <w:rPr>
          <w:rFonts w:ascii="Calibri" w:eastAsia="Calibri" w:hAnsi="Calibri" w:cs="Calibri"/>
          <w:color w:val="000053"/>
          <w:lang w:val="en-GB"/>
        </w:rPr>
        <w:t xml:space="preserve">omics in Katowice </w:t>
      </w:r>
      <w:r w:rsidR="00845FCF" w:rsidRPr="005926E2">
        <w:rPr>
          <w:rFonts w:ascii="Calibri" w:eastAsia="Calibri" w:hAnsi="Calibri" w:cs="Calibri"/>
          <w:lang w:val="en-GB"/>
        </w:rPr>
        <w:t>- Chair</w:t>
      </w:r>
      <w:r w:rsidR="00B071C2" w:rsidRPr="005926E2">
        <w:rPr>
          <w:rFonts w:ascii="Al Tarikh" w:hAnsi="Al Tarikh" w:cs="Al Tarikh" w:hint="cs"/>
          <w:lang w:val="en-GB"/>
        </w:rPr>
        <w:t xml:space="preserve"> </w:t>
      </w:r>
    </w:p>
    <w:p w14:paraId="01A1C9D8"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Adam A. Ambroziak, </w:t>
      </w:r>
      <w:r w:rsidRPr="005926E2">
        <w:rPr>
          <w:rFonts w:ascii="Calibri" w:eastAsia="Calibri" w:hAnsi="Calibri" w:cs="Calibri"/>
          <w:color w:val="000053"/>
          <w:lang w:val="en-GB"/>
        </w:rPr>
        <w:t>Warsaw School of Economics</w:t>
      </w:r>
    </w:p>
    <w:p w14:paraId="36C903FD"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Professor Bogusława Drelich-</w:t>
      </w:r>
      <w:proofErr w:type="spellStart"/>
      <w:r w:rsidRPr="005926E2">
        <w:rPr>
          <w:rFonts w:ascii="Calibri" w:eastAsia="Calibri" w:hAnsi="Calibri" w:cs="Calibri"/>
          <w:color w:val="000000"/>
          <w:lang w:val="en-GB"/>
        </w:rPr>
        <w:t>Skulska</w:t>
      </w:r>
      <w:proofErr w:type="spellEnd"/>
      <w:r w:rsidRPr="005926E2">
        <w:rPr>
          <w:rFonts w:ascii="Calibri" w:eastAsia="Calibri" w:hAnsi="Calibri" w:cs="Calibri"/>
          <w:color w:val="000000"/>
          <w:lang w:val="en-GB"/>
        </w:rPr>
        <w:t xml:space="preserve">, </w:t>
      </w:r>
      <w:r w:rsidRPr="005926E2">
        <w:rPr>
          <w:rFonts w:ascii="Calibri" w:eastAsia="Calibri" w:hAnsi="Calibri" w:cs="Calibri"/>
          <w:color w:val="000053"/>
          <w:lang w:val="en-GB"/>
        </w:rPr>
        <w:t>Wroclaw University of Economics</w:t>
      </w:r>
    </w:p>
    <w:p w14:paraId="58AAD44E"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Marian Gorynia, </w:t>
      </w:r>
      <w:proofErr w:type="spellStart"/>
      <w:r w:rsidRPr="005926E2">
        <w:rPr>
          <w:rFonts w:ascii="Calibri" w:eastAsia="Calibri" w:hAnsi="Calibri" w:cs="Calibri"/>
          <w:color w:val="000053"/>
          <w:lang w:val="en-GB"/>
        </w:rPr>
        <w:t>Poznań</w:t>
      </w:r>
      <w:proofErr w:type="spellEnd"/>
      <w:r w:rsidRPr="005926E2">
        <w:rPr>
          <w:rFonts w:ascii="Calibri" w:eastAsia="Calibri" w:hAnsi="Calibri" w:cs="Calibri"/>
          <w:color w:val="000053"/>
          <w:lang w:val="en-GB"/>
        </w:rPr>
        <w:t xml:space="preserve"> University of Economics and Business</w:t>
      </w:r>
    </w:p>
    <w:p w14:paraId="2C9FA002"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Professor Karolina Klecha-</w:t>
      </w:r>
      <w:proofErr w:type="spellStart"/>
      <w:r w:rsidRPr="005926E2">
        <w:rPr>
          <w:rFonts w:ascii="Calibri" w:eastAsia="Calibri" w:hAnsi="Calibri" w:cs="Calibri"/>
          <w:color w:val="000000"/>
          <w:lang w:val="en-GB"/>
        </w:rPr>
        <w:t>Tylec</w:t>
      </w:r>
      <w:proofErr w:type="spellEnd"/>
      <w:r w:rsidRPr="005926E2">
        <w:rPr>
          <w:rFonts w:ascii="Calibri" w:eastAsia="Calibri" w:hAnsi="Calibri" w:cs="Calibri"/>
          <w:color w:val="000000"/>
          <w:lang w:val="en-GB"/>
        </w:rPr>
        <w:t xml:space="preserve">, </w:t>
      </w:r>
      <w:r w:rsidRPr="005926E2">
        <w:rPr>
          <w:rFonts w:ascii="Calibri" w:eastAsia="Calibri" w:hAnsi="Calibri" w:cs="Calibri"/>
          <w:color w:val="000053"/>
          <w:lang w:val="en-GB"/>
        </w:rPr>
        <w:t xml:space="preserve">Cracow </w:t>
      </w:r>
      <w:proofErr w:type="spellStart"/>
      <w:r w:rsidRPr="005926E2">
        <w:rPr>
          <w:rFonts w:ascii="Calibri" w:eastAsia="Calibri" w:hAnsi="Calibri" w:cs="Calibri"/>
          <w:color w:val="000053"/>
          <w:lang w:val="en-GB"/>
        </w:rPr>
        <w:t>Uniwersity</w:t>
      </w:r>
      <w:proofErr w:type="spellEnd"/>
      <w:r w:rsidRPr="005926E2">
        <w:rPr>
          <w:rFonts w:ascii="Calibri" w:eastAsia="Calibri" w:hAnsi="Calibri" w:cs="Calibri"/>
          <w:color w:val="000053"/>
          <w:lang w:val="en-GB"/>
        </w:rPr>
        <w:t xml:space="preserve"> of Economics</w:t>
      </w:r>
    </w:p>
    <w:p w14:paraId="02CA473E"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Ewa Latoszek, </w:t>
      </w:r>
      <w:r w:rsidRPr="005926E2">
        <w:rPr>
          <w:rFonts w:ascii="Calibri" w:eastAsia="Calibri" w:hAnsi="Calibri" w:cs="Calibri"/>
          <w:color w:val="000053"/>
          <w:lang w:val="en-GB"/>
        </w:rPr>
        <w:t>Warsaw School of Economics</w:t>
      </w:r>
    </w:p>
    <w:p w14:paraId="251BD930"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Wawrzyniec Michalczyk, </w:t>
      </w:r>
      <w:r w:rsidRPr="005926E2">
        <w:rPr>
          <w:rFonts w:ascii="Calibri" w:eastAsia="Calibri" w:hAnsi="Calibri" w:cs="Calibri"/>
          <w:color w:val="000053"/>
          <w:lang w:val="en-GB"/>
        </w:rPr>
        <w:t xml:space="preserve">Wroclaw </w:t>
      </w:r>
      <w:proofErr w:type="spellStart"/>
      <w:r w:rsidRPr="005926E2">
        <w:rPr>
          <w:rFonts w:ascii="Calibri" w:eastAsia="Calibri" w:hAnsi="Calibri" w:cs="Calibri"/>
          <w:color w:val="000053"/>
          <w:lang w:val="en-GB"/>
        </w:rPr>
        <w:t>Uniwersity</w:t>
      </w:r>
      <w:proofErr w:type="spellEnd"/>
      <w:r w:rsidRPr="005926E2">
        <w:rPr>
          <w:rFonts w:ascii="Calibri" w:eastAsia="Calibri" w:hAnsi="Calibri" w:cs="Calibri"/>
          <w:color w:val="000053"/>
          <w:lang w:val="en-GB"/>
        </w:rPr>
        <w:t xml:space="preserve"> of Economics</w:t>
      </w:r>
    </w:p>
    <w:p w14:paraId="3867BABE"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Edward Molendowski, </w:t>
      </w:r>
      <w:r w:rsidRPr="005926E2">
        <w:rPr>
          <w:rFonts w:ascii="Calibri" w:eastAsia="Calibri" w:hAnsi="Calibri" w:cs="Calibri"/>
          <w:color w:val="000053"/>
          <w:lang w:val="en-GB"/>
        </w:rPr>
        <w:t>WSB University</w:t>
      </w:r>
    </w:p>
    <w:p w14:paraId="7E73CD42"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Ida Musiałkowska, </w:t>
      </w:r>
      <w:proofErr w:type="spellStart"/>
      <w:r w:rsidRPr="005926E2">
        <w:rPr>
          <w:rFonts w:ascii="Calibri" w:eastAsia="Calibri" w:hAnsi="Calibri" w:cs="Calibri"/>
          <w:color w:val="000053"/>
          <w:lang w:val="en-GB"/>
        </w:rPr>
        <w:t>Poznań</w:t>
      </w:r>
      <w:proofErr w:type="spellEnd"/>
      <w:r w:rsidRPr="005926E2">
        <w:rPr>
          <w:rFonts w:ascii="Calibri" w:eastAsia="Calibri" w:hAnsi="Calibri" w:cs="Calibri"/>
          <w:color w:val="000053"/>
          <w:lang w:val="en-GB"/>
        </w:rPr>
        <w:t xml:space="preserve"> University of Economics and Business</w:t>
      </w:r>
    </w:p>
    <w:p w14:paraId="3B964CB2"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Jacek Pietrucha, </w:t>
      </w:r>
      <w:proofErr w:type="spellStart"/>
      <w:r w:rsidRPr="005926E2">
        <w:rPr>
          <w:rFonts w:ascii="Calibri" w:eastAsia="Calibri" w:hAnsi="Calibri" w:cs="Calibri"/>
          <w:color w:val="000053"/>
          <w:lang w:val="en-GB"/>
        </w:rPr>
        <w:t>Uniwersity</w:t>
      </w:r>
      <w:proofErr w:type="spellEnd"/>
      <w:r w:rsidRPr="005926E2">
        <w:rPr>
          <w:rFonts w:ascii="Calibri" w:eastAsia="Calibri" w:hAnsi="Calibri" w:cs="Calibri"/>
          <w:color w:val="000053"/>
          <w:lang w:val="en-GB"/>
        </w:rPr>
        <w:t xml:space="preserve"> of Economics in Katowice</w:t>
      </w:r>
    </w:p>
    <w:p w14:paraId="10091BEA"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Magdalena Rosińska-Bukowska, </w:t>
      </w:r>
      <w:r w:rsidRPr="005926E2">
        <w:rPr>
          <w:rFonts w:ascii="Calibri" w:eastAsia="Calibri" w:hAnsi="Calibri" w:cs="Calibri"/>
          <w:color w:val="000053"/>
          <w:lang w:val="en-GB"/>
        </w:rPr>
        <w:t>University of Lodz</w:t>
      </w:r>
    </w:p>
    <w:p w14:paraId="48808BEA"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Tadeusz Sporek, prof. </w:t>
      </w:r>
      <w:proofErr w:type="spellStart"/>
      <w:r w:rsidRPr="005926E2">
        <w:rPr>
          <w:rFonts w:ascii="Calibri" w:eastAsia="Calibri" w:hAnsi="Calibri" w:cs="Calibri"/>
          <w:color w:val="000000"/>
          <w:lang w:val="en-GB"/>
        </w:rPr>
        <w:t>em</w:t>
      </w:r>
      <w:proofErr w:type="spellEnd"/>
      <w:r w:rsidRPr="005926E2">
        <w:rPr>
          <w:rFonts w:ascii="Calibri" w:eastAsia="Calibri" w:hAnsi="Calibri" w:cs="Calibri"/>
          <w:color w:val="000000"/>
          <w:lang w:val="en-GB"/>
        </w:rPr>
        <w:t xml:space="preserve">. </w:t>
      </w:r>
      <w:r w:rsidRPr="005926E2">
        <w:rPr>
          <w:rFonts w:ascii="Calibri" w:eastAsia="Calibri" w:hAnsi="Calibri" w:cs="Calibri"/>
          <w:color w:val="000053"/>
          <w:lang w:val="en-GB"/>
        </w:rPr>
        <w:t>University of Economics in Katowice</w:t>
      </w:r>
    </w:p>
    <w:p w14:paraId="06847AC9"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Piotr Stanek, </w:t>
      </w:r>
      <w:r w:rsidRPr="005926E2">
        <w:rPr>
          <w:rFonts w:ascii="Calibri" w:eastAsia="Calibri" w:hAnsi="Calibri" w:cs="Calibri"/>
          <w:color w:val="000053"/>
          <w:lang w:val="en-GB"/>
        </w:rPr>
        <w:t>Cracow University of Economics</w:t>
      </w:r>
    </w:p>
    <w:p w14:paraId="23671E47"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proofErr w:type="spellStart"/>
      <w:r w:rsidRPr="005926E2">
        <w:rPr>
          <w:rFonts w:ascii="Calibri" w:eastAsia="Calibri" w:hAnsi="Calibri" w:cs="Calibri"/>
          <w:color w:val="000000"/>
        </w:rPr>
        <w:t>Professor</w:t>
      </w:r>
      <w:proofErr w:type="spellEnd"/>
      <w:r w:rsidRPr="005926E2">
        <w:rPr>
          <w:rFonts w:ascii="Calibri" w:eastAsia="Calibri" w:hAnsi="Calibri" w:cs="Calibri"/>
          <w:color w:val="000000"/>
        </w:rPr>
        <w:t xml:space="preserve"> Kazimierz Starzyk, prof. em. </w:t>
      </w:r>
      <w:r w:rsidRPr="005926E2">
        <w:rPr>
          <w:rFonts w:ascii="Calibri" w:eastAsia="Calibri" w:hAnsi="Calibri" w:cs="Calibri"/>
          <w:color w:val="000053"/>
          <w:lang w:val="en-GB"/>
        </w:rPr>
        <w:t>Warsaw School of Economics</w:t>
      </w:r>
    </w:p>
    <w:p w14:paraId="0E043681" w14:textId="4601588B" w:rsidR="009477CD" w:rsidRPr="00E67727" w:rsidRDefault="005926E2" w:rsidP="005926E2">
      <w:pPr>
        <w:widowControl w:val="0"/>
        <w:autoSpaceDE w:val="0"/>
        <w:autoSpaceDN w:val="0"/>
        <w:adjustRightInd w:val="0"/>
        <w:spacing w:line="340" w:lineRule="atLeast"/>
        <w:rPr>
          <w:rFonts w:ascii="Al Tarikh" w:hAnsi="Al Tarikh" w:cs="Al Tarikh"/>
          <w:color w:val="000000"/>
          <w:lang w:val="en-GB"/>
        </w:rPr>
      </w:pPr>
      <w:r w:rsidRPr="005926E2">
        <w:rPr>
          <w:rFonts w:ascii="Calibri" w:eastAsia="Calibri" w:hAnsi="Calibri" w:cs="Calibri"/>
          <w:color w:val="000000"/>
          <w:lang w:val="en-GB"/>
        </w:rPr>
        <w:t xml:space="preserve">Professor Marzenna Weresa, </w:t>
      </w:r>
      <w:r w:rsidRPr="005926E2">
        <w:rPr>
          <w:rFonts w:ascii="Calibri" w:eastAsia="Calibri" w:hAnsi="Calibri" w:cs="Calibri"/>
          <w:color w:val="000053"/>
          <w:lang w:val="en-GB"/>
        </w:rPr>
        <w:t>Warsaw School of Economics</w:t>
      </w:r>
    </w:p>
    <w:p w14:paraId="61704774" w14:textId="77777777" w:rsidR="005611AF" w:rsidRPr="00E67727" w:rsidRDefault="005611AF" w:rsidP="00854FA9">
      <w:pPr>
        <w:widowControl w:val="0"/>
        <w:autoSpaceDE w:val="0"/>
        <w:autoSpaceDN w:val="0"/>
        <w:adjustRightInd w:val="0"/>
        <w:spacing w:after="240" w:line="400" w:lineRule="atLeast"/>
        <w:jc w:val="center"/>
        <w:rPr>
          <w:rFonts w:ascii="Calibri" w:eastAsia="Calibri" w:hAnsi="Calibri" w:cs="Calibri"/>
          <w:b/>
          <w:bCs/>
          <w:color w:val="000053"/>
          <w:sz w:val="40"/>
          <w:szCs w:val="40"/>
          <w:lang w:val="en-GB"/>
        </w:rPr>
      </w:pPr>
    </w:p>
    <w:p w14:paraId="71F99554" w14:textId="0DA56FF2" w:rsidR="00B071C2" w:rsidRPr="00E67727" w:rsidRDefault="007439A3" w:rsidP="00854FA9">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CONFERENCE TOPICS</w:t>
      </w:r>
    </w:p>
    <w:p w14:paraId="63C21ED1" w14:textId="77777777" w:rsidR="005926E2" w:rsidRPr="005926E2" w:rsidRDefault="005926E2" w:rsidP="00E67727">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Al Tarikh" w:hAnsi="Al Tarikh" w:cs="Al Tarikh"/>
          <w:color w:val="000000"/>
          <w:sz w:val="30"/>
          <w:szCs w:val="30"/>
          <w:lang w:val="en-GB"/>
        </w:rPr>
      </w:pPr>
      <w:r w:rsidRPr="005926E2">
        <w:rPr>
          <w:rFonts w:ascii="Calibri" w:hAnsi="Calibri" w:cs="Calibri"/>
          <w:color w:val="000000"/>
          <w:sz w:val="30"/>
          <w:szCs w:val="30"/>
          <w:lang w:val="en-GB"/>
        </w:rPr>
        <w:t>Instability of the world economy – causes and consequences</w:t>
      </w:r>
    </w:p>
    <w:p w14:paraId="2EB0213F" w14:textId="56144C5B" w:rsidR="00C54F7C" w:rsidRPr="00C54F7C" w:rsidRDefault="00C54F7C" w:rsidP="00E67727">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Al Tarikh" w:hAnsi="Al Tarikh" w:cs="Al Tarikh"/>
          <w:color w:val="000000"/>
          <w:sz w:val="30"/>
          <w:szCs w:val="30"/>
          <w:lang w:val="en-GB"/>
        </w:rPr>
      </w:pPr>
      <w:r w:rsidRPr="00C54F7C">
        <w:rPr>
          <w:rFonts w:ascii="Calibri" w:hAnsi="Calibri" w:cs="Calibri"/>
          <w:color w:val="000000"/>
          <w:sz w:val="30"/>
          <w:szCs w:val="30"/>
        </w:rPr>
        <w:t xml:space="preserve">Global </w:t>
      </w:r>
      <w:proofErr w:type="spellStart"/>
      <w:r w:rsidRPr="00C54F7C">
        <w:rPr>
          <w:rFonts w:ascii="Calibri" w:hAnsi="Calibri" w:cs="Calibri"/>
          <w:color w:val="000000"/>
          <w:sz w:val="30"/>
          <w:szCs w:val="30"/>
        </w:rPr>
        <w:t>issues</w:t>
      </w:r>
      <w:proofErr w:type="spellEnd"/>
    </w:p>
    <w:p w14:paraId="4766DC46" w14:textId="5531A29F" w:rsidR="00854FA9" w:rsidRPr="00C54F7C" w:rsidRDefault="00C54F7C" w:rsidP="00C54F7C">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Al Tarikh" w:hAnsi="Al Tarikh" w:cs="Al Tarikh"/>
          <w:color w:val="000000"/>
          <w:sz w:val="30"/>
          <w:szCs w:val="30"/>
          <w:lang w:val="en-GB"/>
        </w:rPr>
      </w:pPr>
      <w:r w:rsidRPr="00C54F7C">
        <w:rPr>
          <w:rFonts w:ascii="Calibri" w:hAnsi="Calibri" w:cs="Calibri"/>
          <w:color w:val="000000"/>
          <w:sz w:val="30"/>
          <w:szCs w:val="30"/>
          <w:lang w:val="en-US"/>
        </w:rPr>
        <w:t xml:space="preserve">The European Union and </w:t>
      </w:r>
      <w:r w:rsidR="005926E2" w:rsidRPr="005926E2">
        <w:rPr>
          <w:rFonts w:ascii="Calibri" w:hAnsi="Calibri" w:cs="Calibri"/>
          <w:color w:val="000000"/>
          <w:sz w:val="30"/>
          <w:szCs w:val="30"/>
          <w:lang w:val="en-US"/>
        </w:rPr>
        <w:t>regional</w:t>
      </w:r>
      <w:r w:rsidR="005926E2">
        <w:rPr>
          <w:rFonts w:ascii="Calibri" w:hAnsi="Calibri" w:cs="Calibri"/>
          <w:color w:val="000000"/>
          <w:sz w:val="30"/>
          <w:szCs w:val="30"/>
          <w:lang w:val="en-US"/>
        </w:rPr>
        <w:t xml:space="preserve"> </w:t>
      </w:r>
      <w:r w:rsidRPr="00C54F7C">
        <w:rPr>
          <w:rFonts w:ascii="Calibri" w:hAnsi="Calibri" w:cs="Calibri"/>
          <w:color w:val="000000"/>
          <w:sz w:val="30"/>
          <w:szCs w:val="30"/>
          <w:lang w:val="en-US"/>
        </w:rPr>
        <w:t>integration processes in the global economy</w:t>
      </w:r>
    </w:p>
    <w:p w14:paraId="6DF63CB1" w14:textId="153BD2EF" w:rsidR="000A4859" w:rsidRPr="004F6557" w:rsidRDefault="005B0DB4" w:rsidP="00E67727">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Al Tarikh" w:hAnsi="Al Tarikh" w:cs="Al Tarikh"/>
          <w:color w:val="000000"/>
          <w:sz w:val="30"/>
          <w:szCs w:val="30"/>
          <w:lang w:val="en-GB"/>
        </w:rPr>
      </w:pPr>
      <w:r w:rsidRPr="004F6557">
        <w:rPr>
          <w:rFonts w:ascii="Calibri" w:hAnsi="Calibri" w:cs="Calibri"/>
          <w:color w:val="000000"/>
          <w:sz w:val="30"/>
          <w:szCs w:val="30"/>
          <w:lang w:val="en-GB"/>
        </w:rPr>
        <w:t>Internati</w:t>
      </w:r>
      <w:r w:rsidR="000A4859" w:rsidRPr="004F6557">
        <w:rPr>
          <w:rFonts w:ascii="Calibri" w:hAnsi="Calibri" w:cs="Calibri"/>
          <w:color w:val="000000"/>
          <w:sz w:val="30"/>
          <w:szCs w:val="30"/>
          <w:lang w:val="en-GB"/>
        </w:rPr>
        <w:t>onalisation of enterprises and national economies</w:t>
      </w:r>
    </w:p>
    <w:p w14:paraId="27E3268A" w14:textId="77777777" w:rsidR="005926E2" w:rsidRDefault="005926E2" w:rsidP="00784B56">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Calibri" w:hAnsi="Calibri" w:cs="Calibri"/>
          <w:color w:val="000000"/>
          <w:sz w:val="30"/>
          <w:szCs w:val="30"/>
          <w:lang w:val="en-GB"/>
        </w:rPr>
      </w:pPr>
      <w:r w:rsidRPr="005926E2">
        <w:rPr>
          <w:rFonts w:ascii="Calibri" w:hAnsi="Calibri" w:cs="Calibri"/>
          <w:color w:val="000000"/>
          <w:sz w:val="30"/>
          <w:szCs w:val="30"/>
          <w:lang w:val="en-GB"/>
        </w:rPr>
        <w:t>International competition and co-operation</w:t>
      </w:r>
    </w:p>
    <w:p w14:paraId="168189C1" w14:textId="76BF6719" w:rsidR="00295B20" w:rsidRPr="00295B20" w:rsidRDefault="00295B20" w:rsidP="00784B56">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Calibri" w:hAnsi="Calibri" w:cs="Calibri"/>
          <w:color w:val="000000"/>
          <w:sz w:val="30"/>
          <w:szCs w:val="30"/>
          <w:lang w:val="en-GB"/>
        </w:rPr>
      </w:pPr>
      <w:r w:rsidRPr="00295B20">
        <w:rPr>
          <w:rFonts w:ascii="Calibri" w:hAnsi="Calibri" w:cs="Calibri"/>
          <w:color w:val="000000"/>
          <w:sz w:val="30"/>
          <w:szCs w:val="30"/>
          <w:lang w:val="en-GB"/>
        </w:rPr>
        <w:t>Digitalization and sustainable development - an international perspective</w:t>
      </w:r>
    </w:p>
    <w:p w14:paraId="533DA20A" w14:textId="77777777" w:rsidR="000A4859" w:rsidRPr="00E67727" w:rsidRDefault="000A4859" w:rsidP="000A4859">
      <w:pPr>
        <w:pStyle w:val="Akapitzlist"/>
        <w:widowControl w:val="0"/>
        <w:tabs>
          <w:tab w:val="left" w:pos="220"/>
          <w:tab w:val="left" w:pos="720"/>
        </w:tabs>
        <w:autoSpaceDE w:val="0"/>
        <w:autoSpaceDN w:val="0"/>
        <w:adjustRightInd w:val="0"/>
        <w:spacing w:after="240" w:line="300" w:lineRule="atLeast"/>
        <w:ind w:left="567"/>
        <w:rPr>
          <w:rFonts w:ascii="Al Tarikh" w:hAnsi="Al Tarikh" w:cs="Al Tarikh"/>
          <w:color w:val="000000"/>
          <w:lang w:val="en-GB"/>
        </w:rPr>
      </w:pPr>
    </w:p>
    <w:p w14:paraId="7DFB545F" w14:textId="77777777" w:rsidR="00854FA9" w:rsidRPr="00E67727" w:rsidRDefault="00854FA9" w:rsidP="00854FA9">
      <w:pPr>
        <w:widowControl w:val="0"/>
        <w:tabs>
          <w:tab w:val="left" w:pos="220"/>
          <w:tab w:val="left" w:pos="720"/>
        </w:tabs>
        <w:autoSpaceDE w:val="0"/>
        <w:autoSpaceDN w:val="0"/>
        <w:adjustRightInd w:val="0"/>
        <w:spacing w:after="240" w:line="300" w:lineRule="atLeast"/>
        <w:rPr>
          <w:rFonts w:ascii="Al Tarikh" w:hAnsi="Al Tarikh" w:cs="Al Tarikh"/>
          <w:color w:val="000000"/>
          <w:lang w:val="en-GB"/>
        </w:rPr>
      </w:pPr>
    </w:p>
    <w:p w14:paraId="20E3CE86" w14:textId="77777777" w:rsidR="00854FA9" w:rsidRPr="00E67727" w:rsidRDefault="00854FA9" w:rsidP="00854FA9">
      <w:pPr>
        <w:widowControl w:val="0"/>
        <w:tabs>
          <w:tab w:val="left" w:pos="220"/>
          <w:tab w:val="left" w:pos="720"/>
        </w:tabs>
        <w:autoSpaceDE w:val="0"/>
        <w:autoSpaceDN w:val="0"/>
        <w:adjustRightInd w:val="0"/>
        <w:spacing w:after="240" w:line="300" w:lineRule="atLeast"/>
        <w:rPr>
          <w:rFonts w:ascii="Al Tarikh" w:hAnsi="Al Tarikh" w:cs="Al Tarikh"/>
          <w:color w:val="000000"/>
          <w:lang w:val="en-GB"/>
        </w:rPr>
      </w:pPr>
    </w:p>
    <w:p w14:paraId="1409DF1F" w14:textId="41289CA3" w:rsidR="004F6557" w:rsidRPr="00A31CE2" w:rsidRDefault="00B071C2" w:rsidP="00A31CE2">
      <w:pPr>
        <w:widowControl w:val="0"/>
        <w:numPr>
          <w:ilvl w:val="0"/>
          <w:numId w:val="1"/>
        </w:numPr>
        <w:tabs>
          <w:tab w:val="left" w:pos="220"/>
          <w:tab w:val="left" w:pos="720"/>
        </w:tabs>
        <w:autoSpaceDE w:val="0"/>
        <w:autoSpaceDN w:val="0"/>
        <w:adjustRightInd w:val="0"/>
        <w:spacing w:after="240" w:line="300" w:lineRule="atLeast"/>
        <w:ind w:hanging="720"/>
        <w:jc w:val="center"/>
        <w:rPr>
          <w:rFonts w:ascii="Al Tarikh" w:hAnsi="Al Tarikh" w:cs="Al Tarikh"/>
          <w:color w:val="000000"/>
          <w:lang w:val="en-GB"/>
        </w:rPr>
      </w:pPr>
      <w:r w:rsidRPr="00E67727">
        <w:rPr>
          <w:rFonts w:ascii="Al Tarikh" w:hAnsi="Al Tarikh" w:cs="Al Tarikh" w:hint="cs"/>
          <w:noProof/>
          <w:color w:val="000000"/>
          <w:lang w:eastAsia="pl-PL"/>
        </w:rPr>
        <w:lastRenderedPageBreak/>
        <w:drawing>
          <wp:inline distT="0" distB="0" distL="0" distR="0" wp14:anchorId="6315AC2E" wp14:editId="59F0842D">
            <wp:extent cx="3513328" cy="1003808"/>
            <wp:effectExtent l="0" t="0" r="0" b="1270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668" cy="1035905"/>
                    </a:xfrm>
                    <a:prstGeom prst="rect">
                      <a:avLst/>
                    </a:prstGeom>
                    <a:noFill/>
                    <a:ln>
                      <a:noFill/>
                    </a:ln>
                  </pic:spPr>
                </pic:pic>
              </a:graphicData>
            </a:graphic>
          </wp:inline>
        </w:drawing>
      </w:r>
      <w:r w:rsidRPr="00E67727">
        <w:rPr>
          <w:rFonts w:ascii="Al Tarikh" w:hAnsi="Al Tarikh" w:cs="Al Tarikh" w:hint="cs"/>
          <w:noProof/>
          <w:color w:val="000000"/>
          <w:lang w:eastAsia="pl-PL"/>
        </w:rPr>
        <w:drawing>
          <wp:inline distT="0" distB="0" distL="0" distR="0" wp14:anchorId="0093189D" wp14:editId="2623EA32">
            <wp:extent cx="190500" cy="190500"/>
            <wp:effectExtent l="0" t="0" r="12700" b="1270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07B9D3" w14:textId="6CFB146D" w:rsidR="009477CD" w:rsidRPr="00E67727" w:rsidRDefault="00DD32C3" w:rsidP="00FB6E3B">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IMPORTANT DATES</w:t>
      </w:r>
    </w:p>
    <w:p w14:paraId="669F0FFB" w14:textId="33D706C3" w:rsidR="009477CD" w:rsidRPr="00E67727" w:rsidRDefault="005926E2" w:rsidP="00EE1507">
      <w:pPr>
        <w:widowControl w:val="0"/>
        <w:autoSpaceDE w:val="0"/>
        <w:autoSpaceDN w:val="0"/>
        <w:adjustRightInd w:val="0"/>
        <w:spacing w:after="120" w:line="340" w:lineRule="atLeast"/>
        <w:ind w:left="2832" w:hanging="2832"/>
        <w:rPr>
          <w:rFonts w:ascii="Calibri" w:hAnsi="Calibri" w:cs="Calibri"/>
          <w:color w:val="2F5496" w:themeColor="accent1" w:themeShade="BF"/>
          <w:lang w:val="en-GB"/>
        </w:rPr>
      </w:pPr>
      <w:r>
        <w:rPr>
          <w:rFonts w:cs="Al Tarikh"/>
          <w:b/>
          <w:bCs/>
          <w:color w:val="002060"/>
          <w:sz w:val="32"/>
          <w:szCs w:val="32"/>
          <w:lang w:val="en-GB"/>
        </w:rPr>
        <w:t>September</w:t>
      </w:r>
      <w:r w:rsidR="00DD32C3" w:rsidRPr="00E67727">
        <w:rPr>
          <w:rFonts w:cs="Al Tarikh"/>
          <w:b/>
          <w:bCs/>
          <w:color w:val="002060"/>
          <w:sz w:val="32"/>
          <w:szCs w:val="32"/>
          <w:lang w:val="en-GB"/>
        </w:rPr>
        <w:t xml:space="preserve"> </w:t>
      </w:r>
      <w:r>
        <w:rPr>
          <w:rFonts w:cs="Al Tarikh"/>
          <w:b/>
          <w:bCs/>
          <w:color w:val="002060"/>
          <w:sz w:val="32"/>
          <w:szCs w:val="32"/>
          <w:lang w:val="en-GB"/>
        </w:rPr>
        <w:t>1</w:t>
      </w:r>
      <w:r w:rsidR="00854FA9" w:rsidRPr="00E67727">
        <w:rPr>
          <w:rFonts w:cs="Al Tarikh"/>
          <w:b/>
          <w:bCs/>
          <w:color w:val="002060"/>
          <w:sz w:val="32"/>
          <w:szCs w:val="32"/>
          <w:lang w:val="en-GB"/>
        </w:rPr>
        <w:t>0</w:t>
      </w:r>
      <w:r w:rsidR="00DD32C3" w:rsidRPr="00E67727">
        <w:rPr>
          <w:rFonts w:cs="Al Tarikh"/>
          <w:b/>
          <w:bCs/>
          <w:color w:val="002060"/>
          <w:sz w:val="32"/>
          <w:szCs w:val="32"/>
          <w:lang w:val="en-GB"/>
        </w:rPr>
        <w:t>,</w:t>
      </w:r>
      <w:r w:rsidR="000A1D75">
        <w:rPr>
          <w:rFonts w:cs="Al Tarikh"/>
          <w:b/>
          <w:bCs/>
          <w:color w:val="002060"/>
          <w:sz w:val="32"/>
          <w:szCs w:val="32"/>
          <w:lang w:val="en-GB"/>
        </w:rPr>
        <w:t xml:space="preserve"> 202</w:t>
      </w:r>
      <w:r>
        <w:rPr>
          <w:rFonts w:cs="Al Tarikh"/>
          <w:b/>
          <w:bCs/>
          <w:color w:val="002060"/>
          <w:sz w:val="32"/>
          <w:szCs w:val="32"/>
          <w:lang w:val="en-GB"/>
        </w:rPr>
        <w:t>6</w:t>
      </w:r>
      <w:r w:rsidR="00B071C2" w:rsidRPr="00E67727">
        <w:rPr>
          <w:rFonts w:ascii="Al Tarikh" w:hAnsi="Al Tarikh" w:cs="Al Tarikh" w:hint="cs"/>
          <w:b/>
          <w:bCs/>
          <w:color w:val="2F5496" w:themeColor="accent1" w:themeShade="BF"/>
          <w:sz w:val="32"/>
          <w:szCs w:val="32"/>
          <w:lang w:val="en-GB"/>
        </w:rPr>
        <w:t xml:space="preserve"> </w:t>
      </w:r>
      <w:r w:rsidR="00DD32C3" w:rsidRPr="00E67727">
        <w:rPr>
          <w:rFonts w:ascii="Calibri" w:eastAsia="Calibri" w:hAnsi="Calibri" w:cs="Calibri"/>
          <w:color w:val="000000"/>
          <w:sz w:val="26"/>
          <w:szCs w:val="26"/>
          <w:lang w:val="en-GB"/>
        </w:rPr>
        <w:t xml:space="preserve">registration and </w:t>
      </w:r>
      <w:r w:rsidRPr="005926E2">
        <w:rPr>
          <w:rFonts w:ascii="Calibri" w:eastAsia="Calibri" w:hAnsi="Calibri" w:cs="Calibri"/>
          <w:color w:val="000000"/>
          <w:sz w:val="26"/>
          <w:szCs w:val="26"/>
          <w:lang w:val="en-GB"/>
        </w:rPr>
        <w:t>full paper</w:t>
      </w:r>
      <w:r w:rsidR="00DD32C3" w:rsidRPr="00E67727">
        <w:rPr>
          <w:rFonts w:ascii="Calibri" w:eastAsia="Calibri" w:hAnsi="Calibri" w:cs="Calibri"/>
          <w:color w:val="000000"/>
          <w:sz w:val="26"/>
          <w:szCs w:val="26"/>
          <w:lang w:val="en-GB"/>
        </w:rPr>
        <w:t xml:space="preserve"> submission via</w:t>
      </w:r>
      <w:r w:rsidR="00DD32C3" w:rsidRPr="00E67727">
        <w:rPr>
          <w:rFonts w:ascii="Calibri" w:hAnsi="Calibri" w:cs="Calibri"/>
          <w:color w:val="000000"/>
          <w:sz w:val="26"/>
          <w:szCs w:val="26"/>
          <w:lang w:val="en-GB"/>
        </w:rPr>
        <w:t xml:space="preserve"> e-mail</w:t>
      </w:r>
      <w:r w:rsidR="0038515A" w:rsidRPr="00E67727">
        <w:rPr>
          <w:rFonts w:ascii="Calibri" w:hAnsi="Calibri" w:cs="Calibri"/>
          <w:color w:val="000000"/>
          <w:sz w:val="26"/>
          <w:szCs w:val="26"/>
          <w:lang w:val="en-GB"/>
        </w:rPr>
        <w:t xml:space="preserve"> to</w:t>
      </w:r>
      <w:r w:rsidR="00854FA9" w:rsidRPr="00E67727">
        <w:rPr>
          <w:rFonts w:ascii="Calibri" w:hAnsi="Calibri" w:cs="Calibri"/>
          <w:color w:val="000000"/>
          <w:sz w:val="26"/>
          <w:szCs w:val="26"/>
          <w:lang w:val="en-GB"/>
        </w:rPr>
        <w:t xml:space="preserve">: </w:t>
      </w:r>
      <w:r w:rsidR="00854FA9" w:rsidRPr="00E67727">
        <w:rPr>
          <w:rFonts w:ascii="Calibri" w:hAnsi="Calibri" w:cs="Calibri"/>
          <w:b/>
          <w:color w:val="002060"/>
          <w:sz w:val="26"/>
          <w:szCs w:val="26"/>
          <w:lang w:val="en-GB"/>
        </w:rPr>
        <w:t>msekonferencja@ue.katowice.pl</w:t>
      </w:r>
    </w:p>
    <w:p w14:paraId="30D9A21D" w14:textId="62650083" w:rsidR="009477CD" w:rsidRPr="00E67727" w:rsidRDefault="005926E2" w:rsidP="00EE1507">
      <w:pPr>
        <w:widowControl w:val="0"/>
        <w:autoSpaceDE w:val="0"/>
        <w:autoSpaceDN w:val="0"/>
        <w:adjustRightInd w:val="0"/>
        <w:spacing w:after="120" w:line="340" w:lineRule="atLeast"/>
        <w:rPr>
          <w:rFonts w:ascii="Al Tarikh" w:hAnsi="Al Tarikh" w:cs="Al Tarikh"/>
          <w:color w:val="000000"/>
          <w:lang w:val="en-GB"/>
        </w:rPr>
      </w:pPr>
      <w:r>
        <w:rPr>
          <w:rFonts w:cs="Al Tarikh"/>
          <w:b/>
          <w:bCs/>
          <w:color w:val="002060"/>
          <w:sz w:val="32"/>
          <w:szCs w:val="32"/>
          <w:lang w:val="en-GB"/>
        </w:rPr>
        <w:t>September</w:t>
      </w:r>
      <w:r w:rsidRPr="00E67727">
        <w:rPr>
          <w:rFonts w:cs="Al Tarikh"/>
          <w:b/>
          <w:bCs/>
          <w:color w:val="002060"/>
          <w:sz w:val="32"/>
          <w:szCs w:val="32"/>
          <w:lang w:val="en-GB"/>
        </w:rPr>
        <w:t xml:space="preserve"> </w:t>
      </w:r>
      <w:r>
        <w:rPr>
          <w:rFonts w:cs="Al Tarikh"/>
          <w:b/>
          <w:bCs/>
          <w:color w:val="002060"/>
          <w:sz w:val="32"/>
          <w:szCs w:val="32"/>
          <w:lang w:val="en-GB"/>
        </w:rPr>
        <w:t>15</w:t>
      </w:r>
      <w:r w:rsidRPr="00E67727">
        <w:rPr>
          <w:rFonts w:cs="Al Tarikh"/>
          <w:b/>
          <w:bCs/>
          <w:color w:val="002060"/>
          <w:sz w:val="32"/>
          <w:szCs w:val="32"/>
          <w:lang w:val="en-GB"/>
        </w:rPr>
        <w:t>,</w:t>
      </w:r>
      <w:r>
        <w:rPr>
          <w:rFonts w:cs="Al Tarikh"/>
          <w:b/>
          <w:bCs/>
          <w:color w:val="002060"/>
          <w:sz w:val="32"/>
          <w:szCs w:val="32"/>
          <w:lang w:val="en-GB"/>
        </w:rPr>
        <w:t xml:space="preserve"> </w:t>
      </w:r>
      <w:r w:rsidR="00B071C2" w:rsidRPr="00E67727">
        <w:rPr>
          <w:rFonts w:cs="Al Tarikh"/>
          <w:b/>
          <w:bCs/>
          <w:color w:val="002060"/>
          <w:sz w:val="32"/>
          <w:szCs w:val="32"/>
          <w:lang w:val="en-GB"/>
        </w:rPr>
        <w:t>20</w:t>
      </w:r>
      <w:r w:rsidR="000A1D75">
        <w:rPr>
          <w:rFonts w:cs="Al Tarikh"/>
          <w:b/>
          <w:bCs/>
          <w:color w:val="002060"/>
          <w:sz w:val="32"/>
          <w:szCs w:val="32"/>
          <w:lang w:val="en-GB"/>
        </w:rPr>
        <w:t>2</w:t>
      </w:r>
      <w:r>
        <w:rPr>
          <w:rFonts w:cs="Al Tarikh"/>
          <w:b/>
          <w:bCs/>
          <w:color w:val="002060"/>
          <w:sz w:val="32"/>
          <w:szCs w:val="32"/>
          <w:lang w:val="en-GB"/>
        </w:rPr>
        <w:t>6</w:t>
      </w:r>
      <w:r w:rsidR="00B071C2" w:rsidRPr="00E67727">
        <w:rPr>
          <w:rFonts w:ascii="Al Tarikh" w:hAnsi="Al Tarikh" w:cs="Al Tarikh" w:hint="cs"/>
          <w:b/>
          <w:bCs/>
          <w:color w:val="002060"/>
          <w:sz w:val="32"/>
          <w:szCs w:val="32"/>
          <w:lang w:val="en-GB"/>
        </w:rPr>
        <w:t xml:space="preserve"> </w:t>
      </w:r>
      <w:r w:rsidR="00DD32C3" w:rsidRPr="00E67727">
        <w:rPr>
          <w:rFonts w:ascii="Calibri" w:eastAsia="Calibri" w:hAnsi="Calibri" w:cs="Calibri"/>
          <w:color w:val="000000"/>
          <w:sz w:val="26"/>
          <w:szCs w:val="26"/>
          <w:lang w:val="en-GB"/>
        </w:rPr>
        <w:t>notification of the Programme Committee decision</w:t>
      </w:r>
      <w:r w:rsidR="009477CD" w:rsidRPr="00E67727">
        <w:rPr>
          <w:rFonts w:ascii="Al Tarikh" w:hAnsi="Al Tarikh" w:cs="Al Tarikh" w:hint="cs"/>
          <w:color w:val="000000"/>
          <w:sz w:val="29"/>
          <w:szCs w:val="29"/>
          <w:lang w:val="en-GB"/>
        </w:rPr>
        <w:t xml:space="preserve"> </w:t>
      </w:r>
    </w:p>
    <w:p w14:paraId="6D4807F3" w14:textId="5DB6129A" w:rsidR="004F6557" w:rsidRDefault="00DD32C3" w:rsidP="00EE1507">
      <w:pPr>
        <w:widowControl w:val="0"/>
        <w:autoSpaceDE w:val="0"/>
        <w:autoSpaceDN w:val="0"/>
        <w:adjustRightInd w:val="0"/>
        <w:spacing w:after="120" w:line="340" w:lineRule="atLeast"/>
        <w:ind w:left="2832" w:hanging="2832"/>
        <w:rPr>
          <w:rFonts w:ascii="Calibri" w:eastAsia="Calibri" w:hAnsi="Calibri" w:cs="Calibri"/>
          <w:color w:val="000000"/>
          <w:sz w:val="26"/>
          <w:szCs w:val="26"/>
          <w:lang w:val="en-GB"/>
        </w:rPr>
      </w:pPr>
      <w:r w:rsidRPr="00E67727">
        <w:rPr>
          <w:rFonts w:cs="Al Tarikh"/>
          <w:b/>
          <w:bCs/>
          <w:color w:val="002060"/>
          <w:sz w:val="32"/>
          <w:szCs w:val="32"/>
          <w:lang w:val="en-GB"/>
        </w:rPr>
        <w:t xml:space="preserve">September </w:t>
      </w:r>
      <w:r w:rsidR="005926E2">
        <w:rPr>
          <w:rFonts w:cs="Al Tarikh"/>
          <w:b/>
          <w:bCs/>
          <w:color w:val="002060"/>
          <w:sz w:val="32"/>
          <w:szCs w:val="32"/>
          <w:lang w:val="en-GB"/>
        </w:rPr>
        <w:t>3</w:t>
      </w:r>
      <w:r w:rsidR="000A1D75">
        <w:rPr>
          <w:rFonts w:cs="Al Tarikh"/>
          <w:b/>
          <w:bCs/>
          <w:color w:val="002060"/>
          <w:sz w:val="32"/>
          <w:szCs w:val="32"/>
          <w:lang w:val="en-GB"/>
        </w:rPr>
        <w:t>0</w:t>
      </w:r>
      <w:r w:rsidRPr="00E67727">
        <w:rPr>
          <w:rFonts w:cs="Al Tarikh"/>
          <w:b/>
          <w:bCs/>
          <w:color w:val="002060"/>
          <w:sz w:val="32"/>
          <w:szCs w:val="32"/>
          <w:lang w:val="en-GB"/>
        </w:rPr>
        <w:t>,</w:t>
      </w:r>
      <w:r w:rsidR="00B071C2" w:rsidRPr="00E67727">
        <w:rPr>
          <w:rFonts w:cs="Al Tarikh"/>
          <w:b/>
          <w:bCs/>
          <w:color w:val="002060"/>
          <w:sz w:val="32"/>
          <w:szCs w:val="32"/>
          <w:lang w:val="en-GB"/>
        </w:rPr>
        <w:t xml:space="preserve"> 20</w:t>
      </w:r>
      <w:r w:rsidR="000A1D75">
        <w:rPr>
          <w:rFonts w:cs="Al Tarikh"/>
          <w:b/>
          <w:bCs/>
          <w:color w:val="002060"/>
          <w:sz w:val="32"/>
          <w:szCs w:val="32"/>
          <w:lang w:val="en-GB"/>
        </w:rPr>
        <w:t>2</w:t>
      </w:r>
      <w:r w:rsidR="005926E2">
        <w:rPr>
          <w:rFonts w:cs="Al Tarikh"/>
          <w:b/>
          <w:bCs/>
          <w:color w:val="002060"/>
          <w:sz w:val="32"/>
          <w:szCs w:val="32"/>
          <w:lang w:val="en-GB"/>
        </w:rPr>
        <w:t>6</w:t>
      </w:r>
      <w:r w:rsidR="00B071C2" w:rsidRPr="00E67727">
        <w:rPr>
          <w:rFonts w:ascii="Al Tarikh" w:hAnsi="Al Tarikh" w:cs="Al Tarikh" w:hint="cs"/>
          <w:b/>
          <w:bCs/>
          <w:color w:val="002060"/>
          <w:sz w:val="32"/>
          <w:szCs w:val="32"/>
          <w:lang w:val="en-GB"/>
        </w:rPr>
        <w:t xml:space="preserve"> </w:t>
      </w:r>
      <w:r w:rsidR="005926E2" w:rsidRPr="005926E2">
        <w:rPr>
          <w:rFonts w:ascii="Calibri" w:eastAsia="Calibri" w:hAnsi="Calibri" w:cs="Calibri"/>
          <w:color w:val="000000"/>
          <w:sz w:val="26"/>
          <w:szCs w:val="26"/>
          <w:lang w:val="en-GB"/>
        </w:rPr>
        <w:t>conference fee payment; publishing agreement submission</w:t>
      </w:r>
    </w:p>
    <w:p w14:paraId="0B1E91E9" w14:textId="4788F796" w:rsidR="00087E05" w:rsidRPr="004F6557" w:rsidRDefault="004F6557" w:rsidP="00EE1507">
      <w:pPr>
        <w:widowControl w:val="0"/>
        <w:autoSpaceDE w:val="0"/>
        <w:autoSpaceDN w:val="0"/>
        <w:adjustRightInd w:val="0"/>
        <w:spacing w:after="120" w:line="340" w:lineRule="atLeast"/>
        <w:ind w:left="2832" w:hanging="2832"/>
        <w:rPr>
          <w:rFonts w:ascii="Calibri" w:eastAsia="Calibri" w:hAnsi="Calibri" w:cs="Calibri"/>
          <w:color w:val="000000"/>
          <w:sz w:val="26"/>
          <w:szCs w:val="26"/>
          <w:lang w:val="en-GB"/>
        </w:rPr>
      </w:pPr>
      <w:r>
        <w:rPr>
          <w:rFonts w:cs="Al Tarikh"/>
          <w:b/>
          <w:bCs/>
          <w:color w:val="002060"/>
          <w:sz w:val="32"/>
          <w:szCs w:val="32"/>
          <w:lang w:val="en-GB"/>
        </w:rPr>
        <w:t>October 2</w:t>
      </w:r>
      <w:r w:rsidR="005926E2">
        <w:rPr>
          <w:rFonts w:cs="Al Tarikh"/>
          <w:b/>
          <w:bCs/>
          <w:color w:val="002060"/>
          <w:sz w:val="32"/>
          <w:szCs w:val="32"/>
          <w:lang w:val="en-GB"/>
        </w:rPr>
        <w:t>1</w:t>
      </w:r>
      <w:r>
        <w:rPr>
          <w:rFonts w:cs="Al Tarikh"/>
          <w:b/>
          <w:bCs/>
          <w:color w:val="002060"/>
          <w:sz w:val="32"/>
          <w:szCs w:val="32"/>
          <w:lang w:val="en-GB"/>
        </w:rPr>
        <w:t>, 202</w:t>
      </w:r>
      <w:r w:rsidR="005926E2">
        <w:rPr>
          <w:rFonts w:cs="Al Tarikh"/>
          <w:b/>
          <w:bCs/>
          <w:color w:val="002060"/>
          <w:sz w:val="32"/>
          <w:szCs w:val="32"/>
          <w:lang w:val="en-GB"/>
        </w:rPr>
        <w:t>6</w:t>
      </w:r>
      <w:r>
        <w:rPr>
          <w:rFonts w:cs="Al Tarikh"/>
          <w:b/>
          <w:bCs/>
          <w:color w:val="002060"/>
          <w:sz w:val="32"/>
          <w:szCs w:val="32"/>
          <w:lang w:val="en-GB"/>
        </w:rPr>
        <w:t xml:space="preserve">       </w:t>
      </w:r>
      <w:r w:rsidR="009477CD" w:rsidRPr="00E67727">
        <w:rPr>
          <w:rFonts w:ascii="Al Tarikh" w:hAnsi="Al Tarikh" w:cs="Al Tarikh" w:hint="cs"/>
          <w:color w:val="000000"/>
          <w:sz w:val="29"/>
          <w:szCs w:val="29"/>
          <w:lang w:val="en-GB"/>
        </w:rPr>
        <w:t xml:space="preserve"> </w:t>
      </w:r>
      <w:r w:rsidRPr="004F6557">
        <w:rPr>
          <w:rFonts w:ascii="Calibri" w:hAnsi="Calibri" w:cs="Calibri"/>
          <w:color w:val="000000"/>
          <w:sz w:val="26"/>
          <w:szCs w:val="26"/>
          <w:lang w:val="en-GB"/>
        </w:rPr>
        <w:t>online conference</w:t>
      </w:r>
    </w:p>
    <w:p w14:paraId="59C1707E" w14:textId="77777777" w:rsidR="004F6557" w:rsidRDefault="004F6557" w:rsidP="00FB6E3B">
      <w:pPr>
        <w:widowControl w:val="0"/>
        <w:autoSpaceDE w:val="0"/>
        <w:autoSpaceDN w:val="0"/>
        <w:adjustRightInd w:val="0"/>
        <w:spacing w:after="240" w:line="400" w:lineRule="atLeast"/>
        <w:jc w:val="center"/>
        <w:rPr>
          <w:rFonts w:ascii="Calibri" w:eastAsia="Calibri" w:hAnsi="Calibri" w:cs="Calibri"/>
          <w:b/>
          <w:bCs/>
          <w:color w:val="002060"/>
          <w:sz w:val="40"/>
          <w:szCs w:val="40"/>
          <w:lang w:val="en-GB"/>
        </w:rPr>
      </w:pPr>
    </w:p>
    <w:p w14:paraId="5F8F2CC2" w14:textId="62D0BD24" w:rsidR="00B071C2" w:rsidRPr="00E67727" w:rsidRDefault="00DD32C3" w:rsidP="00FB6E3B">
      <w:pPr>
        <w:widowControl w:val="0"/>
        <w:autoSpaceDE w:val="0"/>
        <w:autoSpaceDN w:val="0"/>
        <w:adjustRightInd w:val="0"/>
        <w:spacing w:after="240" w:line="400" w:lineRule="atLeast"/>
        <w:jc w:val="center"/>
        <w:rPr>
          <w:rFonts w:ascii="Al Tarikh" w:hAnsi="Al Tarikh" w:cs="Al Tarikh"/>
          <w:color w:val="000000"/>
          <w:lang w:val="en-GB"/>
        </w:rPr>
      </w:pPr>
      <w:r w:rsidRPr="00E67727">
        <w:rPr>
          <w:rFonts w:ascii="Calibri" w:eastAsia="Calibri" w:hAnsi="Calibri" w:cs="Calibri"/>
          <w:b/>
          <w:bCs/>
          <w:color w:val="002060"/>
          <w:sz w:val="40"/>
          <w:szCs w:val="40"/>
          <w:lang w:val="en-GB"/>
        </w:rPr>
        <w:t>CONFERENCE PAPERS PUBLICATION</w:t>
      </w:r>
      <w:r w:rsidR="00B071C2" w:rsidRPr="00E67727">
        <w:rPr>
          <w:rFonts w:ascii="Al Tarikh" w:hAnsi="Al Tarikh" w:cs="Al Tarikh" w:hint="cs"/>
          <w:noProof/>
          <w:color w:val="000000"/>
          <w:lang w:eastAsia="pl-PL"/>
        </w:rPr>
        <w:drawing>
          <wp:inline distT="0" distB="0" distL="0" distR="0" wp14:anchorId="4ADC4B9E" wp14:editId="004DCE5F">
            <wp:extent cx="190500" cy="190500"/>
            <wp:effectExtent l="0" t="0" r="12700" b="1270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071C2" w:rsidRPr="00E67727">
        <w:rPr>
          <w:rFonts w:ascii="Al Tarikh" w:hAnsi="Al Tarikh" w:cs="Al Tarikh" w:hint="cs"/>
          <w:color w:val="000000"/>
          <w:lang w:val="en-GB"/>
        </w:rPr>
        <w:t xml:space="preserve"> </w:t>
      </w:r>
      <w:r w:rsidR="00B071C2" w:rsidRPr="00E67727">
        <w:rPr>
          <w:rFonts w:ascii="Al Tarikh" w:hAnsi="Al Tarikh" w:cs="Al Tarikh" w:hint="cs"/>
          <w:noProof/>
          <w:color w:val="000000"/>
          <w:lang w:eastAsia="pl-PL"/>
        </w:rPr>
        <w:drawing>
          <wp:inline distT="0" distB="0" distL="0" distR="0" wp14:anchorId="43F2C5C3" wp14:editId="5399ACF8">
            <wp:extent cx="190500" cy="190500"/>
            <wp:effectExtent l="0" t="0" r="12700" b="1270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44ED70" w14:textId="6C36AABE" w:rsidR="00B40901" w:rsidRPr="00B40901" w:rsidRDefault="00B40901" w:rsidP="00A31CE2">
      <w:pPr>
        <w:pStyle w:val="Akapitzlist"/>
        <w:widowControl w:val="0"/>
        <w:numPr>
          <w:ilvl w:val="0"/>
          <w:numId w:val="5"/>
        </w:numPr>
        <w:autoSpaceDE w:val="0"/>
        <w:autoSpaceDN w:val="0"/>
        <w:adjustRightInd w:val="0"/>
        <w:spacing w:after="120" w:line="340" w:lineRule="exact"/>
        <w:ind w:left="357" w:hanging="357"/>
        <w:contextualSpacing w:val="0"/>
        <w:jc w:val="both"/>
        <w:rPr>
          <w:rFonts w:ascii="Calibri" w:hAnsi="Calibri" w:cs="Calibri"/>
          <w:color w:val="000000"/>
          <w:sz w:val="28"/>
          <w:szCs w:val="28"/>
          <w:lang w:val="en-GB"/>
        </w:rPr>
      </w:pPr>
      <w:r w:rsidRPr="00B40901">
        <w:rPr>
          <w:rFonts w:ascii="Calibri" w:hAnsi="Calibri" w:cs="Calibri"/>
          <w:color w:val="000000"/>
          <w:sz w:val="28"/>
          <w:szCs w:val="28"/>
          <w:lang w:val="en-GB"/>
        </w:rPr>
        <w:t>c</w:t>
      </w:r>
      <w:r w:rsidRPr="00232479">
        <w:rPr>
          <w:rFonts w:ascii="Calibri" w:hAnsi="Calibri" w:cs="Calibri"/>
          <w:color w:val="000000"/>
          <w:sz w:val="28"/>
          <w:szCs w:val="28"/>
          <w:lang w:val="en-GB"/>
        </w:rPr>
        <w:t>hapter in a scientific monograph published by the University of Economics in Katowice</w:t>
      </w:r>
      <w:r w:rsidRPr="006F4A19">
        <w:rPr>
          <w:rFonts w:ascii="Calibri" w:hAnsi="Calibri" w:cs="Calibri"/>
          <w:i/>
          <w:color w:val="000000"/>
          <w:sz w:val="28"/>
          <w:szCs w:val="28"/>
          <w:lang w:val="en-GB"/>
        </w:rPr>
        <w:t xml:space="preserve"> (open access publication). </w:t>
      </w:r>
      <w:r w:rsidRPr="00232479">
        <w:rPr>
          <w:rFonts w:ascii="Calibri" w:hAnsi="Calibri" w:cs="Calibri"/>
          <w:iCs/>
          <w:color w:val="000000"/>
          <w:sz w:val="28"/>
          <w:szCs w:val="28"/>
          <w:lang w:val="en-GB"/>
        </w:rPr>
        <w:t>Texts can be submitted in Polish</w:t>
      </w:r>
      <w:r w:rsidRPr="006F4A19">
        <w:rPr>
          <w:rFonts w:ascii="Calibri" w:hAnsi="Calibri" w:cs="Calibri"/>
          <w:i/>
          <w:color w:val="000000"/>
          <w:sz w:val="28"/>
          <w:szCs w:val="28"/>
          <w:lang w:val="en-GB"/>
        </w:rPr>
        <w:t>.</w:t>
      </w:r>
      <w:r w:rsidRPr="00B40901">
        <w:rPr>
          <w:rFonts w:ascii="Calibri" w:hAnsi="Calibri" w:cs="Calibri"/>
          <w:color w:val="000000"/>
          <w:sz w:val="28"/>
          <w:szCs w:val="28"/>
          <w:lang w:val="en-GB"/>
        </w:rPr>
        <w:t xml:space="preserve"> Conditions of publication: preparation of the text (max. 22 thousand characters with spaces) according to the template (downloadable from the</w:t>
      </w:r>
      <w:r>
        <w:rPr>
          <w:rFonts w:ascii="Calibri" w:hAnsi="Calibri" w:cs="Calibri"/>
          <w:color w:val="000000"/>
          <w:sz w:val="28"/>
          <w:szCs w:val="28"/>
          <w:lang w:val="en-GB"/>
        </w:rPr>
        <w:t xml:space="preserve"> </w:t>
      </w:r>
      <w:r w:rsidRPr="00B40901">
        <w:rPr>
          <w:rFonts w:ascii="Calibri" w:hAnsi="Calibri" w:cs="Calibri"/>
          <w:color w:val="000000"/>
          <w:sz w:val="28"/>
          <w:szCs w:val="28"/>
          <w:lang w:val="en-GB"/>
        </w:rPr>
        <w:t xml:space="preserve">conference website), obtaining a positive review, providing </w:t>
      </w:r>
      <w:proofErr w:type="spellStart"/>
      <w:r w:rsidR="00232479" w:rsidRPr="00232479">
        <w:rPr>
          <w:rFonts w:ascii="Calibri" w:hAnsi="Calibri" w:cs="Calibri"/>
          <w:color w:val="000000"/>
          <w:sz w:val="28"/>
          <w:szCs w:val="28"/>
          <w:lang w:val="en-GB"/>
        </w:rPr>
        <w:t>providing</w:t>
      </w:r>
      <w:proofErr w:type="spellEnd"/>
      <w:r w:rsidR="00232479" w:rsidRPr="00232479">
        <w:rPr>
          <w:rFonts w:ascii="Calibri" w:hAnsi="Calibri" w:cs="Calibri"/>
          <w:color w:val="000000"/>
          <w:sz w:val="28"/>
          <w:szCs w:val="28"/>
          <w:lang w:val="en-GB"/>
        </w:rPr>
        <w:t xml:space="preserve"> the publishing agreement (</w:t>
      </w:r>
      <w:r w:rsidR="00232479">
        <w:rPr>
          <w:rFonts w:ascii="Calibri" w:hAnsi="Calibri" w:cs="Calibri"/>
          <w:color w:val="000000"/>
          <w:sz w:val="28"/>
          <w:szCs w:val="28"/>
          <w:lang w:val="en-GB"/>
        </w:rPr>
        <w:t xml:space="preserve">both </w:t>
      </w:r>
      <w:r w:rsidR="00232479" w:rsidRPr="00232479">
        <w:rPr>
          <w:rFonts w:ascii="Calibri" w:hAnsi="Calibri" w:cs="Calibri"/>
          <w:color w:val="000000"/>
          <w:sz w:val="28"/>
          <w:szCs w:val="28"/>
          <w:lang w:val="en-GB"/>
        </w:rPr>
        <w:t xml:space="preserve">scanned and in original). </w:t>
      </w:r>
    </w:p>
    <w:p w14:paraId="16AA77E9" w14:textId="77777777" w:rsidR="00232479" w:rsidRPr="009A5605" w:rsidRDefault="00232479" w:rsidP="00232479">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lang w:val="en-GB"/>
        </w:rPr>
      </w:pPr>
      <w:r w:rsidRPr="00F76B9D">
        <w:rPr>
          <w:rFonts w:ascii="Calibri" w:hAnsi="Calibri" w:cs="Calibri"/>
          <w:i/>
          <w:color w:val="000000"/>
          <w:sz w:val="28"/>
          <w:szCs w:val="28"/>
          <w:lang w:val="en-GB"/>
        </w:rPr>
        <w:t>Journal of Economics and Management</w:t>
      </w:r>
      <w:r w:rsidRPr="00F76B9D">
        <w:rPr>
          <w:rFonts w:ascii="Calibri" w:hAnsi="Calibri" w:cs="Calibri"/>
          <w:color w:val="000000"/>
          <w:sz w:val="28"/>
          <w:szCs w:val="28"/>
          <w:lang w:val="en-GB"/>
        </w:rPr>
        <w:t xml:space="preserve"> (ISSN 1732-1948; e-ISSN 2719-9975; </w:t>
      </w:r>
      <w:proofErr w:type="spellStart"/>
      <w:r w:rsidRPr="00534AEB">
        <w:rPr>
          <w:rFonts w:ascii="Calibri" w:eastAsia="Calibri" w:hAnsi="Calibri" w:cs="Calibri"/>
          <w:color w:val="000000"/>
          <w:sz w:val="28"/>
          <w:szCs w:val="28"/>
          <w:lang w:val="en-GB"/>
        </w:rPr>
        <w:t>MNiSW</w:t>
      </w:r>
      <w:proofErr w:type="spellEnd"/>
      <w:r w:rsidRPr="00534AEB">
        <w:rPr>
          <w:rFonts w:ascii="Calibri" w:eastAsia="Calibri" w:hAnsi="Calibri" w:cs="Calibri"/>
          <w:color w:val="000000"/>
          <w:sz w:val="28"/>
          <w:szCs w:val="28"/>
          <w:lang w:val="en-GB"/>
        </w:rPr>
        <w:t xml:space="preserve">: </w:t>
      </w:r>
      <w:r>
        <w:rPr>
          <w:rFonts w:ascii="Calibri" w:hAnsi="Calibri" w:cs="Calibri"/>
          <w:color w:val="000000"/>
          <w:sz w:val="28"/>
          <w:szCs w:val="28"/>
          <w:lang w:val="en-GB"/>
        </w:rPr>
        <w:t>4</w:t>
      </w:r>
      <w:r w:rsidRPr="00F76B9D">
        <w:rPr>
          <w:rFonts w:ascii="Calibri" w:hAnsi="Calibri" w:cs="Calibri"/>
          <w:color w:val="000000"/>
          <w:sz w:val="28"/>
          <w:szCs w:val="28"/>
          <w:lang w:val="en-GB"/>
        </w:rPr>
        <w:t>0 pkt.)</w:t>
      </w:r>
      <w:r>
        <w:rPr>
          <w:rFonts w:ascii="Calibri" w:hAnsi="Calibri" w:cs="Calibri"/>
          <w:color w:val="000000"/>
          <w:sz w:val="28"/>
          <w:szCs w:val="28"/>
          <w:lang w:val="en-GB"/>
        </w:rPr>
        <w:t xml:space="preserve"> </w:t>
      </w:r>
      <w:hyperlink r:id="rId11" w:history="1">
        <w:r w:rsidRPr="00215693">
          <w:rPr>
            <w:rStyle w:val="Hipercze"/>
            <w:rFonts w:ascii="Calibri" w:hAnsi="Calibri" w:cs="Calibri"/>
            <w:sz w:val="28"/>
            <w:szCs w:val="28"/>
            <w:lang w:val="en-GB"/>
          </w:rPr>
          <w:t>https://sciendo.com/journal/JEMUEKAT</w:t>
        </w:r>
      </w:hyperlink>
      <w:r>
        <w:rPr>
          <w:rFonts w:ascii="Calibri" w:hAnsi="Calibri" w:cs="Calibri"/>
          <w:color w:val="000000"/>
          <w:sz w:val="28"/>
          <w:szCs w:val="28"/>
          <w:lang w:val="en-GB"/>
        </w:rPr>
        <w:t xml:space="preserve"> </w:t>
      </w:r>
      <w:r w:rsidRPr="00322F6F">
        <w:rPr>
          <w:rFonts w:ascii="Calibri" w:hAnsi="Calibri" w:cs="Calibri"/>
          <w:color w:val="000000"/>
          <w:sz w:val="28"/>
          <w:szCs w:val="28"/>
          <w:lang w:val="en-US"/>
        </w:rPr>
        <w:t>Texts can be submitted in English.</w:t>
      </w:r>
    </w:p>
    <w:p w14:paraId="5E55C3C4" w14:textId="111B9AA7" w:rsidR="00B40901" w:rsidRPr="00604C67" w:rsidRDefault="00B40901" w:rsidP="00A31CE2">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lang w:val="en-US"/>
        </w:rPr>
      </w:pPr>
      <w:proofErr w:type="spellStart"/>
      <w:r w:rsidRPr="00604C67">
        <w:rPr>
          <w:rFonts w:ascii="Calibri" w:hAnsi="Calibri" w:cs="Calibri"/>
          <w:i/>
          <w:color w:val="000000"/>
          <w:sz w:val="28"/>
          <w:szCs w:val="28"/>
          <w:lang w:val="en-US"/>
        </w:rPr>
        <w:t>Przegląd</w:t>
      </w:r>
      <w:proofErr w:type="spellEnd"/>
      <w:r w:rsidRPr="00604C67">
        <w:rPr>
          <w:rFonts w:ascii="Calibri" w:hAnsi="Calibri" w:cs="Calibri"/>
          <w:i/>
          <w:color w:val="000000"/>
          <w:sz w:val="28"/>
          <w:szCs w:val="28"/>
          <w:lang w:val="en-US"/>
        </w:rPr>
        <w:t xml:space="preserve"> </w:t>
      </w:r>
      <w:proofErr w:type="spellStart"/>
      <w:r w:rsidRPr="00604C67">
        <w:rPr>
          <w:rFonts w:ascii="Calibri" w:hAnsi="Calibri" w:cs="Calibri"/>
          <w:i/>
          <w:color w:val="000000"/>
          <w:sz w:val="28"/>
          <w:szCs w:val="28"/>
          <w:lang w:val="en-US"/>
        </w:rPr>
        <w:t>Europejski</w:t>
      </w:r>
      <w:proofErr w:type="spellEnd"/>
      <w:r w:rsidRPr="00604C67">
        <w:rPr>
          <w:rFonts w:ascii="Calibri" w:hAnsi="Calibri" w:cs="Calibri"/>
          <w:color w:val="000000"/>
          <w:sz w:val="28"/>
          <w:szCs w:val="28"/>
          <w:lang w:val="en-US"/>
        </w:rPr>
        <w:t xml:space="preserve"> (ISSN 1641-2478; e-ISSN 2657-6023; </w:t>
      </w:r>
      <w:proofErr w:type="spellStart"/>
      <w:r w:rsidR="00534AEB" w:rsidRPr="00534AEB">
        <w:rPr>
          <w:rFonts w:ascii="Calibri" w:eastAsia="Calibri" w:hAnsi="Calibri" w:cs="Calibri"/>
          <w:color w:val="000000"/>
          <w:sz w:val="28"/>
          <w:szCs w:val="28"/>
          <w:lang w:val="en-GB"/>
        </w:rPr>
        <w:t>MNiSW</w:t>
      </w:r>
      <w:proofErr w:type="spellEnd"/>
      <w:r w:rsidR="00534AEB" w:rsidRPr="00534AEB">
        <w:rPr>
          <w:rFonts w:ascii="Calibri" w:eastAsia="Calibri" w:hAnsi="Calibri" w:cs="Calibri"/>
          <w:color w:val="000000"/>
          <w:sz w:val="28"/>
          <w:szCs w:val="28"/>
          <w:lang w:val="en-GB"/>
        </w:rPr>
        <w:t xml:space="preserve">: </w:t>
      </w:r>
      <w:r w:rsidRPr="00604C67">
        <w:rPr>
          <w:rFonts w:ascii="Calibri" w:hAnsi="Calibri" w:cs="Calibri"/>
          <w:color w:val="000000"/>
          <w:sz w:val="28"/>
          <w:szCs w:val="28"/>
          <w:lang w:val="en-US"/>
        </w:rPr>
        <w:t xml:space="preserve">70 pts) </w:t>
      </w:r>
      <w:hyperlink r:id="rId12" w:history="1">
        <w:r w:rsidRPr="00604C67">
          <w:rPr>
            <w:rStyle w:val="Hipercze"/>
            <w:rFonts w:ascii="Calibri" w:hAnsi="Calibri" w:cs="Calibri"/>
            <w:sz w:val="28"/>
            <w:szCs w:val="28"/>
            <w:lang w:val="en-US"/>
          </w:rPr>
          <w:t>https://przegladeuropejski.com.pl/resources/html/cms/MAINPAGE</w:t>
        </w:r>
      </w:hyperlink>
      <w:r w:rsidR="00604C67" w:rsidRPr="00604C67">
        <w:rPr>
          <w:rStyle w:val="Hipercze"/>
          <w:rFonts w:ascii="Calibri" w:hAnsi="Calibri" w:cs="Calibri"/>
          <w:sz w:val="28"/>
          <w:szCs w:val="28"/>
          <w:u w:val="none"/>
          <w:lang w:val="en-US"/>
        </w:rPr>
        <w:t xml:space="preserve"> </w:t>
      </w:r>
      <w:r w:rsidR="00604C67" w:rsidRPr="00604C67">
        <w:rPr>
          <w:rFonts w:ascii="Calibri" w:hAnsi="Calibri" w:cs="Calibri"/>
          <w:color w:val="000000"/>
          <w:sz w:val="28"/>
          <w:szCs w:val="28"/>
          <w:lang w:val="en-US"/>
        </w:rPr>
        <w:t>Texts can be submitted in Polish and English.</w:t>
      </w:r>
    </w:p>
    <w:p w14:paraId="58424380" w14:textId="27C5BFED" w:rsidR="00B40901" w:rsidRDefault="00B40901" w:rsidP="00A31CE2">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rPr>
      </w:pPr>
      <w:r w:rsidRPr="009A5605">
        <w:rPr>
          <w:rFonts w:ascii="Calibri" w:eastAsia="Calibri" w:hAnsi="Calibri" w:cs="Calibri"/>
          <w:i/>
          <w:iCs/>
          <w:color w:val="000000"/>
          <w:sz w:val="28"/>
          <w:szCs w:val="28"/>
        </w:rPr>
        <w:t>Współczesna Gospodarka</w:t>
      </w:r>
      <w:r w:rsidRPr="009A5605">
        <w:rPr>
          <w:rFonts w:ascii="Calibri" w:eastAsia="Calibri" w:hAnsi="Calibri" w:cs="Calibri"/>
          <w:color w:val="000000"/>
          <w:sz w:val="28"/>
          <w:szCs w:val="28"/>
        </w:rPr>
        <w:t xml:space="preserve"> </w:t>
      </w:r>
      <w:r>
        <w:rPr>
          <w:rFonts w:ascii="Calibri" w:eastAsia="Calibri" w:hAnsi="Calibri" w:cs="Calibri"/>
          <w:color w:val="000000"/>
          <w:sz w:val="28"/>
          <w:szCs w:val="28"/>
        </w:rPr>
        <w:t xml:space="preserve">(ISSN: 2082-677X; </w:t>
      </w:r>
      <w:r w:rsidRPr="009A5605">
        <w:rPr>
          <w:rFonts w:ascii="Calibri" w:eastAsia="Calibri" w:hAnsi="Calibri" w:cs="Calibri"/>
          <w:color w:val="000000"/>
          <w:sz w:val="28"/>
          <w:szCs w:val="28"/>
        </w:rPr>
        <w:t>e-ISSN 2082-677X</w:t>
      </w:r>
      <w:r>
        <w:rPr>
          <w:rFonts w:ascii="Calibri" w:eastAsia="Calibri" w:hAnsi="Calibri" w:cs="Calibri"/>
          <w:color w:val="000000"/>
          <w:sz w:val="28"/>
          <w:szCs w:val="28"/>
        </w:rPr>
        <w:t xml:space="preserve">; </w:t>
      </w:r>
      <w:proofErr w:type="spellStart"/>
      <w:r w:rsidR="00534AEB" w:rsidRPr="009F67E0">
        <w:rPr>
          <w:rFonts w:ascii="Calibri" w:eastAsia="Calibri" w:hAnsi="Calibri" w:cs="Calibri"/>
          <w:color w:val="000000"/>
          <w:sz w:val="28"/>
          <w:szCs w:val="28"/>
        </w:rPr>
        <w:t>MNiSW</w:t>
      </w:r>
      <w:proofErr w:type="spellEnd"/>
      <w:r w:rsidR="00534AEB" w:rsidRPr="009F67E0">
        <w:rPr>
          <w:rFonts w:ascii="Calibri" w:eastAsia="Calibri" w:hAnsi="Calibri" w:cs="Calibri"/>
          <w:color w:val="000000"/>
          <w:sz w:val="28"/>
          <w:szCs w:val="28"/>
        </w:rPr>
        <w:t xml:space="preserve">: </w:t>
      </w:r>
      <w:r w:rsidRPr="009A5605">
        <w:rPr>
          <w:rFonts w:ascii="Calibri" w:eastAsia="Calibri" w:hAnsi="Calibri" w:cs="Calibri"/>
          <w:color w:val="000000"/>
          <w:sz w:val="28"/>
          <w:szCs w:val="28"/>
        </w:rPr>
        <w:t xml:space="preserve">40 </w:t>
      </w:r>
      <w:proofErr w:type="spellStart"/>
      <w:r w:rsidRPr="009A5605">
        <w:rPr>
          <w:rFonts w:ascii="Calibri" w:eastAsia="Calibri" w:hAnsi="Calibri" w:cs="Calibri"/>
          <w:color w:val="000000"/>
          <w:sz w:val="28"/>
          <w:szCs w:val="28"/>
        </w:rPr>
        <w:t>pt</w:t>
      </w:r>
      <w:r>
        <w:rPr>
          <w:rFonts w:ascii="Calibri" w:eastAsia="Calibri" w:hAnsi="Calibri" w:cs="Calibri"/>
          <w:color w:val="000000"/>
          <w:sz w:val="28"/>
          <w:szCs w:val="28"/>
        </w:rPr>
        <w:t>s</w:t>
      </w:r>
      <w:proofErr w:type="spellEnd"/>
      <w:r w:rsidRPr="009A5605">
        <w:rPr>
          <w:rFonts w:ascii="Calibri" w:eastAsia="Calibri" w:hAnsi="Calibri" w:cs="Calibri"/>
          <w:color w:val="000000"/>
          <w:sz w:val="28"/>
          <w:szCs w:val="28"/>
        </w:rPr>
        <w:t xml:space="preserve">) </w:t>
      </w:r>
      <w:hyperlink r:id="rId13" w:history="1">
        <w:r w:rsidRPr="00CB4FE7">
          <w:rPr>
            <w:rStyle w:val="Hipercze"/>
            <w:rFonts w:ascii="Calibri" w:eastAsia="Calibri" w:hAnsi="Calibri" w:cs="Calibri"/>
            <w:sz w:val="28"/>
            <w:szCs w:val="28"/>
          </w:rPr>
          <w:t>https://czasopisma.bg.ug.edu.pl/index.php/wg</w:t>
        </w:r>
      </w:hyperlink>
      <w:r>
        <w:rPr>
          <w:rFonts w:ascii="Calibri" w:eastAsia="Calibri" w:hAnsi="Calibri" w:cs="Calibri"/>
          <w:color w:val="000000"/>
          <w:sz w:val="28"/>
          <w:szCs w:val="28"/>
        </w:rPr>
        <w:t xml:space="preserve"> </w:t>
      </w:r>
    </w:p>
    <w:p w14:paraId="6EA0794A" w14:textId="0D3A1801" w:rsidR="00B40901" w:rsidRDefault="00B40901" w:rsidP="00A31CE2">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rPr>
      </w:pPr>
      <w:r w:rsidRPr="009A5605">
        <w:rPr>
          <w:rFonts w:ascii="Calibri" w:eastAsia="Calibri" w:hAnsi="Calibri" w:cs="Calibri"/>
          <w:i/>
          <w:iCs/>
          <w:color w:val="000000"/>
          <w:sz w:val="28"/>
          <w:szCs w:val="28"/>
        </w:rPr>
        <w:t>Zeszyty Naukowe Akademii Górnośląskiej</w:t>
      </w:r>
      <w:r w:rsidRPr="009A5605">
        <w:rPr>
          <w:rFonts w:ascii="Calibri" w:eastAsia="Calibri" w:hAnsi="Calibri" w:cs="Calibri"/>
          <w:color w:val="000000"/>
          <w:sz w:val="28"/>
          <w:szCs w:val="28"/>
        </w:rPr>
        <w:t xml:space="preserve"> (ISSN 2956-6673,e-ISSN 2956-6681; </w:t>
      </w:r>
      <w:proofErr w:type="spellStart"/>
      <w:r w:rsidR="00534AEB" w:rsidRPr="009F67E0">
        <w:rPr>
          <w:rFonts w:ascii="Calibri" w:eastAsia="Calibri" w:hAnsi="Calibri" w:cs="Calibri"/>
          <w:color w:val="000000"/>
          <w:sz w:val="28"/>
          <w:szCs w:val="28"/>
        </w:rPr>
        <w:t>MNiSW</w:t>
      </w:r>
      <w:proofErr w:type="spellEnd"/>
      <w:r w:rsidR="00534AEB" w:rsidRPr="009F67E0">
        <w:rPr>
          <w:rFonts w:ascii="Calibri" w:eastAsia="Calibri" w:hAnsi="Calibri" w:cs="Calibri"/>
          <w:color w:val="000000"/>
          <w:sz w:val="28"/>
          <w:szCs w:val="28"/>
        </w:rPr>
        <w:t xml:space="preserve">: </w:t>
      </w:r>
      <w:r w:rsidRPr="009A5605">
        <w:rPr>
          <w:rFonts w:ascii="Calibri" w:eastAsia="Calibri" w:hAnsi="Calibri" w:cs="Calibri"/>
          <w:color w:val="000000"/>
          <w:sz w:val="28"/>
          <w:szCs w:val="28"/>
        </w:rPr>
        <w:t xml:space="preserve">70 </w:t>
      </w:r>
      <w:proofErr w:type="spellStart"/>
      <w:r>
        <w:rPr>
          <w:rFonts w:ascii="Calibri" w:eastAsia="Calibri" w:hAnsi="Calibri" w:cs="Calibri"/>
          <w:color w:val="000000"/>
          <w:sz w:val="28"/>
          <w:szCs w:val="28"/>
        </w:rPr>
        <w:t>pts</w:t>
      </w:r>
      <w:proofErr w:type="spellEnd"/>
      <w:r>
        <w:rPr>
          <w:rFonts w:ascii="Calibri" w:eastAsia="Calibri" w:hAnsi="Calibri" w:cs="Calibri"/>
          <w:color w:val="000000"/>
          <w:sz w:val="28"/>
          <w:szCs w:val="28"/>
        </w:rPr>
        <w:t xml:space="preserve">) </w:t>
      </w:r>
      <w:hyperlink r:id="rId14" w:history="1">
        <w:r w:rsidRPr="0025781B">
          <w:rPr>
            <w:rStyle w:val="Hipercze"/>
            <w:rFonts w:ascii="Calibri" w:eastAsia="Calibri" w:hAnsi="Calibri" w:cs="Calibri"/>
            <w:sz w:val="28"/>
            <w:szCs w:val="28"/>
          </w:rPr>
          <w:t>https://www.gwsh.pl/biblioteka/wirtualna-czytelnia-zeszyty-naukowe-ag.html</w:t>
        </w:r>
      </w:hyperlink>
      <w:r>
        <w:rPr>
          <w:rFonts w:ascii="Calibri" w:eastAsia="Calibri" w:hAnsi="Calibri" w:cs="Calibri"/>
          <w:color w:val="000000"/>
          <w:sz w:val="28"/>
          <w:szCs w:val="28"/>
        </w:rPr>
        <w:t xml:space="preserve"> </w:t>
      </w:r>
      <w:r w:rsidR="00232479" w:rsidRPr="00232479">
        <w:rPr>
          <w:rFonts w:ascii="Calibri" w:eastAsia="Calibri" w:hAnsi="Calibri" w:cs="Calibri"/>
          <w:color w:val="000000"/>
          <w:sz w:val="28"/>
          <w:szCs w:val="28"/>
        </w:rPr>
        <w:t>(</w:t>
      </w:r>
      <w:proofErr w:type="spellStart"/>
      <w:r w:rsidR="00232479" w:rsidRPr="00232479">
        <w:rPr>
          <w:rFonts w:ascii="Calibri" w:eastAsia="Calibri" w:hAnsi="Calibri" w:cs="Calibri"/>
          <w:color w:val="000000"/>
          <w:sz w:val="28"/>
          <w:szCs w:val="28"/>
        </w:rPr>
        <w:t>Texts</w:t>
      </w:r>
      <w:proofErr w:type="spellEnd"/>
      <w:r w:rsidR="00232479" w:rsidRPr="00232479">
        <w:rPr>
          <w:rFonts w:ascii="Calibri" w:eastAsia="Calibri" w:hAnsi="Calibri" w:cs="Calibri"/>
          <w:color w:val="000000"/>
          <w:sz w:val="28"/>
          <w:szCs w:val="28"/>
        </w:rPr>
        <w:t xml:space="preserve"> in </w:t>
      </w:r>
      <w:proofErr w:type="spellStart"/>
      <w:r w:rsidR="00232479" w:rsidRPr="00232479">
        <w:rPr>
          <w:rFonts w:ascii="Calibri" w:eastAsia="Calibri" w:hAnsi="Calibri" w:cs="Calibri"/>
          <w:color w:val="000000"/>
          <w:sz w:val="28"/>
          <w:szCs w:val="28"/>
        </w:rPr>
        <w:t>Polish</w:t>
      </w:r>
      <w:proofErr w:type="spellEnd"/>
      <w:r w:rsidR="00232479" w:rsidRPr="00232479">
        <w:rPr>
          <w:rFonts w:ascii="Calibri" w:eastAsia="Calibri" w:hAnsi="Calibri" w:cs="Calibri"/>
          <w:color w:val="000000"/>
          <w:sz w:val="28"/>
          <w:szCs w:val="28"/>
        </w:rPr>
        <w:t xml:space="preserve"> </w:t>
      </w:r>
      <w:proofErr w:type="spellStart"/>
      <w:r w:rsidR="00232479" w:rsidRPr="00232479">
        <w:rPr>
          <w:rFonts w:ascii="Calibri" w:eastAsia="Calibri" w:hAnsi="Calibri" w:cs="Calibri"/>
          <w:color w:val="000000"/>
          <w:sz w:val="28"/>
          <w:szCs w:val="28"/>
        </w:rPr>
        <w:t>are</w:t>
      </w:r>
      <w:proofErr w:type="spellEnd"/>
      <w:r w:rsidR="00232479" w:rsidRPr="00232479">
        <w:rPr>
          <w:rFonts w:ascii="Calibri" w:eastAsia="Calibri" w:hAnsi="Calibri" w:cs="Calibri"/>
          <w:color w:val="000000"/>
          <w:sz w:val="28"/>
          <w:szCs w:val="28"/>
        </w:rPr>
        <w:t xml:space="preserve"> </w:t>
      </w:r>
      <w:proofErr w:type="spellStart"/>
      <w:r w:rsidR="00232479" w:rsidRPr="00232479">
        <w:rPr>
          <w:rFonts w:ascii="Calibri" w:eastAsia="Calibri" w:hAnsi="Calibri" w:cs="Calibri"/>
          <w:color w:val="000000"/>
          <w:sz w:val="28"/>
          <w:szCs w:val="28"/>
        </w:rPr>
        <w:t>preferred</w:t>
      </w:r>
      <w:proofErr w:type="spellEnd"/>
      <w:r w:rsidR="00232479" w:rsidRPr="00232479">
        <w:rPr>
          <w:rFonts w:ascii="Calibri" w:eastAsia="Calibri" w:hAnsi="Calibri" w:cs="Calibri"/>
          <w:color w:val="000000"/>
          <w:sz w:val="28"/>
          <w:szCs w:val="28"/>
        </w:rPr>
        <w:t>)</w:t>
      </w:r>
      <w:r w:rsidR="00232479">
        <w:rPr>
          <w:rFonts w:ascii="Calibri" w:eastAsia="Calibri" w:hAnsi="Calibri" w:cs="Calibri"/>
          <w:color w:val="000000"/>
          <w:sz w:val="28"/>
          <w:szCs w:val="28"/>
        </w:rPr>
        <w:t>.</w:t>
      </w:r>
    </w:p>
    <w:p w14:paraId="048E005A" w14:textId="6BF7D277" w:rsidR="00232479" w:rsidRDefault="00232479" w:rsidP="00A31CE2">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rPr>
      </w:pPr>
      <w:r w:rsidRPr="00232479">
        <w:rPr>
          <w:rFonts w:ascii="Calibri" w:eastAsia="Calibri" w:hAnsi="Calibri" w:cs="Calibri"/>
          <w:i/>
          <w:iCs/>
          <w:color w:val="000000"/>
          <w:sz w:val="28"/>
          <w:szCs w:val="28"/>
        </w:rPr>
        <w:t xml:space="preserve">Zeszyty Naukowe ‘Organizacja i Zarządzanie’ Politechniki Śląskiej </w:t>
      </w:r>
      <w:r w:rsidRPr="00232479">
        <w:rPr>
          <w:rFonts w:ascii="Calibri" w:eastAsia="Calibri" w:hAnsi="Calibri" w:cs="Calibri"/>
          <w:color w:val="000000"/>
          <w:sz w:val="28"/>
          <w:szCs w:val="28"/>
        </w:rPr>
        <w:t xml:space="preserve">(ISSN 1641-3466, </w:t>
      </w:r>
      <w:proofErr w:type="spellStart"/>
      <w:r w:rsidRPr="00232479">
        <w:rPr>
          <w:rFonts w:ascii="Calibri" w:eastAsia="Calibri" w:hAnsi="Calibri" w:cs="Calibri"/>
          <w:color w:val="000000"/>
          <w:sz w:val="28"/>
          <w:szCs w:val="28"/>
        </w:rPr>
        <w:t>eISSN</w:t>
      </w:r>
      <w:proofErr w:type="spellEnd"/>
      <w:r w:rsidRPr="00232479">
        <w:rPr>
          <w:rFonts w:ascii="Calibri" w:eastAsia="Calibri" w:hAnsi="Calibri" w:cs="Calibri"/>
          <w:color w:val="000000"/>
          <w:sz w:val="28"/>
          <w:szCs w:val="28"/>
        </w:rPr>
        <w:t xml:space="preserve"> 2720-751X; </w:t>
      </w:r>
      <w:proofErr w:type="spellStart"/>
      <w:r w:rsidRPr="00232479">
        <w:rPr>
          <w:rFonts w:ascii="Calibri" w:eastAsia="Calibri" w:hAnsi="Calibri" w:cs="Calibri"/>
          <w:color w:val="000000"/>
          <w:sz w:val="28"/>
          <w:szCs w:val="28"/>
        </w:rPr>
        <w:t>MNiSW</w:t>
      </w:r>
      <w:proofErr w:type="spellEnd"/>
      <w:r w:rsidRPr="00232479">
        <w:rPr>
          <w:rFonts w:ascii="Calibri" w:eastAsia="Calibri" w:hAnsi="Calibri" w:cs="Calibri"/>
          <w:color w:val="000000"/>
          <w:sz w:val="28"/>
          <w:szCs w:val="28"/>
        </w:rPr>
        <w:t xml:space="preserve">: 70 </w:t>
      </w:r>
      <w:proofErr w:type="spellStart"/>
      <w:r w:rsidRPr="00232479">
        <w:rPr>
          <w:rFonts w:ascii="Calibri" w:eastAsia="Calibri" w:hAnsi="Calibri" w:cs="Calibri"/>
          <w:color w:val="000000"/>
          <w:sz w:val="28"/>
          <w:szCs w:val="28"/>
        </w:rPr>
        <w:t>pts</w:t>
      </w:r>
      <w:proofErr w:type="spellEnd"/>
      <w:r w:rsidRPr="00232479">
        <w:rPr>
          <w:rFonts w:ascii="Calibri" w:eastAsia="Calibri" w:hAnsi="Calibri" w:cs="Calibri"/>
          <w:color w:val="000000"/>
          <w:sz w:val="28"/>
          <w:szCs w:val="28"/>
        </w:rPr>
        <w:t xml:space="preserve">) </w:t>
      </w:r>
      <w:hyperlink r:id="rId15" w:history="1">
        <w:r w:rsidRPr="00E83A20">
          <w:rPr>
            <w:rStyle w:val="Hipercze"/>
            <w:rFonts w:ascii="Calibri" w:eastAsia="Calibri" w:hAnsi="Calibri" w:cs="Calibri"/>
            <w:sz w:val="28"/>
            <w:szCs w:val="28"/>
          </w:rPr>
          <w:t>https://managementpapers.polsl.pl</w:t>
        </w:r>
      </w:hyperlink>
      <w:r>
        <w:rPr>
          <w:rFonts w:ascii="Calibri" w:eastAsia="Calibri" w:hAnsi="Calibri" w:cs="Calibri"/>
          <w:color w:val="000000"/>
          <w:sz w:val="28"/>
          <w:szCs w:val="28"/>
        </w:rPr>
        <w:t xml:space="preserve"> </w:t>
      </w:r>
    </w:p>
    <w:p w14:paraId="519832BF" w14:textId="77777777" w:rsidR="00322F6F" w:rsidRPr="00232479" w:rsidRDefault="00322F6F" w:rsidP="00322F6F">
      <w:pPr>
        <w:widowControl w:val="0"/>
        <w:autoSpaceDE w:val="0"/>
        <w:autoSpaceDN w:val="0"/>
        <w:adjustRightInd w:val="0"/>
        <w:spacing w:line="340" w:lineRule="exact"/>
        <w:jc w:val="both"/>
        <w:rPr>
          <w:rFonts w:ascii="Calibri" w:hAnsi="Calibri" w:cs="Calibri"/>
          <w:color w:val="000000"/>
          <w:sz w:val="28"/>
          <w:szCs w:val="28"/>
        </w:rPr>
      </w:pPr>
    </w:p>
    <w:p w14:paraId="2FA7D12B" w14:textId="713A4F48" w:rsidR="00E40F00" w:rsidRDefault="00232479" w:rsidP="00AF284F">
      <w:pPr>
        <w:widowControl w:val="0"/>
        <w:autoSpaceDE w:val="0"/>
        <w:autoSpaceDN w:val="0"/>
        <w:adjustRightInd w:val="0"/>
        <w:spacing w:line="340" w:lineRule="exact"/>
        <w:jc w:val="both"/>
        <w:rPr>
          <w:rFonts w:ascii="Calibri" w:eastAsia="Calibri" w:hAnsi="Calibri" w:cs="Calibri"/>
          <w:color w:val="000000"/>
          <w:sz w:val="28"/>
          <w:szCs w:val="28"/>
          <w:lang w:val="en-GB"/>
        </w:rPr>
      </w:pPr>
      <w:r w:rsidRPr="00232479">
        <w:rPr>
          <w:rFonts w:ascii="Calibri" w:hAnsi="Calibri" w:cs="Calibri"/>
          <w:color w:val="000000"/>
          <w:sz w:val="28"/>
          <w:szCs w:val="28"/>
          <w:lang w:val="en-GB"/>
        </w:rPr>
        <w:t>Publication preferences can be specified in the application. The Organising Committee reserves the right to pre-select texts, taking into account the compatibility with the subject matter and requirements of the journal. The author submits the text to the journal after consultation with the Organising Committee and in accordance with the procedure in force in the journal. The decision to accept the text for publication in the journal is made by the Editorial Committee of the journal (any fee charged by the journal for publication of the article is paid by the Author).</w:t>
      </w:r>
    </w:p>
    <w:p w14:paraId="129F6026" w14:textId="77777777" w:rsidR="00A31CE2" w:rsidRDefault="00A31CE2" w:rsidP="00AF284F">
      <w:pPr>
        <w:widowControl w:val="0"/>
        <w:autoSpaceDE w:val="0"/>
        <w:autoSpaceDN w:val="0"/>
        <w:adjustRightInd w:val="0"/>
        <w:spacing w:line="340" w:lineRule="exact"/>
        <w:jc w:val="both"/>
        <w:rPr>
          <w:rFonts w:ascii="Calibri" w:eastAsia="Calibri" w:hAnsi="Calibri" w:cs="Calibri"/>
          <w:color w:val="000000"/>
          <w:sz w:val="28"/>
          <w:szCs w:val="28"/>
          <w:lang w:val="en-GB"/>
        </w:rPr>
      </w:pPr>
    </w:p>
    <w:p w14:paraId="24D71C45" w14:textId="122794DF" w:rsidR="00FB6E3B" w:rsidRPr="00E67727" w:rsidRDefault="00150435" w:rsidP="00FB6E3B">
      <w:pPr>
        <w:widowControl w:val="0"/>
        <w:autoSpaceDE w:val="0"/>
        <w:autoSpaceDN w:val="0"/>
        <w:adjustRightInd w:val="0"/>
        <w:spacing w:after="240" w:line="400" w:lineRule="atLeast"/>
        <w:jc w:val="center"/>
        <w:rPr>
          <w:rFonts w:ascii="MS Mincho" w:eastAsia="MS Mincho" w:hAnsi="MS Mincho" w:cs="MS Mincho"/>
          <w:b/>
          <w:bCs/>
          <w:color w:val="000053"/>
          <w:sz w:val="34"/>
          <w:szCs w:val="34"/>
          <w:lang w:val="en-GB"/>
        </w:rPr>
      </w:pPr>
      <w:r w:rsidRPr="00E67727">
        <w:rPr>
          <w:rFonts w:ascii="Calibri" w:eastAsia="Calibri" w:hAnsi="Calibri" w:cs="Calibri"/>
          <w:b/>
          <w:bCs/>
          <w:color w:val="002060"/>
          <w:sz w:val="40"/>
          <w:szCs w:val="40"/>
          <w:lang w:val="en-GB"/>
        </w:rPr>
        <w:t xml:space="preserve">CONFERENCE </w:t>
      </w:r>
      <w:r w:rsidRPr="00322F6F">
        <w:rPr>
          <w:rFonts w:ascii="Calibri" w:eastAsia="Calibri" w:hAnsi="Calibri" w:cs="Calibri"/>
          <w:b/>
          <w:bCs/>
          <w:color w:val="002060"/>
          <w:sz w:val="40"/>
          <w:szCs w:val="40"/>
          <w:lang w:val="en-GB"/>
        </w:rPr>
        <w:t>FEE</w:t>
      </w:r>
      <w:r w:rsidR="00B071C2" w:rsidRPr="00322F6F">
        <w:rPr>
          <w:rFonts w:ascii="MS Mincho" w:eastAsia="MS Mincho" w:hAnsi="MS Mincho" w:cs="MS Mincho"/>
          <w:b/>
          <w:bCs/>
          <w:color w:val="000053"/>
          <w:sz w:val="34"/>
          <w:szCs w:val="34"/>
          <w:lang w:val="en-GB"/>
        </w:rPr>
        <w:t> </w:t>
      </w:r>
    </w:p>
    <w:p w14:paraId="46D53AEC" w14:textId="31EE57DD" w:rsidR="00880D7C" w:rsidRDefault="00DF5312" w:rsidP="00232479">
      <w:pPr>
        <w:widowControl w:val="0"/>
        <w:autoSpaceDE w:val="0"/>
        <w:autoSpaceDN w:val="0"/>
        <w:adjustRightInd w:val="0"/>
        <w:spacing w:line="340" w:lineRule="exact"/>
        <w:jc w:val="both"/>
        <w:rPr>
          <w:rFonts w:ascii="Calibri" w:hAnsi="Calibri" w:cs="Calibri"/>
          <w:color w:val="000000"/>
          <w:sz w:val="28"/>
          <w:szCs w:val="28"/>
          <w:lang w:val="en-GB"/>
        </w:rPr>
      </w:pPr>
      <w:r w:rsidRPr="00E67727">
        <w:rPr>
          <w:rFonts w:ascii="Calibri" w:eastAsia="Calibri" w:hAnsi="Calibri" w:cs="Calibri"/>
          <w:color w:val="000000"/>
          <w:sz w:val="28"/>
          <w:szCs w:val="28"/>
          <w:lang w:val="en-GB"/>
        </w:rPr>
        <w:t>Conference fee is</w:t>
      </w:r>
      <w:r w:rsidR="00B071C2" w:rsidRPr="00E67727">
        <w:rPr>
          <w:rFonts w:ascii="Al Tarikh" w:hAnsi="Al Tarikh" w:cs="Al Tarikh" w:hint="cs"/>
          <w:color w:val="000000"/>
          <w:sz w:val="28"/>
          <w:szCs w:val="28"/>
          <w:lang w:val="en-GB"/>
        </w:rPr>
        <w:t xml:space="preserve"> </w:t>
      </w:r>
      <w:r w:rsidR="00232479">
        <w:rPr>
          <w:rFonts w:ascii="Calibri" w:eastAsia="Calibri" w:hAnsi="Calibri" w:cs="Calibri"/>
          <w:b/>
          <w:bCs/>
          <w:color w:val="002060"/>
          <w:sz w:val="28"/>
          <w:szCs w:val="28"/>
          <w:lang w:val="en-GB"/>
        </w:rPr>
        <w:t>1</w:t>
      </w:r>
      <w:r w:rsidRPr="00E67727">
        <w:rPr>
          <w:rFonts w:ascii="Calibri" w:eastAsia="Calibri" w:hAnsi="Calibri" w:cs="Calibri"/>
          <w:b/>
          <w:bCs/>
          <w:color w:val="002060"/>
          <w:sz w:val="28"/>
          <w:szCs w:val="28"/>
          <w:lang w:val="en-GB"/>
        </w:rPr>
        <w:t>2</w:t>
      </w:r>
      <w:r w:rsidR="008F4611" w:rsidRPr="00E67727">
        <w:rPr>
          <w:rFonts w:ascii="Calibri" w:eastAsia="Calibri" w:hAnsi="Calibri" w:cs="Calibri"/>
          <w:b/>
          <w:bCs/>
          <w:color w:val="002060"/>
          <w:sz w:val="28"/>
          <w:szCs w:val="28"/>
          <w:lang w:val="en-GB"/>
        </w:rPr>
        <w:t>5</w:t>
      </w:r>
      <w:r w:rsidR="00FB6E3B" w:rsidRPr="00E67727">
        <w:rPr>
          <w:rFonts w:ascii="Calibri" w:eastAsia="Calibri" w:hAnsi="Calibri" w:cs="Calibri"/>
          <w:b/>
          <w:bCs/>
          <w:color w:val="002060"/>
          <w:sz w:val="28"/>
          <w:szCs w:val="28"/>
          <w:lang w:val="en-GB"/>
        </w:rPr>
        <w:t xml:space="preserve"> </w:t>
      </w:r>
      <w:r w:rsidR="008F4611" w:rsidRPr="00E67727">
        <w:rPr>
          <w:rFonts w:ascii="Calibri" w:eastAsia="Calibri" w:hAnsi="Calibri" w:cs="Calibri"/>
          <w:b/>
          <w:bCs/>
          <w:color w:val="002060"/>
          <w:sz w:val="28"/>
          <w:szCs w:val="28"/>
          <w:lang w:val="en-GB"/>
        </w:rPr>
        <w:t>EUR</w:t>
      </w:r>
      <w:r w:rsidR="00232479">
        <w:rPr>
          <w:rFonts w:ascii="Al Tarikh" w:hAnsi="Al Tarikh" w:cs="Al Tarikh"/>
          <w:b/>
          <w:bCs/>
          <w:color w:val="002060"/>
          <w:sz w:val="28"/>
          <w:szCs w:val="28"/>
          <w:lang w:val="en-GB"/>
        </w:rPr>
        <w:t xml:space="preserve"> </w:t>
      </w:r>
      <w:r w:rsidR="00232479" w:rsidRPr="00232479">
        <w:rPr>
          <w:rFonts w:ascii="Calibri" w:eastAsia="Calibri" w:hAnsi="Calibri" w:cs="Calibri"/>
          <w:color w:val="000000"/>
          <w:sz w:val="28"/>
          <w:szCs w:val="28"/>
          <w:lang w:val="en-GB"/>
        </w:rPr>
        <w:t xml:space="preserve">per registered paper or </w:t>
      </w:r>
      <w:r w:rsidR="008C78E7" w:rsidRPr="006F4A19">
        <w:rPr>
          <w:rFonts w:ascii="Calibri" w:eastAsia="Calibri" w:hAnsi="Calibri" w:cs="Calibri"/>
          <w:b/>
          <w:bCs/>
          <w:color w:val="002060"/>
          <w:sz w:val="28"/>
          <w:szCs w:val="28"/>
          <w:lang w:val="en-GB"/>
        </w:rPr>
        <w:t>25 EUR</w:t>
      </w:r>
      <w:r w:rsidR="00880D7C">
        <w:rPr>
          <w:rFonts w:ascii="Calibri" w:eastAsia="Calibri" w:hAnsi="Calibri" w:cs="Calibri"/>
          <w:color w:val="44546A" w:themeColor="text2"/>
          <w:sz w:val="28"/>
          <w:szCs w:val="28"/>
          <w:lang w:val="en-GB"/>
        </w:rPr>
        <w:t xml:space="preserve"> </w:t>
      </w:r>
      <w:r w:rsidR="00232479" w:rsidRPr="00232479">
        <w:rPr>
          <w:rFonts w:ascii="Calibri" w:eastAsia="Calibri" w:hAnsi="Calibri" w:cs="Calibri"/>
          <w:color w:val="000000" w:themeColor="text1"/>
          <w:sz w:val="28"/>
          <w:szCs w:val="28"/>
          <w:lang w:val="en-GB"/>
        </w:rPr>
        <w:t xml:space="preserve">(in case of </w:t>
      </w:r>
      <w:r w:rsidR="008C78E7">
        <w:rPr>
          <w:rFonts w:ascii="Calibri" w:eastAsia="Calibri" w:hAnsi="Calibri" w:cs="Calibri"/>
          <w:color w:val="000000"/>
          <w:sz w:val="28"/>
          <w:szCs w:val="28"/>
          <w:lang w:val="en-GB"/>
        </w:rPr>
        <w:t>presentation only)</w:t>
      </w:r>
      <w:r w:rsidR="00232479" w:rsidRPr="00232479">
        <w:rPr>
          <w:rFonts w:cstheme="minorHAnsi"/>
          <w:b/>
          <w:bCs/>
          <w:color w:val="000000"/>
          <w:sz w:val="28"/>
          <w:szCs w:val="28"/>
          <w:lang w:val="en-GB"/>
        </w:rPr>
        <w:t>.</w:t>
      </w:r>
      <w:r w:rsidR="00B071C2" w:rsidRPr="00E67727">
        <w:rPr>
          <w:rFonts w:ascii="Al Tarikh" w:hAnsi="Al Tarikh" w:cs="Al Tarikh" w:hint="cs"/>
          <w:color w:val="000000"/>
          <w:sz w:val="28"/>
          <w:szCs w:val="28"/>
          <w:lang w:val="en-GB"/>
        </w:rPr>
        <w:t xml:space="preserve"> </w:t>
      </w:r>
      <w:r w:rsidR="00232479" w:rsidRPr="00232479">
        <w:rPr>
          <w:rFonts w:ascii="Calibri" w:hAnsi="Calibri" w:cs="Calibri"/>
          <w:color w:val="000000"/>
          <w:sz w:val="28"/>
          <w:szCs w:val="28"/>
          <w:lang w:val="en-GB"/>
        </w:rPr>
        <w:t>In case of negative peer review, resignation from publication after reviewing,</w:t>
      </w:r>
      <w:r w:rsidR="00232479" w:rsidRPr="00232479">
        <w:rPr>
          <w:rFonts w:ascii="Calibri" w:hAnsi="Calibri" w:cs="Calibri"/>
          <w:color w:val="000000"/>
          <w:sz w:val="28"/>
          <w:szCs w:val="28"/>
          <w:lang w:val="en-GB"/>
        </w:rPr>
        <w:br/>
        <w:t xml:space="preserve">not meeting formal requirements (in that editorial requirements), as well as in case </w:t>
      </w:r>
      <w:r w:rsidR="00232479" w:rsidRPr="00232479">
        <w:rPr>
          <w:rFonts w:ascii="Calibri" w:hAnsi="Calibri" w:cs="Calibri"/>
          <w:color w:val="000000"/>
          <w:sz w:val="28"/>
          <w:szCs w:val="28"/>
          <w:lang w:val="en-GB"/>
        </w:rPr>
        <w:br/>
        <w:t xml:space="preserve">of resigning less than 20 days before the conference, the conference fee will not be </w:t>
      </w:r>
      <w:r w:rsidR="00232479" w:rsidRPr="00232479">
        <w:rPr>
          <w:rFonts w:ascii="Calibri" w:hAnsi="Calibri" w:cs="Calibri"/>
          <w:color w:val="000000"/>
          <w:sz w:val="28"/>
          <w:szCs w:val="28"/>
          <w:lang w:val="en-GB"/>
        </w:rPr>
        <w:br/>
        <w:t>paid back.</w:t>
      </w:r>
    </w:p>
    <w:p w14:paraId="53DEFFE1" w14:textId="77777777" w:rsidR="00232479" w:rsidRPr="00232479" w:rsidRDefault="00232479" w:rsidP="00232479">
      <w:pPr>
        <w:widowControl w:val="0"/>
        <w:autoSpaceDE w:val="0"/>
        <w:autoSpaceDN w:val="0"/>
        <w:adjustRightInd w:val="0"/>
        <w:spacing w:line="340" w:lineRule="exact"/>
        <w:jc w:val="both"/>
        <w:rPr>
          <w:rFonts w:ascii="Calibri" w:hAnsi="Calibri" w:cs="Calibri"/>
          <w:b/>
          <w:bCs/>
          <w:color w:val="002060"/>
          <w:sz w:val="28"/>
          <w:szCs w:val="28"/>
          <w:lang w:val="en-GB"/>
        </w:rPr>
      </w:pPr>
    </w:p>
    <w:p w14:paraId="57D8073A" w14:textId="045BEC1B" w:rsidR="00B071C2" w:rsidRPr="00E67727" w:rsidRDefault="00DC3CB2" w:rsidP="00FA48C9">
      <w:pPr>
        <w:widowControl w:val="0"/>
        <w:autoSpaceDE w:val="0"/>
        <w:autoSpaceDN w:val="0"/>
        <w:adjustRightInd w:val="0"/>
        <w:spacing w:line="340" w:lineRule="exact"/>
        <w:jc w:val="both"/>
        <w:rPr>
          <w:rFonts w:ascii="Calibri" w:eastAsia="Calibri" w:hAnsi="Calibri" w:cs="Calibri"/>
          <w:b/>
          <w:bCs/>
          <w:color w:val="002060"/>
          <w:sz w:val="28"/>
          <w:szCs w:val="28"/>
          <w:lang w:val="en-GB"/>
        </w:rPr>
      </w:pPr>
      <w:r w:rsidRPr="00E67727">
        <w:rPr>
          <w:rFonts w:ascii="Calibri" w:hAnsi="Calibri" w:cs="Calibri"/>
          <w:b/>
          <w:bCs/>
          <w:color w:val="002060"/>
          <w:sz w:val="28"/>
          <w:szCs w:val="28"/>
          <w:lang w:val="en-GB"/>
        </w:rPr>
        <w:t>Conference fee should be transfer</w:t>
      </w:r>
      <w:r w:rsidR="00AF284F">
        <w:rPr>
          <w:rFonts w:ascii="Calibri" w:hAnsi="Calibri" w:cs="Calibri"/>
          <w:b/>
          <w:bCs/>
          <w:color w:val="002060"/>
          <w:sz w:val="28"/>
          <w:szCs w:val="28"/>
          <w:lang w:val="en-GB"/>
        </w:rPr>
        <w:t>r</w:t>
      </w:r>
      <w:r w:rsidRPr="00E67727">
        <w:rPr>
          <w:rFonts w:ascii="Calibri" w:hAnsi="Calibri" w:cs="Calibri"/>
          <w:b/>
          <w:bCs/>
          <w:color w:val="002060"/>
          <w:sz w:val="28"/>
          <w:szCs w:val="28"/>
          <w:lang w:val="en-GB"/>
        </w:rPr>
        <w:t>ed in EURO to the bank account:</w:t>
      </w:r>
      <w:r w:rsidR="00B071C2" w:rsidRPr="00E67727">
        <w:rPr>
          <w:rFonts w:cs="Al Tarikh" w:hint="cs"/>
          <w:b/>
          <w:bCs/>
          <w:color w:val="000000"/>
          <w:sz w:val="28"/>
          <w:szCs w:val="28"/>
          <w:lang w:val="en-GB"/>
        </w:rPr>
        <w:t xml:space="preserve"> </w:t>
      </w:r>
    </w:p>
    <w:p w14:paraId="79258D76" w14:textId="20206AB1" w:rsidR="000C7605" w:rsidRPr="00C87440" w:rsidRDefault="008F4611" w:rsidP="00FA48C9">
      <w:pPr>
        <w:widowControl w:val="0"/>
        <w:autoSpaceDE w:val="0"/>
        <w:autoSpaceDN w:val="0"/>
        <w:adjustRightInd w:val="0"/>
        <w:spacing w:line="340" w:lineRule="exact"/>
        <w:jc w:val="both"/>
        <w:rPr>
          <w:rFonts w:cs="Al Tarikh"/>
          <w:b/>
          <w:bCs/>
          <w:color w:val="000000"/>
          <w:sz w:val="28"/>
          <w:szCs w:val="28"/>
        </w:rPr>
      </w:pPr>
      <w:r w:rsidRPr="00C87440">
        <w:rPr>
          <w:rFonts w:cs="Al Tarikh"/>
          <w:b/>
          <w:bCs/>
          <w:color w:val="000000"/>
          <w:sz w:val="28"/>
          <w:szCs w:val="28"/>
        </w:rPr>
        <w:t>IBAN: PL 70 1050 1214 1000 0023 3448 5238, BIC (SWIFT): INGBPLPW</w:t>
      </w:r>
    </w:p>
    <w:p w14:paraId="56D0D494" w14:textId="75323ACF" w:rsidR="00B071C2" w:rsidRPr="00C87440" w:rsidRDefault="008F4611" w:rsidP="00FA48C9">
      <w:pPr>
        <w:widowControl w:val="0"/>
        <w:autoSpaceDE w:val="0"/>
        <w:autoSpaceDN w:val="0"/>
        <w:adjustRightInd w:val="0"/>
        <w:spacing w:line="340" w:lineRule="exact"/>
        <w:jc w:val="both"/>
        <w:rPr>
          <w:rFonts w:ascii="Al Tarikh" w:hAnsi="Al Tarikh" w:cs="Al Tarikh"/>
          <w:color w:val="000000"/>
          <w:sz w:val="28"/>
          <w:szCs w:val="28"/>
        </w:rPr>
      </w:pPr>
      <w:proofErr w:type="spellStart"/>
      <w:r w:rsidRPr="00C87440">
        <w:rPr>
          <w:rFonts w:ascii="Calibri" w:eastAsia="Calibri" w:hAnsi="Calibri" w:cs="Calibri"/>
          <w:color w:val="000000"/>
          <w:sz w:val="28"/>
          <w:szCs w:val="28"/>
        </w:rPr>
        <w:t>Account</w:t>
      </w:r>
      <w:proofErr w:type="spellEnd"/>
      <w:r w:rsidRPr="00C87440">
        <w:rPr>
          <w:rFonts w:ascii="Calibri" w:eastAsia="Calibri" w:hAnsi="Calibri" w:cs="Calibri"/>
          <w:color w:val="000000"/>
          <w:sz w:val="28"/>
          <w:szCs w:val="28"/>
        </w:rPr>
        <w:t xml:space="preserve"> </w:t>
      </w:r>
      <w:proofErr w:type="spellStart"/>
      <w:r w:rsidRPr="00C87440">
        <w:rPr>
          <w:rFonts w:ascii="Calibri" w:eastAsia="Calibri" w:hAnsi="Calibri" w:cs="Calibri"/>
          <w:color w:val="000000"/>
          <w:sz w:val="28"/>
          <w:szCs w:val="28"/>
        </w:rPr>
        <w:t>holder</w:t>
      </w:r>
      <w:proofErr w:type="spellEnd"/>
      <w:r w:rsidRPr="00C87440">
        <w:rPr>
          <w:rFonts w:ascii="Calibri" w:eastAsia="Calibri" w:hAnsi="Calibri" w:cs="Calibri"/>
          <w:color w:val="000000"/>
          <w:sz w:val="28"/>
          <w:szCs w:val="28"/>
        </w:rPr>
        <w:t xml:space="preserve">: </w:t>
      </w:r>
      <w:r w:rsidR="00B071C2" w:rsidRPr="00C87440">
        <w:rPr>
          <w:rFonts w:ascii="Calibri" w:eastAsia="Calibri" w:hAnsi="Calibri" w:cs="Calibri"/>
          <w:color w:val="000000"/>
          <w:sz w:val="28"/>
          <w:szCs w:val="28"/>
        </w:rPr>
        <w:t>Uni</w:t>
      </w:r>
      <w:r w:rsidRPr="00C87440">
        <w:rPr>
          <w:rFonts w:ascii="Calibri" w:eastAsia="Calibri" w:hAnsi="Calibri" w:cs="Calibri"/>
          <w:color w:val="000000"/>
          <w:sz w:val="28"/>
          <w:szCs w:val="28"/>
        </w:rPr>
        <w:t>we</w:t>
      </w:r>
      <w:r w:rsidR="00B071C2" w:rsidRPr="00C87440">
        <w:rPr>
          <w:rFonts w:ascii="Calibri" w:eastAsia="Calibri" w:hAnsi="Calibri" w:cs="Calibri"/>
          <w:color w:val="000000"/>
          <w:sz w:val="28"/>
          <w:szCs w:val="28"/>
        </w:rPr>
        <w:t>rsytet</w:t>
      </w:r>
      <w:r w:rsidR="00B071C2" w:rsidRPr="00C87440">
        <w:rPr>
          <w:rFonts w:ascii="Al Tarikh" w:hAnsi="Al Tarikh" w:cs="Al Tarikh" w:hint="cs"/>
          <w:color w:val="000000"/>
          <w:sz w:val="28"/>
          <w:szCs w:val="28"/>
        </w:rPr>
        <w:t xml:space="preserve"> </w:t>
      </w:r>
      <w:r w:rsidR="00B071C2" w:rsidRPr="00C87440">
        <w:rPr>
          <w:rFonts w:ascii="Calibri" w:eastAsia="Calibri" w:hAnsi="Calibri" w:cs="Calibri"/>
          <w:color w:val="000000"/>
          <w:sz w:val="28"/>
          <w:szCs w:val="28"/>
        </w:rPr>
        <w:t>Ekonomiczny</w:t>
      </w:r>
      <w:r w:rsidR="00B071C2" w:rsidRPr="00C87440">
        <w:rPr>
          <w:rFonts w:ascii="Al Tarikh" w:hAnsi="Al Tarikh" w:cs="Al Tarikh" w:hint="cs"/>
          <w:color w:val="000000"/>
          <w:sz w:val="28"/>
          <w:szCs w:val="28"/>
        </w:rPr>
        <w:t xml:space="preserve"> </w:t>
      </w:r>
      <w:r w:rsidR="00B071C2" w:rsidRPr="00C87440">
        <w:rPr>
          <w:rFonts w:ascii="Calibri" w:eastAsia="Calibri" w:hAnsi="Calibri" w:cs="Calibri"/>
          <w:color w:val="000000"/>
          <w:sz w:val="28"/>
          <w:szCs w:val="28"/>
        </w:rPr>
        <w:t>w</w:t>
      </w:r>
      <w:r w:rsidR="00B071C2" w:rsidRPr="00C87440">
        <w:rPr>
          <w:rFonts w:ascii="Al Tarikh" w:hAnsi="Al Tarikh" w:cs="Al Tarikh" w:hint="cs"/>
          <w:color w:val="000000"/>
          <w:sz w:val="28"/>
          <w:szCs w:val="28"/>
        </w:rPr>
        <w:t xml:space="preserve"> </w:t>
      </w:r>
      <w:r w:rsidR="00B071C2" w:rsidRPr="00C87440">
        <w:rPr>
          <w:rFonts w:ascii="Calibri" w:eastAsia="Calibri" w:hAnsi="Calibri" w:cs="Calibri"/>
          <w:color w:val="000000"/>
          <w:sz w:val="28"/>
          <w:szCs w:val="28"/>
        </w:rPr>
        <w:t>Katowicach,</w:t>
      </w:r>
      <w:r w:rsidR="00B071C2" w:rsidRPr="00C87440">
        <w:rPr>
          <w:rFonts w:ascii="Al Tarikh" w:hAnsi="Al Tarikh" w:cs="Al Tarikh" w:hint="cs"/>
          <w:color w:val="000000"/>
          <w:sz w:val="28"/>
          <w:szCs w:val="28"/>
        </w:rPr>
        <w:t xml:space="preserve"> </w:t>
      </w:r>
      <w:r w:rsidR="00420F08" w:rsidRPr="00C87440">
        <w:rPr>
          <w:rFonts w:ascii="Calibri" w:eastAsia="Calibri" w:hAnsi="Calibri" w:cs="Calibri"/>
          <w:color w:val="000000"/>
          <w:sz w:val="28"/>
          <w:szCs w:val="28"/>
        </w:rPr>
        <w:t>1 Maja 50</w:t>
      </w:r>
      <w:r w:rsidR="00420F08" w:rsidRPr="00C87440">
        <w:rPr>
          <w:rFonts w:ascii="Calibri" w:hAnsi="Calibri" w:cs="Calibri"/>
          <w:color w:val="000000"/>
          <w:sz w:val="28"/>
          <w:szCs w:val="28"/>
        </w:rPr>
        <w:t>, 40-287</w:t>
      </w:r>
      <w:r w:rsidR="00B071C2" w:rsidRPr="00C87440">
        <w:rPr>
          <w:rFonts w:ascii="Al Tarikh" w:hAnsi="Al Tarikh" w:cs="Al Tarikh" w:hint="cs"/>
          <w:color w:val="000000"/>
          <w:sz w:val="28"/>
          <w:szCs w:val="28"/>
        </w:rPr>
        <w:t xml:space="preserve"> </w:t>
      </w:r>
      <w:r w:rsidR="00B071C2" w:rsidRPr="00C87440">
        <w:rPr>
          <w:rFonts w:ascii="Calibri" w:eastAsia="Calibri" w:hAnsi="Calibri" w:cs="Calibri"/>
          <w:color w:val="000000"/>
          <w:sz w:val="28"/>
          <w:szCs w:val="28"/>
        </w:rPr>
        <w:t>Katowice</w:t>
      </w:r>
      <w:r w:rsidR="00B071C2" w:rsidRPr="00C87440">
        <w:rPr>
          <w:rFonts w:ascii="Al Tarikh" w:hAnsi="Al Tarikh" w:cs="Al Tarikh" w:hint="cs"/>
          <w:color w:val="000000"/>
          <w:sz w:val="28"/>
          <w:szCs w:val="28"/>
        </w:rPr>
        <w:t xml:space="preserve">. </w:t>
      </w:r>
    </w:p>
    <w:p w14:paraId="24781160" w14:textId="21040DEA" w:rsidR="00B071C2" w:rsidRPr="00E67727" w:rsidRDefault="00FA48C9" w:rsidP="00FA48C9">
      <w:pPr>
        <w:widowControl w:val="0"/>
        <w:autoSpaceDE w:val="0"/>
        <w:autoSpaceDN w:val="0"/>
        <w:adjustRightInd w:val="0"/>
        <w:spacing w:line="340" w:lineRule="atLeast"/>
        <w:jc w:val="both"/>
        <w:rPr>
          <w:rFonts w:ascii="Al Tarikh" w:hAnsi="Al Tarikh" w:cs="Al Tarikh"/>
          <w:color w:val="000000"/>
          <w:sz w:val="28"/>
          <w:szCs w:val="28"/>
          <w:lang w:val="en-GB"/>
        </w:rPr>
      </w:pPr>
      <w:r w:rsidRPr="00E67727">
        <w:rPr>
          <w:rFonts w:ascii="Calibri" w:eastAsia="Calibri" w:hAnsi="Calibri" w:cs="Calibri"/>
          <w:bCs/>
          <w:color w:val="000000"/>
          <w:sz w:val="28"/>
          <w:szCs w:val="28"/>
          <w:lang w:val="en-GB"/>
        </w:rPr>
        <w:t xml:space="preserve">To identify your transaction, please enter: </w:t>
      </w:r>
      <w:r w:rsidRPr="00E67727">
        <w:rPr>
          <w:rFonts w:ascii="Calibri" w:eastAsia="Calibri" w:hAnsi="Calibri" w:cs="Calibri"/>
          <w:b/>
          <w:bCs/>
          <w:color w:val="000000"/>
          <w:sz w:val="28"/>
          <w:szCs w:val="28"/>
          <w:lang w:val="en-GB"/>
        </w:rPr>
        <w:t>first name and surname of participant and annotation “K</w:t>
      </w:r>
      <w:r w:rsidR="00C944B2" w:rsidRPr="00E67727">
        <w:rPr>
          <w:rFonts w:ascii="Calibri" w:eastAsia="Calibri" w:hAnsi="Calibri" w:cs="Calibri"/>
          <w:b/>
          <w:bCs/>
          <w:color w:val="000000"/>
          <w:sz w:val="28"/>
          <w:szCs w:val="28"/>
          <w:lang w:val="en-GB"/>
        </w:rPr>
        <w:t>atedra</w:t>
      </w:r>
      <w:r w:rsidR="00C944B2" w:rsidRPr="00E67727">
        <w:rPr>
          <w:rFonts w:ascii="Al Tarikh" w:hAnsi="Al Tarikh" w:cs="Al Tarikh" w:hint="cs"/>
          <w:b/>
          <w:bCs/>
          <w:color w:val="000000"/>
          <w:sz w:val="28"/>
          <w:szCs w:val="28"/>
          <w:lang w:val="en-GB"/>
        </w:rPr>
        <w:t xml:space="preserve"> </w:t>
      </w:r>
      <w:r w:rsidR="00C944B2" w:rsidRPr="00E67727">
        <w:rPr>
          <w:rFonts w:ascii="Calibri" w:eastAsia="Calibri" w:hAnsi="Calibri" w:cs="Calibri"/>
          <w:b/>
          <w:bCs/>
          <w:color w:val="000000"/>
          <w:sz w:val="28"/>
          <w:szCs w:val="28"/>
          <w:lang w:val="en-GB"/>
        </w:rPr>
        <w:t>MSE</w:t>
      </w:r>
      <w:r w:rsidR="00C944B2" w:rsidRPr="00E67727">
        <w:rPr>
          <w:rFonts w:ascii="Al Tarikh" w:hAnsi="Al Tarikh" w:cs="Al Tarikh" w:hint="cs"/>
          <w:b/>
          <w:bCs/>
          <w:color w:val="000000"/>
          <w:sz w:val="28"/>
          <w:szCs w:val="28"/>
          <w:lang w:val="en-GB"/>
        </w:rPr>
        <w:t xml:space="preserve"> </w:t>
      </w:r>
      <w:r w:rsidR="006C5B67" w:rsidRPr="00E67727">
        <w:rPr>
          <w:rFonts w:ascii="Calibri" w:eastAsia="Calibri" w:hAnsi="Calibri" w:cs="Calibri"/>
          <w:b/>
          <w:bCs/>
          <w:color w:val="000000"/>
          <w:sz w:val="28"/>
          <w:szCs w:val="28"/>
          <w:lang w:val="en-GB"/>
        </w:rPr>
        <w:t>–</w:t>
      </w:r>
      <w:r w:rsidR="00C944B2" w:rsidRPr="00E67727">
        <w:rPr>
          <w:rFonts w:ascii="Al Tarikh" w:hAnsi="Al Tarikh" w:cs="Al Tarikh" w:hint="cs"/>
          <w:b/>
          <w:bCs/>
          <w:color w:val="000000"/>
          <w:sz w:val="28"/>
          <w:szCs w:val="28"/>
          <w:lang w:val="en-GB"/>
        </w:rPr>
        <w:t xml:space="preserve"> </w:t>
      </w:r>
      <w:proofErr w:type="spellStart"/>
      <w:r w:rsidR="00C944B2" w:rsidRPr="00E67727">
        <w:rPr>
          <w:rFonts w:ascii="Calibri" w:eastAsia="Calibri" w:hAnsi="Calibri" w:cs="Calibri"/>
          <w:b/>
          <w:bCs/>
          <w:color w:val="000000"/>
          <w:sz w:val="28"/>
          <w:szCs w:val="28"/>
          <w:lang w:val="en-GB"/>
        </w:rPr>
        <w:t>Konferencja</w:t>
      </w:r>
      <w:proofErr w:type="spellEnd"/>
      <w:r w:rsidR="00F616E9">
        <w:rPr>
          <w:rFonts w:ascii="Calibri" w:eastAsia="Calibri" w:hAnsi="Calibri" w:cs="Calibri"/>
          <w:b/>
          <w:bCs/>
          <w:color w:val="000000"/>
          <w:sz w:val="28"/>
          <w:szCs w:val="28"/>
          <w:lang w:val="en-GB"/>
        </w:rPr>
        <w:t xml:space="preserve"> 202</w:t>
      </w:r>
      <w:r w:rsidR="00232479">
        <w:rPr>
          <w:rFonts w:ascii="Calibri" w:eastAsia="Calibri" w:hAnsi="Calibri" w:cs="Calibri"/>
          <w:b/>
          <w:bCs/>
          <w:color w:val="000000"/>
          <w:sz w:val="28"/>
          <w:szCs w:val="28"/>
          <w:lang w:val="en-GB"/>
        </w:rPr>
        <w:t>6</w:t>
      </w:r>
      <w:r w:rsidR="00B071C2" w:rsidRPr="00E67727">
        <w:rPr>
          <w:rFonts w:ascii="Calibri" w:eastAsia="Calibri" w:hAnsi="Calibri" w:cs="Calibri"/>
          <w:b/>
          <w:bCs/>
          <w:color w:val="000000"/>
          <w:sz w:val="28"/>
          <w:szCs w:val="28"/>
          <w:lang w:val="en-GB"/>
        </w:rPr>
        <w:t>”</w:t>
      </w:r>
      <w:r w:rsidR="00B071C2" w:rsidRPr="00E67727">
        <w:rPr>
          <w:rFonts w:ascii="Al Tarikh" w:hAnsi="Al Tarikh" w:cs="Al Tarikh" w:hint="cs"/>
          <w:b/>
          <w:bCs/>
          <w:color w:val="000000"/>
          <w:sz w:val="28"/>
          <w:szCs w:val="28"/>
          <w:lang w:val="en-GB"/>
        </w:rPr>
        <w:t xml:space="preserve"> </w:t>
      </w:r>
    </w:p>
    <w:p w14:paraId="35480B9D" w14:textId="77777777" w:rsidR="00F2259E" w:rsidRPr="00E67727" w:rsidRDefault="00F2259E" w:rsidP="00F2259E">
      <w:pPr>
        <w:widowControl w:val="0"/>
        <w:autoSpaceDE w:val="0"/>
        <w:autoSpaceDN w:val="0"/>
        <w:adjustRightInd w:val="0"/>
        <w:spacing w:after="240" w:line="400" w:lineRule="atLeast"/>
        <w:jc w:val="center"/>
        <w:rPr>
          <w:rFonts w:ascii="Calibri" w:eastAsia="Calibri" w:hAnsi="Calibri" w:cs="Calibri"/>
          <w:b/>
          <w:bCs/>
          <w:color w:val="000053"/>
          <w:sz w:val="34"/>
          <w:szCs w:val="34"/>
          <w:lang w:val="en-GB"/>
        </w:rPr>
      </w:pPr>
    </w:p>
    <w:p w14:paraId="4E23872B" w14:textId="6C13AA98" w:rsidR="00B071C2" w:rsidRPr="00E67727" w:rsidRDefault="00305A48" w:rsidP="00F2259E">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TENTATIVE CONFERENCE SCHEDULE</w:t>
      </w:r>
    </w:p>
    <w:p w14:paraId="6C8275F6" w14:textId="5F919A0E" w:rsidR="00C944B2" w:rsidRPr="00E67727" w:rsidRDefault="00C944B2" w:rsidP="00486121">
      <w:pPr>
        <w:widowControl w:val="0"/>
        <w:autoSpaceDE w:val="0"/>
        <w:autoSpaceDN w:val="0"/>
        <w:adjustRightInd w:val="0"/>
        <w:spacing w:line="280" w:lineRule="atLeast"/>
        <w:rPr>
          <w:rFonts w:cs="Al Tarikh"/>
          <w:color w:val="000000"/>
          <w:sz w:val="28"/>
          <w:szCs w:val="28"/>
          <w:lang w:val="en-GB"/>
        </w:rPr>
      </w:pPr>
      <w:r w:rsidRPr="00E67727">
        <w:rPr>
          <w:rFonts w:cs="Al Tarikh"/>
          <w:b/>
          <w:bCs/>
          <w:color w:val="000000"/>
          <w:sz w:val="28"/>
          <w:szCs w:val="28"/>
          <w:lang w:val="en-GB"/>
        </w:rPr>
        <w:t>0</w:t>
      </w:r>
      <w:r w:rsidR="00A31CE2">
        <w:rPr>
          <w:rFonts w:cs="Al Tarikh"/>
          <w:b/>
          <w:bCs/>
          <w:color w:val="000000"/>
          <w:sz w:val="28"/>
          <w:szCs w:val="28"/>
          <w:lang w:val="en-GB"/>
        </w:rPr>
        <w:t>9</w:t>
      </w:r>
      <w:r w:rsidRPr="00E67727">
        <w:rPr>
          <w:rFonts w:cs="Al Tarikh"/>
          <w:b/>
          <w:bCs/>
          <w:color w:val="000000"/>
          <w:sz w:val="28"/>
          <w:szCs w:val="28"/>
          <w:lang w:val="en-GB"/>
        </w:rPr>
        <w:t xml:space="preserve">:00 </w:t>
      </w:r>
      <w:r w:rsidRPr="00E67727">
        <w:rPr>
          <w:rFonts w:eastAsia="Calibri" w:cs="Calibri"/>
          <w:b/>
          <w:bCs/>
          <w:color w:val="000000"/>
          <w:sz w:val="28"/>
          <w:szCs w:val="28"/>
          <w:lang w:val="en-GB"/>
        </w:rPr>
        <w:t>–</w:t>
      </w:r>
      <w:r w:rsidRPr="00E67727">
        <w:rPr>
          <w:rFonts w:cs="Al Tarikh"/>
          <w:b/>
          <w:bCs/>
          <w:color w:val="000000"/>
          <w:sz w:val="28"/>
          <w:szCs w:val="28"/>
          <w:lang w:val="en-GB"/>
        </w:rPr>
        <w:t xml:space="preserve"> 0</w:t>
      </w:r>
      <w:r w:rsidR="00A31CE2">
        <w:rPr>
          <w:rFonts w:cs="Al Tarikh"/>
          <w:b/>
          <w:bCs/>
          <w:color w:val="000000"/>
          <w:sz w:val="28"/>
          <w:szCs w:val="28"/>
          <w:lang w:val="en-GB"/>
        </w:rPr>
        <w:t>9</w:t>
      </w:r>
      <w:r w:rsidRPr="00E67727">
        <w:rPr>
          <w:rFonts w:cs="Al Tarikh"/>
          <w:b/>
          <w:bCs/>
          <w:color w:val="000000"/>
          <w:sz w:val="28"/>
          <w:szCs w:val="28"/>
          <w:lang w:val="en-GB"/>
        </w:rPr>
        <w:t xml:space="preserve">:15 </w:t>
      </w:r>
      <w:r w:rsidR="00F2259E" w:rsidRPr="00E67727">
        <w:rPr>
          <w:rFonts w:cs="Al Tarikh"/>
          <w:b/>
          <w:bCs/>
          <w:color w:val="000000"/>
          <w:sz w:val="28"/>
          <w:szCs w:val="28"/>
          <w:lang w:val="en-GB"/>
        </w:rPr>
        <w:tab/>
      </w:r>
      <w:r w:rsidR="00B75D8F" w:rsidRPr="00E67727">
        <w:rPr>
          <w:rFonts w:eastAsia="Calibri" w:cs="Calibri"/>
          <w:color w:val="000000"/>
          <w:sz w:val="28"/>
          <w:szCs w:val="28"/>
          <w:lang w:val="en-GB"/>
        </w:rPr>
        <w:t>Opening</w:t>
      </w:r>
      <w:r w:rsidR="00B071C2" w:rsidRPr="00E67727">
        <w:rPr>
          <w:rFonts w:cs="Al Tarikh"/>
          <w:color w:val="000000"/>
          <w:sz w:val="28"/>
          <w:szCs w:val="28"/>
          <w:lang w:val="en-GB"/>
        </w:rPr>
        <w:t xml:space="preserve"> </w:t>
      </w:r>
    </w:p>
    <w:p w14:paraId="3D068B4D" w14:textId="07654EE4" w:rsidR="00C944B2" w:rsidRPr="00E67727" w:rsidRDefault="00C944B2" w:rsidP="00486121">
      <w:pPr>
        <w:widowControl w:val="0"/>
        <w:autoSpaceDE w:val="0"/>
        <w:autoSpaceDN w:val="0"/>
        <w:adjustRightInd w:val="0"/>
        <w:spacing w:line="280" w:lineRule="atLeast"/>
        <w:rPr>
          <w:rFonts w:cs="Al Tarikh"/>
          <w:color w:val="000000"/>
          <w:sz w:val="28"/>
          <w:szCs w:val="28"/>
          <w:lang w:val="en-GB"/>
        </w:rPr>
      </w:pPr>
      <w:r w:rsidRPr="00E67727">
        <w:rPr>
          <w:rFonts w:cs="Al Tarikh"/>
          <w:b/>
          <w:bCs/>
          <w:color w:val="000000"/>
          <w:sz w:val="28"/>
          <w:szCs w:val="28"/>
          <w:lang w:val="en-GB"/>
        </w:rPr>
        <w:t>0</w:t>
      </w:r>
      <w:r w:rsidR="00A31CE2">
        <w:rPr>
          <w:rFonts w:cs="Al Tarikh"/>
          <w:b/>
          <w:bCs/>
          <w:color w:val="000000"/>
          <w:sz w:val="28"/>
          <w:szCs w:val="28"/>
          <w:lang w:val="en-GB"/>
        </w:rPr>
        <w:t>9</w:t>
      </w:r>
      <w:r w:rsidRPr="00E67727">
        <w:rPr>
          <w:rFonts w:cs="Al Tarikh"/>
          <w:b/>
          <w:bCs/>
          <w:color w:val="000000"/>
          <w:sz w:val="28"/>
          <w:szCs w:val="28"/>
          <w:lang w:val="en-GB"/>
        </w:rPr>
        <w:t xml:space="preserve">:15 </w:t>
      </w:r>
      <w:r w:rsidRPr="00E67727">
        <w:rPr>
          <w:rFonts w:eastAsia="Calibri" w:cs="Calibri"/>
          <w:b/>
          <w:bCs/>
          <w:color w:val="000000"/>
          <w:sz w:val="28"/>
          <w:szCs w:val="28"/>
          <w:lang w:val="en-GB"/>
        </w:rPr>
        <w:t>–</w:t>
      </w:r>
      <w:r w:rsidR="00EA60AE">
        <w:rPr>
          <w:rFonts w:cs="Al Tarikh"/>
          <w:b/>
          <w:bCs/>
          <w:color w:val="000000"/>
          <w:sz w:val="28"/>
          <w:szCs w:val="28"/>
          <w:lang w:val="en-GB"/>
        </w:rPr>
        <w:t xml:space="preserve"> </w:t>
      </w:r>
      <w:r w:rsidR="00A31CE2">
        <w:rPr>
          <w:rFonts w:cs="Al Tarikh"/>
          <w:b/>
          <w:bCs/>
          <w:color w:val="000000"/>
          <w:sz w:val="28"/>
          <w:szCs w:val="28"/>
          <w:lang w:val="en-GB"/>
        </w:rPr>
        <w:t>11</w:t>
      </w:r>
      <w:r w:rsidR="00EA60AE">
        <w:rPr>
          <w:rFonts w:cs="Al Tarikh"/>
          <w:b/>
          <w:bCs/>
          <w:color w:val="000000"/>
          <w:sz w:val="28"/>
          <w:szCs w:val="28"/>
          <w:lang w:val="en-GB"/>
        </w:rPr>
        <w:t>:</w:t>
      </w:r>
      <w:r w:rsidR="00A31CE2">
        <w:rPr>
          <w:rFonts w:cs="Al Tarikh"/>
          <w:b/>
          <w:bCs/>
          <w:color w:val="000000"/>
          <w:sz w:val="28"/>
          <w:szCs w:val="28"/>
          <w:lang w:val="en-GB"/>
        </w:rPr>
        <w:t>30</w:t>
      </w:r>
      <w:r w:rsidRPr="00E67727">
        <w:rPr>
          <w:rFonts w:cs="Al Tarikh"/>
          <w:b/>
          <w:bCs/>
          <w:color w:val="000000"/>
          <w:sz w:val="28"/>
          <w:szCs w:val="28"/>
          <w:lang w:val="en-GB"/>
        </w:rPr>
        <w:t xml:space="preserve"> </w:t>
      </w:r>
      <w:r w:rsidR="00F2259E" w:rsidRPr="00E67727">
        <w:rPr>
          <w:rFonts w:cs="Al Tarikh"/>
          <w:b/>
          <w:bCs/>
          <w:color w:val="000000"/>
          <w:sz w:val="28"/>
          <w:szCs w:val="28"/>
          <w:lang w:val="en-GB"/>
        </w:rPr>
        <w:tab/>
      </w:r>
      <w:r w:rsidR="00EA60AE">
        <w:rPr>
          <w:rFonts w:eastAsia="Calibri" w:cs="Calibri"/>
          <w:color w:val="000000"/>
          <w:sz w:val="28"/>
          <w:szCs w:val="28"/>
          <w:lang w:val="en-GB"/>
        </w:rPr>
        <w:t>S</w:t>
      </w:r>
      <w:r w:rsidR="00B75D8F" w:rsidRPr="00E67727">
        <w:rPr>
          <w:rFonts w:eastAsia="Calibri" w:cs="Calibri"/>
          <w:color w:val="000000"/>
          <w:sz w:val="28"/>
          <w:szCs w:val="28"/>
          <w:lang w:val="en-GB"/>
        </w:rPr>
        <w:t>ession</w:t>
      </w:r>
      <w:r w:rsidR="00B071C2" w:rsidRPr="00E67727">
        <w:rPr>
          <w:rFonts w:cs="Al Tarikh"/>
          <w:color w:val="000000"/>
          <w:sz w:val="28"/>
          <w:szCs w:val="28"/>
          <w:lang w:val="en-GB"/>
        </w:rPr>
        <w:t xml:space="preserve"> </w:t>
      </w:r>
      <w:r w:rsidR="00EA60AE">
        <w:rPr>
          <w:rFonts w:cs="Al Tarikh"/>
          <w:color w:val="000000"/>
          <w:sz w:val="28"/>
          <w:szCs w:val="28"/>
          <w:lang w:val="en-GB"/>
        </w:rPr>
        <w:t>I</w:t>
      </w:r>
    </w:p>
    <w:p w14:paraId="3A43508F" w14:textId="4C26D062" w:rsidR="00C944B2" w:rsidRPr="00E67727" w:rsidRDefault="00EA60AE" w:rsidP="00486121">
      <w:pPr>
        <w:widowControl w:val="0"/>
        <w:autoSpaceDE w:val="0"/>
        <w:autoSpaceDN w:val="0"/>
        <w:adjustRightInd w:val="0"/>
        <w:spacing w:line="280" w:lineRule="atLeast"/>
        <w:rPr>
          <w:rFonts w:cs="Al Tarikh"/>
          <w:color w:val="000000"/>
          <w:sz w:val="28"/>
          <w:szCs w:val="28"/>
          <w:lang w:val="en-GB"/>
        </w:rPr>
      </w:pPr>
      <w:r>
        <w:rPr>
          <w:rFonts w:cs="Al Tarikh"/>
          <w:b/>
          <w:bCs/>
          <w:color w:val="000000"/>
          <w:sz w:val="28"/>
          <w:szCs w:val="28"/>
          <w:lang w:val="en-GB"/>
        </w:rPr>
        <w:t>1</w:t>
      </w:r>
      <w:r w:rsidR="00A31CE2">
        <w:rPr>
          <w:rFonts w:cs="Al Tarikh"/>
          <w:b/>
          <w:bCs/>
          <w:color w:val="000000"/>
          <w:sz w:val="28"/>
          <w:szCs w:val="28"/>
          <w:lang w:val="en-GB"/>
        </w:rPr>
        <w:t>1</w:t>
      </w:r>
      <w:r>
        <w:rPr>
          <w:rFonts w:cs="Al Tarikh"/>
          <w:b/>
          <w:bCs/>
          <w:color w:val="000000"/>
          <w:sz w:val="28"/>
          <w:szCs w:val="28"/>
          <w:lang w:val="en-GB"/>
        </w:rPr>
        <w:t>:</w:t>
      </w:r>
      <w:r w:rsidR="00A31CE2">
        <w:rPr>
          <w:rFonts w:cs="Al Tarikh"/>
          <w:b/>
          <w:bCs/>
          <w:color w:val="000000"/>
          <w:sz w:val="28"/>
          <w:szCs w:val="28"/>
          <w:lang w:val="en-GB"/>
        </w:rPr>
        <w:t>30</w:t>
      </w:r>
      <w:r w:rsidR="00C944B2" w:rsidRPr="00E67727">
        <w:rPr>
          <w:rFonts w:cs="Al Tarikh"/>
          <w:b/>
          <w:bCs/>
          <w:color w:val="000000"/>
          <w:sz w:val="28"/>
          <w:szCs w:val="28"/>
          <w:lang w:val="en-GB"/>
        </w:rPr>
        <w:t xml:space="preserve"> </w:t>
      </w:r>
      <w:r w:rsidR="00C944B2" w:rsidRPr="00E67727">
        <w:rPr>
          <w:rFonts w:eastAsia="Calibri" w:cs="Calibri"/>
          <w:b/>
          <w:bCs/>
          <w:color w:val="000000"/>
          <w:sz w:val="28"/>
          <w:szCs w:val="28"/>
          <w:lang w:val="en-GB"/>
        </w:rPr>
        <w:t>–</w:t>
      </w:r>
      <w:r w:rsidR="00C944B2" w:rsidRPr="00E67727">
        <w:rPr>
          <w:rFonts w:cs="Al Tarikh"/>
          <w:b/>
          <w:bCs/>
          <w:color w:val="000000"/>
          <w:sz w:val="28"/>
          <w:szCs w:val="28"/>
          <w:lang w:val="en-GB"/>
        </w:rPr>
        <w:t xml:space="preserve"> 1</w:t>
      </w:r>
      <w:r w:rsidR="00A31CE2">
        <w:rPr>
          <w:rFonts w:cs="Al Tarikh"/>
          <w:b/>
          <w:bCs/>
          <w:color w:val="000000"/>
          <w:sz w:val="28"/>
          <w:szCs w:val="28"/>
          <w:lang w:val="en-GB"/>
        </w:rPr>
        <w:t>1</w:t>
      </w:r>
      <w:r w:rsidR="00C944B2" w:rsidRPr="00E67727">
        <w:rPr>
          <w:rFonts w:cs="Al Tarikh"/>
          <w:b/>
          <w:bCs/>
          <w:color w:val="000000"/>
          <w:sz w:val="28"/>
          <w:szCs w:val="28"/>
          <w:lang w:val="en-GB"/>
        </w:rPr>
        <w:t>:</w:t>
      </w:r>
      <w:r w:rsidR="00A31CE2">
        <w:rPr>
          <w:rFonts w:cs="Al Tarikh"/>
          <w:b/>
          <w:bCs/>
          <w:color w:val="000000"/>
          <w:sz w:val="28"/>
          <w:szCs w:val="28"/>
          <w:lang w:val="en-GB"/>
        </w:rPr>
        <w:t>45</w:t>
      </w:r>
      <w:r w:rsidR="00C944B2" w:rsidRPr="00E67727">
        <w:rPr>
          <w:rFonts w:cs="Al Tarikh"/>
          <w:b/>
          <w:bCs/>
          <w:color w:val="000000"/>
          <w:sz w:val="28"/>
          <w:szCs w:val="28"/>
          <w:lang w:val="en-GB"/>
        </w:rPr>
        <w:t xml:space="preserve"> </w:t>
      </w:r>
      <w:r w:rsidR="00F2259E" w:rsidRPr="00E67727">
        <w:rPr>
          <w:rFonts w:cs="Al Tarikh"/>
          <w:b/>
          <w:bCs/>
          <w:color w:val="000000"/>
          <w:sz w:val="28"/>
          <w:szCs w:val="28"/>
          <w:lang w:val="en-GB"/>
        </w:rPr>
        <w:tab/>
      </w:r>
      <w:r w:rsidR="00B75D8F" w:rsidRPr="00E67727">
        <w:rPr>
          <w:rFonts w:eastAsia="Calibri" w:cs="Calibri"/>
          <w:color w:val="000000"/>
          <w:sz w:val="28"/>
          <w:szCs w:val="28"/>
          <w:lang w:val="en-GB"/>
        </w:rPr>
        <w:t>Coffee break</w:t>
      </w:r>
      <w:r w:rsidR="00B071C2" w:rsidRPr="00E67727">
        <w:rPr>
          <w:rFonts w:cs="Al Tarikh"/>
          <w:color w:val="000000"/>
          <w:sz w:val="28"/>
          <w:szCs w:val="28"/>
          <w:lang w:val="en-GB"/>
        </w:rPr>
        <w:t xml:space="preserve"> </w:t>
      </w:r>
    </w:p>
    <w:p w14:paraId="4FC9CEB5" w14:textId="39BCBE0A" w:rsidR="00B071C2" w:rsidRPr="00E67727" w:rsidRDefault="00C944B2" w:rsidP="00486121">
      <w:pPr>
        <w:widowControl w:val="0"/>
        <w:autoSpaceDE w:val="0"/>
        <w:autoSpaceDN w:val="0"/>
        <w:adjustRightInd w:val="0"/>
        <w:spacing w:line="280" w:lineRule="atLeast"/>
        <w:rPr>
          <w:rFonts w:cs="Al Tarikh"/>
          <w:color w:val="000000"/>
          <w:sz w:val="28"/>
          <w:szCs w:val="28"/>
          <w:lang w:val="en-GB"/>
        </w:rPr>
      </w:pPr>
      <w:r w:rsidRPr="00E67727">
        <w:rPr>
          <w:rFonts w:cs="Al Tarikh"/>
          <w:b/>
          <w:bCs/>
          <w:color w:val="000000"/>
          <w:sz w:val="28"/>
          <w:szCs w:val="28"/>
          <w:lang w:val="en-GB"/>
        </w:rPr>
        <w:t>1</w:t>
      </w:r>
      <w:r w:rsidR="00A31CE2">
        <w:rPr>
          <w:rFonts w:cs="Al Tarikh"/>
          <w:b/>
          <w:bCs/>
          <w:color w:val="000000"/>
          <w:sz w:val="28"/>
          <w:szCs w:val="28"/>
          <w:lang w:val="en-GB"/>
        </w:rPr>
        <w:t>1</w:t>
      </w:r>
      <w:r w:rsidRPr="00E67727">
        <w:rPr>
          <w:rFonts w:cs="Al Tarikh"/>
          <w:b/>
          <w:bCs/>
          <w:color w:val="000000"/>
          <w:sz w:val="28"/>
          <w:szCs w:val="28"/>
          <w:lang w:val="en-GB"/>
        </w:rPr>
        <w:t>:</w:t>
      </w:r>
      <w:r w:rsidR="00A31CE2">
        <w:rPr>
          <w:rFonts w:cs="Al Tarikh"/>
          <w:b/>
          <w:bCs/>
          <w:color w:val="000000"/>
          <w:sz w:val="28"/>
          <w:szCs w:val="28"/>
          <w:lang w:val="en-GB"/>
        </w:rPr>
        <w:t>45</w:t>
      </w:r>
      <w:r w:rsidRPr="00E67727">
        <w:rPr>
          <w:rFonts w:cs="Al Tarikh"/>
          <w:b/>
          <w:bCs/>
          <w:color w:val="000000"/>
          <w:sz w:val="28"/>
          <w:szCs w:val="28"/>
          <w:lang w:val="en-GB"/>
        </w:rPr>
        <w:t xml:space="preserve"> </w:t>
      </w:r>
      <w:r w:rsidRPr="00E67727">
        <w:rPr>
          <w:rFonts w:eastAsia="Calibri" w:cs="Calibri"/>
          <w:b/>
          <w:bCs/>
          <w:color w:val="000000"/>
          <w:sz w:val="28"/>
          <w:szCs w:val="28"/>
          <w:lang w:val="en-GB"/>
        </w:rPr>
        <w:t>–</w:t>
      </w:r>
      <w:r w:rsidR="00EA60AE">
        <w:rPr>
          <w:rFonts w:cs="Al Tarikh"/>
          <w:b/>
          <w:bCs/>
          <w:color w:val="000000"/>
          <w:sz w:val="28"/>
          <w:szCs w:val="28"/>
          <w:lang w:val="en-GB"/>
        </w:rPr>
        <w:t xml:space="preserve"> 14:</w:t>
      </w:r>
      <w:r w:rsidR="00A31CE2">
        <w:rPr>
          <w:rFonts w:cs="Al Tarikh"/>
          <w:b/>
          <w:bCs/>
          <w:color w:val="000000"/>
          <w:sz w:val="28"/>
          <w:szCs w:val="28"/>
          <w:lang w:val="en-GB"/>
        </w:rPr>
        <w:t>0</w:t>
      </w:r>
      <w:r w:rsidR="00EA60AE">
        <w:rPr>
          <w:rFonts w:cs="Al Tarikh"/>
          <w:b/>
          <w:bCs/>
          <w:color w:val="000000"/>
          <w:sz w:val="28"/>
          <w:szCs w:val="28"/>
          <w:lang w:val="en-GB"/>
        </w:rPr>
        <w:t>0</w:t>
      </w:r>
      <w:r w:rsidRPr="00E67727">
        <w:rPr>
          <w:rFonts w:cs="Al Tarikh"/>
          <w:b/>
          <w:bCs/>
          <w:color w:val="000000"/>
          <w:sz w:val="28"/>
          <w:szCs w:val="28"/>
          <w:lang w:val="en-GB"/>
        </w:rPr>
        <w:t xml:space="preserve"> </w:t>
      </w:r>
      <w:r w:rsidR="00F2259E" w:rsidRPr="00E67727">
        <w:rPr>
          <w:rFonts w:cs="Al Tarikh"/>
          <w:b/>
          <w:bCs/>
          <w:color w:val="000000"/>
          <w:sz w:val="28"/>
          <w:szCs w:val="28"/>
          <w:lang w:val="en-GB"/>
        </w:rPr>
        <w:tab/>
      </w:r>
      <w:r w:rsidR="00EA60AE">
        <w:rPr>
          <w:rFonts w:eastAsia="Calibri" w:cs="Calibri"/>
          <w:color w:val="000000"/>
          <w:sz w:val="28"/>
          <w:szCs w:val="28"/>
          <w:lang w:val="en-GB"/>
        </w:rPr>
        <w:t>S</w:t>
      </w:r>
      <w:r w:rsidR="00420F08" w:rsidRPr="00E67727">
        <w:rPr>
          <w:rFonts w:eastAsia="Calibri" w:cs="Calibri"/>
          <w:color w:val="000000"/>
          <w:sz w:val="28"/>
          <w:szCs w:val="28"/>
          <w:lang w:val="en-GB"/>
        </w:rPr>
        <w:t>e</w:t>
      </w:r>
      <w:r w:rsidR="00EA60AE">
        <w:rPr>
          <w:rFonts w:eastAsia="Calibri" w:cs="Calibri"/>
          <w:color w:val="000000"/>
          <w:sz w:val="28"/>
          <w:szCs w:val="28"/>
          <w:lang w:val="en-GB"/>
        </w:rPr>
        <w:t>ssion II</w:t>
      </w:r>
    </w:p>
    <w:p w14:paraId="37AC17B3" w14:textId="3ED86814" w:rsidR="00C944B2" w:rsidRPr="00E67727" w:rsidRDefault="00EA60AE" w:rsidP="00486121">
      <w:pPr>
        <w:widowControl w:val="0"/>
        <w:autoSpaceDE w:val="0"/>
        <w:autoSpaceDN w:val="0"/>
        <w:adjustRightInd w:val="0"/>
        <w:spacing w:line="340" w:lineRule="atLeast"/>
        <w:rPr>
          <w:rFonts w:cs="Al Tarikh"/>
          <w:b/>
          <w:color w:val="000000"/>
          <w:sz w:val="28"/>
          <w:szCs w:val="28"/>
          <w:lang w:val="en-GB"/>
        </w:rPr>
      </w:pPr>
      <w:r>
        <w:rPr>
          <w:rFonts w:cs="Al Tarikh"/>
          <w:b/>
          <w:color w:val="000000"/>
          <w:sz w:val="28"/>
          <w:szCs w:val="28"/>
          <w:lang w:val="en-GB"/>
        </w:rPr>
        <w:t>14:</w:t>
      </w:r>
      <w:r w:rsidR="00A31CE2">
        <w:rPr>
          <w:rFonts w:cs="Al Tarikh"/>
          <w:b/>
          <w:color w:val="000000"/>
          <w:sz w:val="28"/>
          <w:szCs w:val="28"/>
          <w:lang w:val="en-GB"/>
        </w:rPr>
        <w:t>0</w:t>
      </w:r>
      <w:r>
        <w:rPr>
          <w:rFonts w:cs="Al Tarikh"/>
          <w:b/>
          <w:color w:val="000000"/>
          <w:sz w:val="28"/>
          <w:szCs w:val="28"/>
          <w:lang w:val="en-GB"/>
        </w:rPr>
        <w:t>0</w:t>
      </w:r>
      <w:r w:rsidR="00F77446" w:rsidRPr="00E67727">
        <w:rPr>
          <w:rFonts w:cs="Al Tarikh"/>
          <w:b/>
          <w:color w:val="000000"/>
          <w:sz w:val="28"/>
          <w:szCs w:val="28"/>
          <w:lang w:val="en-GB"/>
        </w:rPr>
        <w:t xml:space="preserve"> – </w:t>
      </w:r>
      <w:r>
        <w:rPr>
          <w:rFonts w:cs="Al Tarikh"/>
          <w:b/>
          <w:color w:val="000000"/>
          <w:sz w:val="28"/>
          <w:szCs w:val="28"/>
          <w:lang w:val="en-GB"/>
        </w:rPr>
        <w:t>1</w:t>
      </w:r>
      <w:r w:rsidR="00A31CE2">
        <w:rPr>
          <w:rFonts w:cs="Al Tarikh"/>
          <w:b/>
          <w:color w:val="000000"/>
          <w:sz w:val="28"/>
          <w:szCs w:val="28"/>
          <w:lang w:val="en-GB"/>
        </w:rPr>
        <w:t>4</w:t>
      </w:r>
      <w:r>
        <w:rPr>
          <w:rFonts w:cs="Al Tarikh"/>
          <w:b/>
          <w:color w:val="000000"/>
          <w:sz w:val="28"/>
          <w:szCs w:val="28"/>
          <w:lang w:val="en-GB"/>
        </w:rPr>
        <w:t>:</w:t>
      </w:r>
      <w:r w:rsidR="00A31CE2">
        <w:rPr>
          <w:rFonts w:cs="Al Tarikh"/>
          <w:b/>
          <w:color w:val="000000"/>
          <w:sz w:val="28"/>
          <w:szCs w:val="28"/>
          <w:lang w:val="en-GB"/>
        </w:rPr>
        <w:t>3</w:t>
      </w:r>
      <w:r>
        <w:rPr>
          <w:rFonts w:cs="Al Tarikh"/>
          <w:b/>
          <w:color w:val="000000"/>
          <w:sz w:val="28"/>
          <w:szCs w:val="28"/>
          <w:lang w:val="en-GB"/>
        </w:rPr>
        <w:t>0</w:t>
      </w:r>
      <w:r w:rsidR="00C944B2" w:rsidRPr="00E67727">
        <w:rPr>
          <w:rFonts w:cs="Al Tarikh"/>
          <w:color w:val="000000"/>
          <w:sz w:val="28"/>
          <w:szCs w:val="28"/>
          <w:lang w:val="en-GB"/>
        </w:rPr>
        <w:t xml:space="preserve">    </w:t>
      </w:r>
      <w:r w:rsidR="00F2259E" w:rsidRPr="00E67727">
        <w:rPr>
          <w:rFonts w:cs="Al Tarikh"/>
          <w:color w:val="000000"/>
          <w:sz w:val="28"/>
          <w:szCs w:val="28"/>
          <w:lang w:val="en-GB"/>
        </w:rPr>
        <w:tab/>
      </w:r>
      <w:r w:rsidR="00B75D8F" w:rsidRPr="00E67727">
        <w:rPr>
          <w:rFonts w:eastAsia="Calibri" w:cs="Calibri"/>
          <w:color w:val="000000"/>
          <w:sz w:val="28"/>
          <w:szCs w:val="28"/>
          <w:lang w:val="en-GB"/>
        </w:rPr>
        <w:t>Round-up</w:t>
      </w:r>
      <w:r w:rsidR="00B071C2" w:rsidRPr="00E67727">
        <w:rPr>
          <w:rFonts w:cs="Al Tarikh"/>
          <w:color w:val="000000"/>
          <w:sz w:val="28"/>
          <w:szCs w:val="28"/>
          <w:lang w:val="en-GB"/>
        </w:rPr>
        <w:t xml:space="preserve"> </w:t>
      </w:r>
    </w:p>
    <w:p w14:paraId="55440E00" w14:textId="77777777" w:rsidR="00F31397" w:rsidRDefault="00F31397" w:rsidP="002A78B5">
      <w:pPr>
        <w:widowControl w:val="0"/>
        <w:autoSpaceDE w:val="0"/>
        <w:autoSpaceDN w:val="0"/>
        <w:adjustRightInd w:val="0"/>
        <w:spacing w:line="280" w:lineRule="atLeast"/>
        <w:jc w:val="center"/>
        <w:rPr>
          <w:rFonts w:ascii="Calibri" w:eastAsia="Calibri" w:hAnsi="Calibri" w:cs="Calibri"/>
          <w:b/>
          <w:bCs/>
          <w:color w:val="535353"/>
          <w:sz w:val="28"/>
          <w:szCs w:val="28"/>
          <w:lang w:val="en-GB"/>
        </w:rPr>
      </w:pPr>
    </w:p>
    <w:p w14:paraId="15CC4110" w14:textId="7F5C6328" w:rsidR="00A31CE2" w:rsidRPr="00232479" w:rsidRDefault="00232479" w:rsidP="002A78B5">
      <w:pPr>
        <w:widowControl w:val="0"/>
        <w:autoSpaceDE w:val="0"/>
        <w:autoSpaceDN w:val="0"/>
        <w:adjustRightInd w:val="0"/>
        <w:spacing w:line="280" w:lineRule="atLeast"/>
        <w:jc w:val="center"/>
        <w:rPr>
          <w:rFonts w:ascii="Calibri" w:eastAsia="Calibri" w:hAnsi="Calibri" w:cs="Calibri"/>
          <w:b/>
          <w:bCs/>
          <w:color w:val="535353"/>
          <w:sz w:val="28"/>
          <w:szCs w:val="28"/>
          <w:lang w:val="en-GB"/>
        </w:rPr>
      </w:pPr>
      <w:r w:rsidRPr="00232479">
        <w:rPr>
          <w:rFonts w:ascii="Calibri" w:eastAsia="Calibri" w:hAnsi="Calibri" w:cs="Calibri"/>
          <w:b/>
          <w:bCs/>
          <w:color w:val="535353"/>
          <w:sz w:val="28"/>
          <w:szCs w:val="28"/>
          <w:lang w:val="en-GB"/>
        </w:rPr>
        <w:t>Participants will receive certificates of participation and presentation</w:t>
      </w:r>
    </w:p>
    <w:p w14:paraId="16DF5876" w14:textId="77777777" w:rsidR="00A31CE2" w:rsidRPr="00E67727" w:rsidRDefault="00A31CE2" w:rsidP="002A78B5">
      <w:pPr>
        <w:widowControl w:val="0"/>
        <w:autoSpaceDE w:val="0"/>
        <w:autoSpaceDN w:val="0"/>
        <w:adjustRightInd w:val="0"/>
        <w:spacing w:line="280" w:lineRule="atLeast"/>
        <w:jc w:val="center"/>
        <w:rPr>
          <w:rFonts w:ascii="Calibri" w:eastAsia="Calibri" w:hAnsi="Calibri" w:cs="Calibri"/>
          <w:b/>
          <w:bCs/>
          <w:color w:val="535353"/>
          <w:sz w:val="28"/>
          <w:szCs w:val="28"/>
          <w:lang w:val="en-GB"/>
        </w:rPr>
      </w:pPr>
    </w:p>
    <w:p w14:paraId="2182845C" w14:textId="090EF351" w:rsidR="00B071C2" w:rsidRPr="00E67727" w:rsidRDefault="002A78B5" w:rsidP="002A78B5">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O</w:t>
      </w:r>
      <w:r w:rsidR="00BF74E2" w:rsidRPr="00E67727">
        <w:rPr>
          <w:rFonts w:ascii="Calibri" w:eastAsia="Calibri" w:hAnsi="Calibri" w:cs="Calibri"/>
          <w:b/>
          <w:bCs/>
          <w:color w:val="002060"/>
          <w:sz w:val="40"/>
          <w:szCs w:val="40"/>
          <w:lang w:val="en-GB"/>
        </w:rPr>
        <w:t>RGANISING COMMITTEE</w:t>
      </w:r>
    </w:p>
    <w:p w14:paraId="4825D0CB" w14:textId="35C12FBD" w:rsidR="00401700" w:rsidRPr="00E67727" w:rsidRDefault="00BF74E2" w:rsidP="00A31CE2">
      <w:pPr>
        <w:widowControl w:val="0"/>
        <w:autoSpaceDE w:val="0"/>
        <w:autoSpaceDN w:val="0"/>
        <w:adjustRightInd w:val="0"/>
        <w:rPr>
          <w:rFonts w:ascii="Calibri" w:eastAsia="Calibri" w:hAnsi="Calibri" w:cs="Calibri"/>
          <w:color w:val="000000"/>
          <w:sz w:val="28"/>
          <w:szCs w:val="28"/>
          <w:lang w:val="en-GB"/>
        </w:rPr>
      </w:pPr>
      <w:r w:rsidRPr="00E67727">
        <w:rPr>
          <w:rFonts w:ascii="Calibri" w:eastAsia="Calibri" w:hAnsi="Calibri" w:cs="Calibri"/>
          <w:color w:val="000000"/>
          <w:sz w:val="28"/>
          <w:szCs w:val="28"/>
          <w:lang w:val="en-GB"/>
        </w:rPr>
        <w:t>Professor</w:t>
      </w:r>
      <w:r w:rsidR="000C1C4B" w:rsidRPr="00E67727">
        <w:rPr>
          <w:rFonts w:ascii="Calibri" w:eastAsia="Calibri" w:hAnsi="Calibri" w:cs="Calibri"/>
          <w:color w:val="000000"/>
          <w:sz w:val="28"/>
          <w:szCs w:val="28"/>
          <w:lang w:val="en-GB"/>
        </w:rPr>
        <w:t xml:space="preserve"> </w:t>
      </w:r>
      <w:r w:rsidR="00A31CE2">
        <w:rPr>
          <w:rFonts w:ascii="Calibri" w:eastAsia="Calibri" w:hAnsi="Calibri" w:cs="Calibri"/>
          <w:color w:val="000000"/>
          <w:sz w:val="28"/>
          <w:szCs w:val="28"/>
          <w:lang w:val="en-GB"/>
        </w:rPr>
        <w:t xml:space="preserve">Małgorzata </w:t>
      </w:r>
      <w:proofErr w:type="spellStart"/>
      <w:r w:rsidR="00A31CE2">
        <w:rPr>
          <w:rFonts w:ascii="Calibri" w:eastAsia="Calibri" w:hAnsi="Calibri" w:cs="Calibri"/>
          <w:color w:val="000000"/>
          <w:sz w:val="28"/>
          <w:szCs w:val="28"/>
          <w:lang w:val="en-GB"/>
        </w:rPr>
        <w:t>Dziembała</w:t>
      </w:r>
      <w:proofErr w:type="spellEnd"/>
      <w:r w:rsidR="000C1C4B" w:rsidRPr="00E67727">
        <w:rPr>
          <w:rFonts w:ascii="Calibri" w:eastAsia="Calibri" w:hAnsi="Calibri" w:cs="Calibri"/>
          <w:color w:val="000000"/>
          <w:sz w:val="28"/>
          <w:szCs w:val="28"/>
          <w:lang w:val="en-GB"/>
        </w:rPr>
        <w:t xml:space="preserve"> – </w:t>
      </w:r>
      <w:r w:rsidRPr="00E67727">
        <w:rPr>
          <w:rFonts w:ascii="Calibri" w:eastAsia="Calibri" w:hAnsi="Calibri" w:cs="Calibri"/>
          <w:color w:val="000000"/>
          <w:sz w:val="28"/>
          <w:szCs w:val="28"/>
          <w:lang w:val="en-GB"/>
        </w:rPr>
        <w:t>Chair</w:t>
      </w:r>
    </w:p>
    <w:p w14:paraId="7DAF04AA" w14:textId="1EDD6C32" w:rsidR="000C1C4B" w:rsidRPr="00C87440" w:rsidRDefault="00232479" w:rsidP="00A31CE2">
      <w:pPr>
        <w:widowControl w:val="0"/>
        <w:autoSpaceDE w:val="0"/>
        <w:autoSpaceDN w:val="0"/>
        <w:adjustRightInd w:val="0"/>
        <w:rPr>
          <w:rFonts w:ascii="Calibri" w:eastAsia="Calibri" w:hAnsi="Calibri" w:cs="Calibri"/>
          <w:color w:val="000000"/>
          <w:sz w:val="28"/>
          <w:szCs w:val="28"/>
        </w:rPr>
      </w:pPr>
      <w:r>
        <w:rPr>
          <w:rFonts w:ascii="Calibri" w:eastAsia="Calibri" w:hAnsi="Calibri" w:cs="Calibri"/>
          <w:color w:val="000000"/>
          <w:sz w:val="28"/>
          <w:szCs w:val="28"/>
        </w:rPr>
        <w:lastRenderedPageBreak/>
        <w:t>Anna</w:t>
      </w:r>
      <w:r w:rsidR="000C1C4B" w:rsidRPr="00C87440">
        <w:rPr>
          <w:rFonts w:ascii="Calibri" w:eastAsia="Calibri" w:hAnsi="Calibri" w:cs="Calibri"/>
          <w:color w:val="000000"/>
          <w:sz w:val="28"/>
          <w:szCs w:val="28"/>
        </w:rPr>
        <w:t xml:space="preserve"> Czech</w:t>
      </w:r>
      <w:r w:rsidR="00BF74E2" w:rsidRPr="00C87440">
        <w:rPr>
          <w:rFonts w:ascii="Calibri" w:eastAsia="Calibri" w:hAnsi="Calibri" w:cs="Calibri"/>
          <w:color w:val="000000"/>
          <w:sz w:val="28"/>
          <w:szCs w:val="28"/>
        </w:rPr>
        <w:t xml:space="preserve">, </w:t>
      </w:r>
      <w:proofErr w:type="spellStart"/>
      <w:r w:rsidR="00BF74E2" w:rsidRPr="00C87440">
        <w:rPr>
          <w:rFonts w:ascii="Calibri" w:eastAsia="Calibri" w:hAnsi="Calibri" w:cs="Calibri"/>
          <w:color w:val="000000"/>
          <w:sz w:val="28"/>
          <w:szCs w:val="28"/>
        </w:rPr>
        <w:t>Ph.D</w:t>
      </w:r>
      <w:proofErr w:type="spellEnd"/>
      <w:r w:rsidR="00BF74E2" w:rsidRPr="00C87440">
        <w:rPr>
          <w:rFonts w:ascii="Calibri" w:eastAsia="Calibri" w:hAnsi="Calibri" w:cs="Calibri"/>
          <w:color w:val="000000"/>
          <w:sz w:val="28"/>
          <w:szCs w:val="28"/>
        </w:rPr>
        <w:t>.</w:t>
      </w:r>
    </w:p>
    <w:p w14:paraId="2069BDC5" w14:textId="4453928D" w:rsidR="000C1C4B" w:rsidRDefault="00A31CE2" w:rsidP="00A31CE2">
      <w:pPr>
        <w:widowControl w:val="0"/>
        <w:autoSpaceDE w:val="0"/>
        <w:autoSpaceDN w:val="0"/>
        <w:adjustRightInd w:val="0"/>
        <w:rPr>
          <w:rFonts w:ascii="Calibri" w:eastAsia="Calibri" w:hAnsi="Calibri" w:cs="Calibri"/>
          <w:color w:val="000000"/>
          <w:sz w:val="28"/>
          <w:szCs w:val="28"/>
        </w:rPr>
      </w:pPr>
      <w:r w:rsidRPr="00A31CE2">
        <w:rPr>
          <w:rFonts w:ascii="Calibri" w:eastAsia="Calibri" w:hAnsi="Calibri" w:cs="Calibri"/>
          <w:color w:val="000000"/>
          <w:sz w:val="28"/>
          <w:szCs w:val="28"/>
        </w:rPr>
        <w:t>Joanna Kos-Łabędowicz</w:t>
      </w:r>
      <w:r w:rsidR="00BF74E2" w:rsidRPr="00A31CE2">
        <w:rPr>
          <w:rFonts w:ascii="Calibri" w:eastAsia="Calibri" w:hAnsi="Calibri" w:cs="Calibri"/>
          <w:color w:val="000000"/>
          <w:sz w:val="28"/>
          <w:szCs w:val="28"/>
        </w:rPr>
        <w:t xml:space="preserve">, </w:t>
      </w:r>
      <w:proofErr w:type="spellStart"/>
      <w:r w:rsidR="00BF74E2" w:rsidRPr="00A31CE2">
        <w:rPr>
          <w:rFonts w:ascii="Calibri" w:eastAsia="Calibri" w:hAnsi="Calibri" w:cs="Calibri"/>
          <w:color w:val="000000"/>
          <w:sz w:val="28"/>
          <w:szCs w:val="28"/>
        </w:rPr>
        <w:t>Ph.D</w:t>
      </w:r>
      <w:proofErr w:type="spellEnd"/>
      <w:r w:rsidR="00BF74E2" w:rsidRPr="00A31CE2">
        <w:rPr>
          <w:rFonts w:ascii="Calibri" w:eastAsia="Calibri" w:hAnsi="Calibri" w:cs="Calibri"/>
          <w:color w:val="000000"/>
          <w:sz w:val="28"/>
          <w:szCs w:val="28"/>
        </w:rPr>
        <w:t>.</w:t>
      </w:r>
    </w:p>
    <w:p w14:paraId="63341A94" w14:textId="743F39E2" w:rsidR="00A31CE2" w:rsidRPr="006F4A19" w:rsidRDefault="00A31CE2" w:rsidP="00A31CE2">
      <w:pPr>
        <w:widowControl w:val="0"/>
        <w:autoSpaceDE w:val="0"/>
        <w:autoSpaceDN w:val="0"/>
        <w:adjustRightInd w:val="0"/>
        <w:rPr>
          <w:rFonts w:ascii="Al Tarikh" w:hAnsi="Al Tarikh" w:cs="Al Tarikh"/>
          <w:color w:val="000000"/>
          <w:sz w:val="29"/>
          <w:szCs w:val="29"/>
          <w:lang w:val="en-GB"/>
        </w:rPr>
      </w:pPr>
      <w:r w:rsidRPr="006F4A19">
        <w:rPr>
          <w:rFonts w:ascii="Calibri" w:eastAsia="Calibri" w:hAnsi="Calibri" w:cs="Calibri"/>
          <w:color w:val="000000"/>
          <w:sz w:val="28"/>
          <w:szCs w:val="28"/>
          <w:lang w:val="en-GB"/>
        </w:rPr>
        <w:t>Sylwia Talar, Ph.D.</w:t>
      </w:r>
    </w:p>
    <w:p w14:paraId="5116652C" w14:textId="77777777" w:rsidR="00A31CE2" w:rsidRPr="006F4A19" w:rsidRDefault="00A31CE2" w:rsidP="00AF284F">
      <w:pPr>
        <w:widowControl w:val="0"/>
        <w:autoSpaceDE w:val="0"/>
        <w:autoSpaceDN w:val="0"/>
        <w:adjustRightInd w:val="0"/>
        <w:spacing w:line="360" w:lineRule="auto"/>
        <w:rPr>
          <w:rFonts w:ascii="Al Tarikh" w:hAnsi="Al Tarikh" w:cs="Al Tarikh"/>
          <w:color w:val="000000"/>
          <w:sz w:val="29"/>
          <w:szCs w:val="29"/>
          <w:lang w:val="en-GB"/>
        </w:rPr>
      </w:pPr>
    </w:p>
    <w:p w14:paraId="6A72A194" w14:textId="7551BACB" w:rsidR="00A31CE2" w:rsidRPr="006F4A19" w:rsidRDefault="00A31CE2" w:rsidP="00A31CE2">
      <w:pPr>
        <w:widowControl w:val="0"/>
        <w:autoSpaceDE w:val="0"/>
        <w:autoSpaceDN w:val="0"/>
        <w:adjustRightInd w:val="0"/>
        <w:spacing w:line="340" w:lineRule="atLeast"/>
        <w:rPr>
          <w:rFonts w:ascii="Calibri" w:eastAsia="Calibri" w:hAnsi="Calibri" w:cs="Calibri"/>
          <w:b/>
          <w:bCs/>
          <w:color w:val="002060"/>
          <w:sz w:val="28"/>
          <w:szCs w:val="28"/>
          <w:lang w:val="en-GB"/>
        </w:rPr>
      </w:pPr>
      <w:r w:rsidRPr="006F4A19">
        <w:rPr>
          <w:rFonts w:ascii="Calibri" w:eastAsia="Calibri" w:hAnsi="Calibri" w:cs="Calibri"/>
          <w:b/>
          <w:bCs/>
          <w:color w:val="002060"/>
          <w:sz w:val="28"/>
          <w:szCs w:val="28"/>
          <w:lang w:val="en-GB"/>
        </w:rPr>
        <w:t>Conference partners:</w:t>
      </w:r>
    </w:p>
    <w:p w14:paraId="652923FA" w14:textId="7F5CA010" w:rsidR="00A31CE2" w:rsidRDefault="00A31CE2" w:rsidP="00A31CE2">
      <w:pPr>
        <w:widowControl w:val="0"/>
        <w:autoSpaceDE w:val="0"/>
        <w:autoSpaceDN w:val="0"/>
        <w:adjustRightInd w:val="0"/>
        <w:spacing w:line="340" w:lineRule="atLeast"/>
        <w:rPr>
          <w:rFonts w:ascii="Al Tarikh" w:hAnsi="Al Tarikh" w:cs="Al Tarikh"/>
          <w:color w:val="000000"/>
          <w:sz w:val="29"/>
          <w:szCs w:val="29"/>
        </w:rPr>
      </w:pPr>
      <w:r>
        <w:rPr>
          <w:rFonts w:ascii="Al Tarikh" w:hAnsi="Al Tarikh" w:cs="Al Tarikh"/>
          <w:noProof/>
          <w:color w:val="000000"/>
          <w:sz w:val="29"/>
          <w:szCs w:val="29"/>
        </w:rPr>
        <w:drawing>
          <wp:inline distT="0" distB="0" distL="0" distR="0" wp14:anchorId="6036B01F" wp14:editId="2D0F80A3">
            <wp:extent cx="1990800" cy="716400"/>
            <wp:effectExtent l="0" t="0" r="0" b="7620"/>
            <wp:docPr id="8" name="Obraz 8"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10;&#10;Opis wygenerowany automatycznie"/>
                    <pic:cNvPicPr/>
                  </pic:nvPicPr>
                  <pic:blipFill>
                    <a:blip r:embed="rId16">
                      <a:extLst>
                        <a:ext uri="{28A0092B-C50C-407E-A947-70E740481C1C}">
                          <a14:useLocalDpi xmlns:a14="http://schemas.microsoft.com/office/drawing/2010/main" val="0"/>
                        </a:ext>
                      </a:extLst>
                    </a:blip>
                    <a:stretch>
                      <a:fillRect/>
                    </a:stretch>
                  </pic:blipFill>
                  <pic:spPr>
                    <a:xfrm>
                      <a:off x="0" y="0"/>
                      <a:ext cx="1990800" cy="716400"/>
                    </a:xfrm>
                    <a:prstGeom prst="rect">
                      <a:avLst/>
                    </a:prstGeom>
                  </pic:spPr>
                </pic:pic>
              </a:graphicData>
            </a:graphic>
          </wp:inline>
        </w:drawing>
      </w:r>
      <w:r>
        <w:rPr>
          <w:rFonts w:ascii="Al Tarikh" w:hAnsi="Al Tarikh" w:cs="Al Tarikh"/>
          <w:noProof/>
          <w:color w:val="000000"/>
          <w:sz w:val="29"/>
          <w:szCs w:val="29"/>
        </w:rPr>
        <w:drawing>
          <wp:inline distT="0" distB="0" distL="0" distR="0" wp14:anchorId="46C6ABDB" wp14:editId="1F758CD6">
            <wp:extent cx="2995220" cy="771496"/>
            <wp:effectExtent l="0" t="0" r="0" b="0"/>
            <wp:docPr id="9" name="Obraz 9"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 clipart&#10;&#10;Opis wygenerowany automatycznie"/>
                    <pic:cNvPicPr/>
                  </pic:nvPicPr>
                  <pic:blipFill>
                    <a:blip r:embed="rId17">
                      <a:extLst>
                        <a:ext uri="{28A0092B-C50C-407E-A947-70E740481C1C}">
                          <a14:useLocalDpi xmlns:a14="http://schemas.microsoft.com/office/drawing/2010/main" val="0"/>
                        </a:ext>
                      </a:extLst>
                    </a:blip>
                    <a:stretch>
                      <a:fillRect/>
                    </a:stretch>
                  </pic:blipFill>
                  <pic:spPr>
                    <a:xfrm>
                      <a:off x="0" y="0"/>
                      <a:ext cx="3047350" cy="784924"/>
                    </a:xfrm>
                    <a:prstGeom prst="rect">
                      <a:avLst/>
                    </a:prstGeom>
                  </pic:spPr>
                </pic:pic>
              </a:graphicData>
            </a:graphic>
          </wp:inline>
        </w:drawing>
      </w:r>
    </w:p>
    <w:p w14:paraId="11151DCF" w14:textId="50CDEDF2" w:rsidR="00534AEB" w:rsidRPr="00401700" w:rsidRDefault="00534AEB" w:rsidP="00A31CE2">
      <w:pPr>
        <w:widowControl w:val="0"/>
        <w:autoSpaceDE w:val="0"/>
        <w:autoSpaceDN w:val="0"/>
        <w:adjustRightInd w:val="0"/>
        <w:spacing w:line="340" w:lineRule="atLeast"/>
        <w:rPr>
          <w:rFonts w:ascii="Al Tarikh" w:hAnsi="Al Tarikh" w:cs="Al Tarikh"/>
          <w:color w:val="000000"/>
          <w:sz w:val="29"/>
          <w:szCs w:val="29"/>
        </w:rPr>
      </w:pPr>
    </w:p>
    <w:sectPr w:rsidR="00534AEB" w:rsidRPr="00401700" w:rsidSect="00B534B7">
      <w:pgSz w:w="12240" w:h="15840"/>
      <w:pgMar w:top="731"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Bold">
    <w:altName w:val="Calibri"/>
    <w:panose1 w:val="00000000000000000000"/>
    <w:charset w:val="00"/>
    <w:family w:val="roman"/>
    <w:notTrueType/>
    <w:pitch w:val="default"/>
  </w:font>
  <w:font w:name="Al Tarikh">
    <w:altName w:val="Courier New"/>
    <w:charset w:val="B2"/>
    <w:family w:val="auto"/>
    <w:pitch w:val="variable"/>
    <w:sig w:usb0="00002003" w:usb1="00000000" w:usb2="00000000" w:usb3="00000000" w:csb0="00000041" w:csb1="00000000"/>
  </w:font>
  <w:font w:name="Times">
    <w:panose1 w:val="02020603050405020304"/>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45766A"/>
    <w:multiLevelType w:val="hybridMultilevel"/>
    <w:tmpl w:val="25F2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F8005B"/>
    <w:multiLevelType w:val="hybridMultilevel"/>
    <w:tmpl w:val="82DA7226"/>
    <w:lvl w:ilvl="0" w:tplc="04150001">
      <w:start w:val="1"/>
      <w:numFmt w:val="bullet"/>
      <w:lvlText w:val=""/>
      <w:lvlJc w:val="left"/>
      <w:pPr>
        <w:ind w:left="929" w:hanging="360"/>
      </w:pPr>
      <w:rPr>
        <w:rFonts w:ascii="Symbol" w:hAnsi="Symbol" w:hint="default"/>
      </w:rPr>
    </w:lvl>
    <w:lvl w:ilvl="1" w:tplc="04150003" w:tentative="1">
      <w:start w:val="1"/>
      <w:numFmt w:val="bullet"/>
      <w:lvlText w:val="o"/>
      <w:lvlJc w:val="left"/>
      <w:pPr>
        <w:ind w:left="1649" w:hanging="360"/>
      </w:pPr>
      <w:rPr>
        <w:rFonts w:ascii="Courier New" w:hAnsi="Courier New" w:cs="Courier New" w:hint="default"/>
      </w:rPr>
    </w:lvl>
    <w:lvl w:ilvl="2" w:tplc="04150005" w:tentative="1">
      <w:start w:val="1"/>
      <w:numFmt w:val="bullet"/>
      <w:lvlText w:val=""/>
      <w:lvlJc w:val="left"/>
      <w:pPr>
        <w:ind w:left="2369" w:hanging="360"/>
      </w:pPr>
      <w:rPr>
        <w:rFonts w:ascii="Wingdings" w:hAnsi="Wingdings" w:hint="default"/>
      </w:rPr>
    </w:lvl>
    <w:lvl w:ilvl="3" w:tplc="04150001" w:tentative="1">
      <w:start w:val="1"/>
      <w:numFmt w:val="bullet"/>
      <w:lvlText w:val=""/>
      <w:lvlJc w:val="left"/>
      <w:pPr>
        <w:ind w:left="3089" w:hanging="360"/>
      </w:pPr>
      <w:rPr>
        <w:rFonts w:ascii="Symbol" w:hAnsi="Symbol" w:hint="default"/>
      </w:rPr>
    </w:lvl>
    <w:lvl w:ilvl="4" w:tplc="04150003" w:tentative="1">
      <w:start w:val="1"/>
      <w:numFmt w:val="bullet"/>
      <w:lvlText w:val="o"/>
      <w:lvlJc w:val="left"/>
      <w:pPr>
        <w:ind w:left="3809" w:hanging="360"/>
      </w:pPr>
      <w:rPr>
        <w:rFonts w:ascii="Courier New" w:hAnsi="Courier New" w:cs="Courier New" w:hint="default"/>
      </w:rPr>
    </w:lvl>
    <w:lvl w:ilvl="5" w:tplc="04150005" w:tentative="1">
      <w:start w:val="1"/>
      <w:numFmt w:val="bullet"/>
      <w:lvlText w:val=""/>
      <w:lvlJc w:val="left"/>
      <w:pPr>
        <w:ind w:left="4529" w:hanging="360"/>
      </w:pPr>
      <w:rPr>
        <w:rFonts w:ascii="Wingdings" w:hAnsi="Wingdings" w:hint="default"/>
      </w:rPr>
    </w:lvl>
    <w:lvl w:ilvl="6" w:tplc="04150001" w:tentative="1">
      <w:start w:val="1"/>
      <w:numFmt w:val="bullet"/>
      <w:lvlText w:val=""/>
      <w:lvlJc w:val="left"/>
      <w:pPr>
        <w:ind w:left="5249" w:hanging="360"/>
      </w:pPr>
      <w:rPr>
        <w:rFonts w:ascii="Symbol" w:hAnsi="Symbol" w:hint="default"/>
      </w:rPr>
    </w:lvl>
    <w:lvl w:ilvl="7" w:tplc="04150003" w:tentative="1">
      <w:start w:val="1"/>
      <w:numFmt w:val="bullet"/>
      <w:lvlText w:val="o"/>
      <w:lvlJc w:val="left"/>
      <w:pPr>
        <w:ind w:left="5969" w:hanging="360"/>
      </w:pPr>
      <w:rPr>
        <w:rFonts w:ascii="Courier New" w:hAnsi="Courier New" w:cs="Courier New" w:hint="default"/>
      </w:rPr>
    </w:lvl>
    <w:lvl w:ilvl="8" w:tplc="04150005" w:tentative="1">
      <w:start w:val="1"/>
      <w:numFmt w:val="bullet"/>
      <w:lvlText w:val=""/>
      <w:lvlJc w:val="left"/>
      <w:pPr>
        <w:ind w:left="6689" w:hanging="360"/>
      </w:pPr>
      <w:rPr>
        <w:rFonts w:ascii="Wingdings" w:hAnsi="Wingdings" w:hint="default"/>
      </w:rPr>
    </w:lvl>
  </w:abstractNum>
  <w:abstractNum w:abstractNumId="3" w15:restartNumberingAfterBreak="0">
    <w:nsid w:val="17927FDA"/>
    <w:multiLevelType w:val="hybridMultilevel"/>
    <w:tmpl w:val="25940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BB25B3"/>
    <w:multiLevelType w:val="hybridMultilevel"/>
    <w:tmpl w:val="171E5424"/>
    <w:lvl w:ilvl="0" w:tplc="6F58161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5260276">
    <w:abstractNumId w:val="0"/>
  </w:num>
  <w:num w:numId="2" w16cid:durableId="1467238714">
    <w:abstractNumId w:val="2"/>
  </w:num>
  <w:num w:numId="3" w16cid:durableId="668102266">
    <w:abstractNumId w:val="3"/>
  </w:num>
  <w:num w:numId="4" w16cid:durableId="2138987051">
    <w:abstractNumId w:val="4"/>
  </w:num>
  <w:num w:numId="5" w16cid:durableId="326634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C2"/>
    <w:rsid w:val="000430FC"/>
    <w:rsid w:val="0008376E"/>
    <w:rsid w:val="00087E05"/>
    <w:rsid w:val="000A1D75"/>
    <w:rsid w:val="000A4859"/>
    <w:rsid w:val="000A7ECE"/>
    <w:rsid w:val="000C1C4B"/>
    <w:rsid w:val="000C7605"/>
    <w:rsid w:val="000D1F02"/>
    <w:rsid w:val="000F6136"/>
    <w:rsid w:val="00112B7C"/>
    <w:rsid w:val="00120182"/>
    <w:rsid w:val="00142D05"/>
    <w:rsid w:val="00150435"/>
    <w:rsid w:val="00151C69"/>
    <w:rsid w:val="0016592C"/>
    <w:rsid w:val="00184978"/>
    <w:rsid w:val="001B4B4C"/>
    <w:rsid w:val="001C71CA"/>
    <w:rsid w:val="001F3032"/>
    <w:rsid w:val="00210C7E"/>
    <w:rsid w:val="00232479"/>
    <w:rsid w:val="00241AAD"/>
    <w:rsid w:val="00277FE3"/>
    <w:rsid w:val="00295B20"/>
    <w:rsid w:val="00296626"/>
    <w:rsid w:val="002A78B5"/>
    <w:rsid w:val="002D264D"/>
    <w:rsid w:val="002E50E2"/>
    <w:rsid w:val="002F4D34"/>
    <w:rsid w:val="00305511"/>
    <w:rsid w:val="00305A48"/>
    <w:rsid w:val="00322F6F"/>
    <w:rsid w:val="0033375B"/>
    <w:rsid w:val="00340C3F"/>
    <w:rsid w:val="0034797C"/>
    <w:rsid w:val="00347E73"/>
    <w:rsid w:val="00362C6F"/>
    <w:rsid w:val="003804D8"/>
    <w:rsid w:val="0038515A"/>
    <w:rsid w:val="00393432"/>
    <w:rsid w:val="003A5C30"/>
    <w:rsid w:val="003E0397"/>
    <w:rsid w:val="003F3CD8"/>
    <w:rsid w:val="003F5807"/>
    <w:rsid w:val="00401700"/>
    <w:rsid w:val="00420F08"/>
    <w:rsid w:val="00443C36"/>
    <w:rsid w:val="00445DCB"/>
    <w:rsid w:val="00486121"/>
    <w:rsid w:val="004A748B"/>
    <w:rsid w:val="004B2CC8"/>
    <w:rsid w:val="004D4533"/>
    <w:rsid w:val="004F4C5F"/>
    <w:rsid w:val="004F58A1"/>
    <w:rsid w:val="004F6557"/>
    <w:rsid w:val="00534AEB"/>
    <w:rsid w:val="00534CB4"/>
    <w:rsid w:val="00547397"/>
    <w:rsid w:val="005543AB"/>
    <w:rsid w:val="005611AF"/>
    <w:rsid w:val="00591FEE"/>
    <w:rsid w:val="005926E2"/>
    <w:rsid w:val="00597137"/>
    <w:rsid w:val="005B0DB4"/>
    <w:rsid w:val="005E465E"/>
    <w:rsid w:val="005F2CF0"/>
    <w:rsid w:val="00604C67"/>
    <w:rsid w:val="00622F42"/>
    <w:rsid w:val="006450DC"/>
    <w:rsid w:val="00667F28"/>
    <w:rsid w:val="006B1D5A"/>
    <w:rsid w:val="006C5B67"/>
    <w:rsid w:val="006F4A19"/>
    <w:rsid w:val="00703CC2"/>
    <w:rsid w:val="00710E73"/>
    <w:rsid w:val="00711FDF"/>
    <w:rsid w:val="007439A3"/>
    <w:rsid w:val="0077659A"/>
    <w:rsid w:val="00784B56"/>
    <w:rsid w:val="007C0C7C"/>
    <w:rsid w:val="007E587C"/>
    <w:rsid w:val="007F230C"/>
    <w:rsid w:val="007F5A36"/>
    <w:rsid w:val="00805C61"/>
    <w:rsid w:val="008245F2"/>
    <w:rsid w:val="00845FCF"/>
    <w:rsid w:val="00854FA9"/>
    <w:rsid w:val="008752B3"/>
    <w:rsid w:val="00880D7C"/>
    <w:rsid w:val="0088340A"/>
    <w:rsid w:val="008A5E5D"/>
    <w:rsid w:val="008B46C9"/>
    <w:rsid w:val="008C220B"/>
    <w:rsid w:val="008C78E7"/>
    <w:rsid w:val="008E7340"/>
    <w:rsid w:val="008F4611"/>
    <w:rsid w:val="009131DA"/>
    <w:rsid w:val="009326F6"/>
    <w:rsid w:val="009477CD"/>
    <w:rsid w:val="00953AAD"/>
    <w:rsid w:val="00976E38"/>
    <w:rsid w:val="0099047C"/>
    <w:rsid w:val="009B6847"/>
    <w:rsid w:val="00A31CE2"/>
    <w:rsid w:val="00A420D5"/>
    <w:rsid w:val="00A60E84"/>
    <w:rsid w:val="00A67185"/>
    <w:rsid w:val="00A675AB"/>
    <w:rsid w:val="00A95DDF"/>
    <w:rsid w:val="00AA302B"/>
    <w:rsid w:val="00AC5EF0"/>
    <w:rsid w:val="00AF284F"/>
    <w:rsid w:val="00AF5B88"/>
    <w:rsid w:val="00B010B1"/>
    <w:rsid w:val="00B03E6C"/>
    <w:rsid w:val="00B071C2"/>
    <w:rsid w:val="00B16368"/>
    <w:rsid w:val="00B31DF9"/>
    <w:rsid w:val="00B40901"/>
    <w:rsid w:val="00B534B7"/>
    <w:rsid w:val="00B75D8F"/>
    <w:rsid w:val="00B82E41"/>
    <w:rsid w:val="00B84850"/>
    <w:rsid w:val="00BA4352"/>
    <w:rsid w:val="00BC0694"/>
    <w:rsid w:val="00BC4945"/>
    <w:rsid w:val="00BF74E2"/>
    <w:rsid w:val="00C211B1"/>
    <w:rsid w:val="00C454F7"/>
    <w:rsid w:val="00C477FF"/>
    <w:rsid w:val="00C54F7C"/>
    <w:rsid w:val="00C64F1A"/>
    <w:rsid w:val="00C87440"/>
    <w:rsid w:val="00C944B2"/>
    <w:rsid w:val="00CA2C27"/>
    <w:rsid w:val="00CC0AA2"/>
    <w:rsid w:val="00CF1BD1"/>
    <w:rsid w:val="00D55BAF"/>
    <w:rsid w:val="00DC3CB2"/>
    <w:rsid w:val="00DD32C3"/>
    <w:rsid w:val="00DF5312"/>
    <w:rsid w:val="00E029D4"/>
    <w:rsid w:val="00E108D5"/>
    <w:rsid w:val="00E10FC6"/>
    <w:rsid w:val="00E11098"/>
    <w:rsid w:val="00E15054"/>
    <w:rsid w:val="00E351C0"/>
    <w:rsid w:val="00E40F00"/>
    <w:rsid w:val="00E5077A"/>
    <w:rsid w:val="00E65F8E"/>
    <w:rsid w:val="00E67727"/>
    <w:rsid w:val="00E87A98"/>
    <w:rsid w:val="00E9705E"/>
    <w:rsid w:val="00EA60AE"/>
    <w:rsid w:val="00EB4F8F"/>
    <w:rsid w:val="00EE1507"/>
    <w:rsid w:val="00EE54A3"/>
    <w:rsid w:val="00F00037"/>
    <w:rsid w:val="00F17842"/>
    <w:rsid w:val="00F2259E"/>
    <w:rsid w:val="00F31397"/>
    <w:rsid w:val="00F44D5E"/>
    <w:rsid w:val="00F616E9"/>
    <w:rsid w:val="00F63007"/>
    <w:rsid w:val="00F77446"/>
    <w:rsid w:val="00FA48C9"/>
    <w:rsid w:val="00FB6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2F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54FA9"/>
    <w:pPr>
      <w:ind w:left="720"/>
      <w:contextualSpacing/>
    </w:pPr>
  </w:style>
  <w:style w:type="character" w:styleId="Hipercze">
    <w:name w:val="Hyperlink"/>
    <w:basedOn w:val="Domylnaczcionkaakapitu"/>
    <w:uiPriority w:val="99"/>
    <w:unhideWhenUsed/>
    <w:rsid w:val="00E87A98"/>
    <w:rPr>
      <w:color w:val="0563C1" w:themeColor="hyperlink"/>
      <w:u w:val="single"/>
    </w:rPr>
  </w:style>
  <w:style w:type="character" w:customStyle="1" w:styleId="fontstyle01">
    <w:name w:val="fontstyle01"/>
    <w:basedOn w:val="Domylnaczcionkaakapitu"/>
    <w:rsid w:val="00277FE3"/>
    <w:rPr>
      <w:rFonts w:ascii="Calibri" w:hAnsi="Calibri" w:cs="Calibri" w:hint="default"/>
      <w:b w:val="0"/>
      <w:bCs w:val="0"/>
      <w:i w:val="0"/>
      <w:iCs w:val="0"/>
      <w:color w:val="000000"/>
      <w:sz w:val="24"/>
      <w:szCs w:val="24"/>
    </w:rPr>
  </w:style>
  <w:style w:type="character" w:customStyle="1" w:styleId="fontstyle21">
    <w:name w:val="fontstyle21"/>
    <w:basedOn w:val="Domylnaczcionkaakapitu"/>
    <w:rsid w:val="00C54F7C"/>
    <w:rPr>
      <w:rFonts w:ascii="SymbolMT" w:hAnsi="SymbolMT" w:hint="default"/>
      <w:b w:val="0"/>
      <w:bCs w:val="0"/>
      <w:i w:val="0"/>
      <w:iCs w:val="0"/>
      <w:color w:val="000000"/>
      <w:sz w:val="30"/>
      <w:szCs w:val="30"/>
    </w:rPr>
  </w:style>
  <w:style w:type="character" w:customStyle="1" w:styleId="fontstyle11">
    <w:name w:val="fontstyle11"/>
    <w:basedOn w:val="Domylnaczcionkaakapitu"/>
    <w:rsid w:val="00322F6F"/>
    <w:rPr>
      <w:rFonts w:ascii="Calibri-Bold" w:hAnsi="Calibri-Bold" w:hint="default"/>
      <w:b/>
      <w:bCs/>
      <w:i w:val="0"/>
      <w:iCs w:val="0"/>
      <w:color w:val="1F3864"/>
      <w:sz w:val="28"/>
      <w:szCs w:val="28"/>
    </w:rPr>
  </w:style>
  <w:style w:type="character" w:styleId="Nierozpoznanawzmianka">
    <w:name w:val="Unresolved Mention"/>
    <w:basedOn w:val="Domylnaczcionkaakapitu"/>
    <w:uiPriority w:val="99"/>
    <w:semiHidden/>
    <w:unhideWhenUsed/>
    <w:rsid w:val="00232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zasopisma.bg.ug.edu.pl/index.php/w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przegladeuropejski.com.pl/resources/html/cms/MAINPAGE" TargetMode="Externa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https://sciendo.com/journal/JEMUEKAT" TargetMode="External"/><Relationship Id="rId5" Type="http://schemas.openxmlformats.org/officeDocument/2006/relationships/webSettings" Target="webSettings.xml"/><Relationship Id="rId15" Type="http://schemas.openxmlformats.org/officeDocument/2006/relationships/hyperlink" Target="https://managementpapers.polsl.pl"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gwsh.pl/biblioteka/wirtualna-czytelnia-zeszyty-naukowe-ag.htm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BC3F46-8509-4B58-8B01-063F0CD9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706</Words>
  <Characters>4943</Characters>
  <Application>Microsoft Office Word</Application>
  <DocSecurity>0</DocSecurity>
  <Lines>93</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Joanna Kos-Łabędowicz</cp:lastModifiedBy>
  <cp:revision>3</cp:revision>
  <cp:lastPrinted>2024-07-09T11:31:00Z</cp:lastPrinted>
  <dcterms:created xsi:type="dcterms:W3CDTF">2026-06-06T12:22:00Z</dcterms:created>
  <dcterms:modified xsi:type="dcterms:W3CDTF">2026-06-06T14:12:00Z</dcterms:modified>
</cp:coreProperties>
</file>