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14" w:rsidRPr="00F47664" w:rsidRDefault="007A2214" w:rsidP="007A221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47664">
        <w:rPr>
          <w:rFonts w:ascii="Arial" w:hAnsi="Arial" w:cs="Arial"/>
          <w:sz w:val="22"/>
          <w:szCs w:val="22"/>
        </w:rPr>
        <w:t xml:space="preserve">Warszawa, </w:t>
      </w:r>
      <w:r w:rsidR="00540519">
        <w:rPr>
          <w:rFonts w:ascii="Arial" w:hAnsi="Arial" w:cs="Arial"/>
          <w:sz w:val="22"/>
          <w:szCs w:val="22"/>
        </w:rPr>
        <w:t>6</w:t>
      </w:r>
      <w:r w:rsidR="00987727" w:rsidRPr="00F47664">
        <w:rPr>
          <w:rFonts w:ascii="Arial" w:hAnsi="Arial" w:cs="Arial"/>
          <w:sz w:val="22"/>
          <w:szCs w:val="22"/>
        </w:rPr>
        <w:t xml:space="preserve"> lutego</w:t>
      </w:r>
      <w:r w:rsidR="00AC6DA6" w:rsidRPr="00F47664">
        <w:rPr>
          <w:rFonts w:ascii="Arial" w:hAnsi="Arial" w:cs="Arial"/>
          <w:sz w:val="22"/>
          <w:szCs w:val="22"/>
        </w:rPr>
        <w:t xml:space="preserve"> 2019</w:t>
      </w:r>
      <w:r w:rsidR="00542878" w:rsidRPr="00F47664">
        <w:rPr>
          <w:rFonts w:ascii="Arial" w:hAnsi="Arial" w:cs="Arial"/>
          <w:sz w:val="22"/>
          <w:szCs w:val="22"/>
        </w:rPr>
        <w:t xml:space="preserve"> r.</w:t>
      </w:r>
    </w:p>
    <w:p w:rsidR="007A2214" w:rsidRPr="00F47664" w:rsidRDefault="007A2214" w:rsidP="007A221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47664">
        <w:rPr>
          <w:rFonts w:ascii="Arial" w:hAnsi="Arial" w:cs="Arial"/>
          <w:sz w:val="22"/>
          <w:szCs w:val="22"/>
        </w:rPr>
        <w:t>Informacja prasowa</w:t>
      </w:r>
    </w:p>
    <w:p w:rsidR="007A2214" w:rsidRPr="00F47664" w:rsidRDefault="007A2214" w:rsidP="007A2214">
      <w:pPr>
        <w:spacing w:line="276" w:lineRule="auto"/>
        <w:rPr>
          <w:rFonts w:ascii="Arial" w:hAnsi="Arial" w:cs="Arial"/>
          <w:sz w:val="22"/>
          <w:szCs w:val="22"/>
        </w:rPr>
      </w:pPr>
    </w:p>
    <w:p w:rsidR="007A2214" w:rsidRPr="00F47664" w:rsidRDefault="007A2214" w:rsidP="007A2214">
      <w:pPr>
        <w:spacing w:line="276" w:lineRule="auto"/>
        <w:rPr>
          <w:rFonts w:ascii="Arial" w:hAnsi="Arial" w:cs="Arial"/>
          <w:sz w:val="22"/>
          <w:szCs w:val="22"/>
        </w:rPr>
      </w:pPr>
    </w:p>
    <w:p w:rsidR="00987727" w:rsidRPr="00F47664" w:rsidRDefault="00987727" w:rsidP="00DB6C6B">
      <w:pPr>
        <w:tabs>
          <w:tab w:val="left" w:pos="1710"/>
          <w:tab w:val="left" w:pos="4050"/>
        </w:tabs>
        <w:jc w:val="center"/>
        <w:rPr>
          <w:rFonts w:ascii="Arial" w:hAnsi="Arial" w:cs="Arial"/>
          <w:b/>
          <w:sz w:val="28"/>
          <w:szCs w:val="28"/>
        </w:rPr>
      </w:pPr>
      <w:r w:rsidRPr="00F47664">
        <w:rPr>
          <w:rFonts w:ascii="Arial" w:hAnsi="Arial" w:cs="Arial"/>
          <w:b/>
          <w:sz w:val="28"/>
          <w:szCs w:val="28"/>
        </w:rPr>
        <w:t xml:space="preserve">Specjaliści z dziedziny finansów w ciągu najbliższych trzech lat muszą </w:t>
      </w:r>
      <w:r w:rsidR="00FA4B18" w:rsidRPr="00F47664">
        <w:rPr>
          <w:rFonts w:ascii="Arial" w:hAnsi="Arial" w:cs="Arial"/>
          <w:b/>
          <w:sz w:val="28"/>
          <w:szCs w:val="28"/>
        </w:rPr>
        <w:t>udoskonalić</w:t>
      </w:r>
      <w:r w:rsidRPr="00F47664">
        <w:rPr>
          <w:rFonts w:ascii="Arial" w:hAnsi="Arial" w:cs="Arial"/>
          <w:b/>
          <w:sz w:val="28"/>
          <w:szCs w:val="28"/>
        </w:rPr>
        <w:t xml:space="preserve"> </w:t>
      </w:r>
      <w:r w:rsidR="00FA4B18" w:rsidRPr="00F47664">
        <w:rPr>
          <w:rFonts w:ascii="Arial" w:hAnsi="Arial" w:cs="Arial"/>
          <w:b/>
          <w:sz w:val="28"/>
          <w:szCs w:val="28"/>
        </w:rPr>
        <w:t>swoje</w:t>
      </w:r>
      <w:r w:rsidRPr="00F47664">
        <w:rPr>
          <w:rFonts w:ascii="Arial" w:hAnsi="Arial" w:cs="Arial"/>
          <w:b/>
          <w:sz w:val="28"/>
          <w:szCs w:val="28"/>
        </w:rPr>
        <w:t xml:space="preserve"> umiejętności – wynika z</w:t>
      </w:r>
      <w:r w:rsidR="00FA4B18" w:rsidRPr="00F47664">
        <w:rPr>
          <w:rFonts w:ascii="Arial" w:hAnsi="Arial" w:cs="Arial"/>
          <w:b/>
          <w:sz w:val="28"/>
          <w:szCs w:val="28"/>
        </w:rPr>
        <w:t xml:space="preserve"> </w:t>
      </w:r>
      <w:r w:rsidR="00A42101" w:rsidRPr="00F47664">
        <w:rPr>
          <w:rFonts w:ascii="Arial" w:hAnsi="Arial" w:cs="Arial"/>
          <w:b/>
          <w:sz w:val="28"/>
          <w:szCs w:val="28"/>
        </w:rPr>
        <w:t>badania</w:t>
      </w:r>
      <w:r w:rsidR="00FA4B18" w:rsidRPr="00F47664">
        <w:rPr>
          <w:rFonts w:ascii="Arial" w:hAnsi="Arial" w:cs="Arial"/>
          <w:b/>
          <w:sz w:val="28"/>
          <w:szCs w:val="28"/>
        </w:rPr>
        <w:t xml:space="preserve"> </w:t>
      </w:r>
      <w:r w:rsidR="00FA4B18" w:rsidRPr="00F47664">
        <w:rPr>
          <w:rFonts w:ascii="Arial" w:hAnsi="Arial" w:cs="Arial"/>
          <w:b/>
          <w:i/>
          <w:sz w:val="28"/>
          <w:szCs w:val="28"/>
        </w:rPr>
        <w:t>Future of Finance</w:t>
      </w:r>
    </w:p>
    <w:p w:rsidR="002261DE" w:rsidRPr="00F47664" w:rsidRDefault="002261DE" w:rsidP="00E72C7C">
      <w:pPr>
        <w:ind w:left="-567"/>
        <w:jc w:val="center"/>
        <w:rPr>
          <w:rFonts w:ascii="Arial" w:hAnsi="Arial" w:cs="Arial"/>
          <w:b/>
        </w:rPr>
      </w:pPr>
    </w:p>
    <w:p w:rsidR="00540519" w:rsidRDefault="00F47664" w:rsidP="00540519">
      <w:pPr>
        <w:tabs>
          <w:tab w:val="left" w:pos="1710"/>
          <w:tab w:val="left" w:pos="4050"/>
        </w:tabs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Ponad 20 proc. zadań finansowych zostanie </w:t>
      </w:r>
      <w:r w:rsidR="0005103B">
        <w:rPr>
          <w:rFonts w:ascii="Arial" w:hAnsi="Arial" w:cs="Arial"/>
          <w:b/>
          <w:i/>
          <w:sz w:val="22"/>
        </w:rPr>
        <w:t xml:space="preserve">w najbliższej przyszłości zautomatyzowana, co powoduje, że aktualne kompetencje </w:t>
      </w:r>
      <w:r w:rsidR="00DB6C6B">
        <w:rPr>
          <w:rFonts w:ascii="Arial" w:hAnsi="Arial" w:cs="Arial"/>
          <w:b/>
          <w:i/>
          <w:sz w:val="22"/>
        </w:rPr>
        <w:t xml:space="preserve">specjalistów z dziedzy finansów </w:t>
      </w:r>
      <w:r w:rsidR="0005103B">
        <w:rPr>
          <w:rFonts w:ascii="Arial" w:hAnsi="Arial" w:cs="Arial"/>
          <w:b/>
          <w:i/>
          <w:sz w:val="22"/>
        </w:rPr>
        <w:t xml:space="preserve">będą musiały </w:t>
      </w:r>
      <w:r w:rsidR="001D1BA1">
        <w:rPr>
          <w:rFonts w:ascii="Arial" w:hAnsi="Arial" w:cs="Arial"/>
          <w:b/>
          <w:i/>
          <w:sz w:val="22"/>
        </w:rPr>
        <w:t xml:space="preserve">się </w:t>
      </w:r>
      <w:r w:rsidR="0005103B">
        <w:rPr>
          <w:rFonts w:ascii="Arial" w:hAnsi="Arial" w:cs="Arial"/>
          <w:b/>
          <w:i/>
          <w:sz w:val="22"/>
        </w:rPr>
        <w:t xml:space="preserve">znacząco zmienić. </w:t>
      </w:r>
      <w:r w:rsidR="00DB6C6B" w:rsidRPr="00DB6C6B">
        <w:rPr>
          <w:rFonts w:ascii="Arial" w:hAnsi="Arial" w:cs="Arial"/>
          <w:b/>
          <w:i/>
          <w:sz w:val="22"/>
        </w:rPr>
        <w:t>90 proc. zespołów finansowych nie posiada przy tym umiejętności cyfrowych.</w:t>
      </w:r>
      <w:r w:rsidR="00DB6C6B">
        <w:rPr>
          <w:rFonts w:ascii="Arial" w:hAnsi="Arial" w:cs="Arial"/>
          <w:b/>
          <w:i/>
          <w:sz w:val="22"/>
        </w:rPr>
        <w:t xml:space="preserve"> </w:t>
      </w:r>
    </w:p>
    <w:p w:rsidR="0005103B" w:rsidRDefault="00DB6C6B" w:rsidP="00540519">
      <w:pPr>
        <w:tabs>
          <w:tab w:val="left" w:pos="1710"/>
          <w:tab w:val="left" w:pos="4050"/>
        </w:tabs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Lukę tę wypełnia z</w:t>
      </w:r>
      <w:r w:rsidR="00987727" w:rsidRPr="00F47664">
        <w:rPr>
          <w:rFonts w:ascii="Arial" w:hAnsi="Arial" w:cs="Arial"/>
          <w:b/>
          <w:i/>
          <w:sz w:val="22"/>
        </w:rPr>
        <w:t xml:space="preserve">aktualizowana Kwalifikacja Profesjonalna CIMA </w:t>
      </w:r>
      <w:r>
        <w:rPr>
          <w:rFonts w:ascii="Arial" w:hAnsi="Arial" w:cs="Arial"/>
          <w:b/>
          <w:i/>
          <w:sz w:val="22"/>
        </w:rPr>
        <w:t>oraz</w:t>
      </w:r>
      <w:r w:rsidR="00987727" w:rsidRPr="00F47664">
        <w:rPr>
          <w:rFonts w:ascii="Arial" w:hAnsi="Arial" w:cs="Arial"/>
          <w:b/>
          <w:i/>
          <w:sz w:val="22"/>
        </w:rPr>
        <w:t xml:space="preserve"> nowe Ramy Kompetencji CGMA </w:t>
      </w:r>
      <w:bookmarkStart w:id="0" w:name="_Hlk535668641"/>
      <w:bookmarkStart w:id="1" w:name="_GoBack"/>
      <w:bookmarkEnd w:id="1"/>
    </w:p>
    <w:p w:rsidR="0005103B" w:rsidRPr="00F47664" w:rsidRDefault="0005103B" w:rsidP="00987727">
      <w:pPr>
        <w:tabs>
          <w:tab w:val="left" w:pos="1710"/>
          <w:tab w:val="left" w:pos="4050"/>
        </w:tabs>
        <w:rPr>
          <w:rFonts w:ascii="Arial" w:hAnsi="Arial" w:cs="Arial"/>
          <w:sz w:val="22"/>
          <w:szCs w:val="28"/>
        </w:rPr>
      </w:pPr>
    </w:p>
    <w:p w:rsidR="00987727" w:rsidRPr="00F47664" w:rsidRDefault="00987727" w:rsidP="00AA1A10">
      <w:pPr>
        <w:tabs>
          <w:tab w:val="left" w:pos="1710"/>
          <w:tab w:val="left" w:pos="4050"/>
        </w:tabs>
        <w:jc w:val="both"/>
        <w:rPr>
          <w:rFonts w:ascii="Arial" w:hAnsi="Arial" w:cs="Arial"/>
          <w:sz w:val="22"/>
          <w:szCs w:val="28"/>
        </w:rPr>
      </w:pPr>
      <w:r w:rsidRPr="00F47664">
        <w:rPr>
          <w:rFonts w:ascii="Arial" w:hAnsi="Arial" w:cs="Arial"/>
          <w:sz w:val="22"/>
          <w:szCs w:val="28"/>
        </w:rPr>
        <w:t xml:space="preserve">Większość zespołów finansowych i specjalistów z dziedziny finansów nie rozwija </w:t>
      </w:r>
      <w:r w:rsidR="00562AC4" w:rsidRPr="00F47664">
        <w:rPr>
          <w:rFonts w:ascii="Arial" w:hAnsi="Arial" w:cs="Arial"/>
          <w:sz w:val="22"/>
          <w:szCs w:val="28"/>
        </w:rPr>
        <w:t xml:space="preserve">swoich </w:t>
      </w:r>
      <w:r w:rsidRPr="00F47664">
        <w:rPr>
          <w:rFonts w:ascii="Arial" w:hAnsi="Arial" w:cs="Arial"/>
          <w:sz w:val="22"/>
          <w:szCs w:val="28"/>
        </w:rPr>
        <w:t xml:space="preserve">umiejętności dostatecznie szybko, aby </w:t>
      </w:r>
      <w:r w:rsidR="00FA4B18" w:rsidRPr="00F47664">
        <w:rPr>
          <w:rFonts w:ascii="Arial" w:hAnsi="Arial" w:cs="Arial"/>
          <w:sz w:val="22"/>
          <w:szCs w:val="28"/>
        </w:rPr>
        <w:t xml:space="preserve">uwzględniać </w:t>
      </w:r>
      <w:r w:rsidR="00562AC4" w:rsidRPr="00F47664">
        <w:rPr>
          <w:rFonts w:ascii="Arial" w:hAnsi="Arial" w:cs="Arial"/>
          <w:sz w:val="22"/>
          <w:szCs w:val="28"/>
        </w:rPr>
        <w:t>w ramach posiadanych</w:t>
      </w:r>
      <w:r w:rsidR="00FA4B18" w:rsidRPr="00F47664">
        <w:rPr>
          <w:rFonts w:ascii="Arial" w:hAnsi="Arial" w:cs="Arial"/>
          <w:sz w:val="22"/>
          <w:szCs w:val="28"/>
        </w:rPr>
        <w:t xml:space="preserve"> kompetencji </w:t>
      </w:r>
      <w:r w:rsidR="00562AC4" w:rsidRPr="00F47664">
        <w:rPr>
          <w:rFonts w:ascii="Arial" w:hAnsi="Arial" w:cs="Arial"/>
          <w:sz w:val="22"/>
          <w:szCs w:val="28"/>
        </w:rPr>
        <w:t>wpływ</w:t>
      </w:r>
      <w:r w:rsidRPr="00F47664">
        <w:rPr>
          <w:rFonts w:ascii="Arial" w:hAnsi="Arial" w:cs="Arial"/>
          <w:sz w:val="22"/>
          <w:szCs w:val="28"/>
        </w:rPr>
        <w:t xml:space="preserve"> sztucznej inteligencji, automatyzacji procesów oraz innych technologii – wynika z białej księgi </w:t>
      </w:r>
      <w:r w:rsidR="00A3472A" w:rsidRPr="00F47664">
        <w:rPr>
          <w:rFonts w:ascii="Arial" w:hAnsi="Arial" w:cs="Arial"/>
          <w:sz w:val="22"/>
          <w:szCs w:val="28"/>
        </w:rPr>
        <w:t xml:space="preserve">zatytułowanej </w:t>
      </w:r>
      <w:r w:rsidRPr="00F47664">
        <w:rPr>
          <w:rFonts w:ascii="Arial" w:hAnsi="Arial" w:cs="Arial"/>
          <w:i/>
          <w:sz w:val="22"/>
          <w:szCs w:val="28"/>
        </w:rPr>
        <w:t>Re-inventing finance for a digital world</w:t>
      </w:r>
      <w:r w:rsidR="00FA4B18" w:rsidRPr="00F47664">
        <w:rPr>
          <w:rFonts w:ascii="Arial" w:hAnsi="Arial" w:cs="Arial"/>
          <w:sz w:val="22"/>
          <w:szCs w:val="28"/>
        </w:rPr>
        <w:t xml:space="preserve">, która powstała w oparciu o badanie </w:t>
      </w:r>
      <w:r w:rsidR="00FA4B18" w:rsidRPr="00F47664">
        <w:rPr>
          <w:rFonts w:ascii="Arial" w:hAnsi="Arial" w:cs="Arial"/>
          <w:i/>
          <w:sz w:val="22"/>
          <w:szCs w:val="28"/>
        </w:rPr>
        <w:t>Future of Finace</w:t>
      </w:r>
      <w:r w:rsidR="00FA4B18" w:rsidRPr="00F47664">
        <w:rPr>
          <w:rFonts w:ascii="Arial" w:hAnsi="Arial" w:cs="Arial"/>
          <w:sz w:val="22"/>
          <w:szCs w:val="28"/>
        </w:rPr>
        <w:t xml:space="preserve"> przeprowadzone</w:t>
      </w:r>
      <w:r w:rsidRPr="00F47664">
        <w:rPr>
          <w:rFonts w:ascii="Arial" w:hAnsi="Arial" w:cs="Arial"/>
          <w:sz w:val="22"/>
          <w:szCs w:val="28"/>
        </w:rPr>
        <w:t xml:space="preserve"> przez Chartered Institute of M</w:t>
      </w:r>
      <w:r w:rsidR="00FA4B18" w:rsidRPr="00F47664">
        <w:rPr>
          <w:rFonts w:ascii="Arial" w:hAnsi="Arial" w:cs="Arial"/>
          <w:sz w:val="22"/>
          <w:szCs w:val="28"/>
        </w:rPr>
        <w:t xml:space="preserve">anagement Accountants (CIMA). </w:t>
      </w:r>
    </w:p>
    <w:p w:rsidR="00987727" w:rsidRPr="00F47664" w:rsidRDefault="00987727" w:rsidP="00AA1A10">
      <w:pPr>
        <w:tabs>
          <w:tab w:val="left" w:pos="1710"/>
          <w:tab w:val="left" w:pos="4050"/>
        </w:tabs>
        <w:jc w:val="both"/>
        <w:rPr>
          <w:rFonts w:ascii="Arial" w:hAnsi="Arial" w:cs="Arial"/>
          <w:sz w:val="22"/>
          <w:szCs w:val="28"/>
        </w:rPr>
      </w:pPr>
    </w:p>
    <w:p w:rsidR="00987727" w:rsidRPr="00F47664" w:rsidRDefault="00FA4B18" w:rsidP="00AA1A10">
      <w:pPr>
        <w:tabs>
          <w:tab w:val="left" w:pos="1710"/>
          <w:tab w:val="left" w:pos="4050"/>
        </w:tabs>
        <w:jc w:val="both"/>
        <w:rPr>
          <w:rFonts w:ascii="Arial" w:hAnsi="Arial" w:cs="Arial"/>
          <w:sz w:val="22"/>
          <w:szCs w:val="28"/>
        </w:rPr>
      </w:pPr>
      <w:r w:rsidRPr="00F47664">
        <w:rPr>
          <w:rFonts w:ascii="Arial" w:hAnsi="Arial" w:cs="Arial"/>
          <w:sz w:val="22"/>
          <w:szCs w:val="28"/>
        </w:rPr>
        <w:t>P</w:t>
      </w:r>
      <w:r w:rsidR="00987727" w:rsidRPr="00F47664">
        <w:rPr>
          <w:rFonts w:ascii="Arial" w:hAnsi="Arial" w:cs="Arial"/>
          <w:sz w:val="22"/>
          <w:szCs w:val="28"/>
        </w:rPr>
        <w:t>onad 50 proc. globalnych liderów fians</w:t>
      </w:r>
      <w:r w:rsidR="00A66682">
        <w:rPr>
          <w:rFonts w:ascii="Arial" w:hAnsi="Arial" w:cs="Arial"/>
          <w:sz w:val="22"/>
          <w:szCs w:val="28"/>
        </w:rPr>
        <w:t>ów</w:t>
      </w:r>
      <w:r w:rsidR="00987727" w:rsidRPr="00F47664">
        <w:rPr>
          <w:rFonts w:ascii="Arial" w:hAnsi="Arial" w:cs="Arial"/>
          <w:sz w:val="22"/>
          <w:szCs w:val="28"/>
        </w:rPr>
        <w:t xml:space="preserve"> uważa, że kompetencje ich zespołów muszą </w:t>
      </w:r>
      <w:r w:rsidRPr="00F47664">
        <w:rPr>
          <w:rFonts w:ascii="Arial" w:hAnsi="Arial" w:cs="Arial"/>
          <w:sz w:val="22"/>
          <w:szCs w:val="28"/>
        </w:rPr>
        <w:t xml:space="preserve">się znacząco </w:t>
      </w:r>
      <w:r w:rsidR="00987727" w:rsidRPr="00F47664">
        <w:rPr>
          <w:rFonts w:ascii="Arial" w:hAnsi="Arial" w:cs="Arial"/>
          <w:sz w:val="22"/>
          <w:szCs w:val="28"/>
        </w:rPr>
        <w:t xml:space="preserve">zmienić w ciągu najbliższych trzech lat </w:t>
      </w:r>
      <w:r w:rsidR="00562AC4" w:rsidRPr="00F47664">
        <w:rPr>
          <w:rFonts w:ascii="Arial" w:hAnsi="Arial" w:cs="Arial"/>
          <w:sz w:val="22"/>
          <w:szCs w:val="28"/>
        </w:rPr>
        <w:t>w efekcie</w:t>
      </w:r>
      <w:r w:rsidR="00987727" w:rsidRPr="00F47664">
        <w:rPr>
          <w:rFonts w:ascii="Arial" w:hAnsi="Arial" w:cs="Arial"/>
          <w:sz w:val="22"/>
          <w:szCs w:val="28"/>
        </w:rPr>
        <w:t xml:space="preserve"> przejmowania tradycyjnych zadań przez nowe technologie. </w:t>
      </w:r>
      <w:r w:rsidR="00A42101" w:rsidRPr="00F47664">
        <w:rPr>
          <w:rFonts w:ascii="Arial" w:hAnsi="Arial" w:cs="Arial"/>
          <w:sz w:val="22"/>
          <w:szCs w:val="28"/>
        </w:rPr>
        <w:t>Potencjałem</w:t>
      </w:r>
      <w:r w:rsidR="00987727" w:rsidRPr="00F47664">
        <w:rPr>
          <w:rFonts w:ascii="Arial" w:hAnsi="Arial" w:cs="Arial"/>
          <w:sz w:val="22"/>
          <w:szCs w:val="28"/>
        </w:rPr>
        <w:t xml:space="preserve">, jaki widzą w tej sytuacji jest większy nacisk na tworzenie wartości dla przedsiębiorstwa dzięki automatyzacji powtarzalnych zadań. </w:t>
      </w:r>
      <w:r w:rsidR="008E1061" w:rsidRPr="00F47664">
        <w:rPr>
          <w:rFonts w:ascii="Arial" w:hAnsi="Arial" w:cs="Arial"/>
          <w:sz w:val="22"/>
          <w:szCs w:val="28"/>
        </w:rPr>
        <w:t>Zmian</w:t>
      </w:r>
      <w:r w:rsidR="00A3472A" w:rsidRPr="00F47664">
        <w:rPr>
          <w:rFonts w:ascii="Arial" w:hAnsi="Arial" w:cs="Arial"/>
          <w:sz w:val="22"/>
          <w:szCs w:val="28"/>
        </w:rPr>
        <w:t>ę</w:t>
      </w:r>
      <w:r w:rsidRPr="00F47664">
        <w:rPr>
          <w:rFonts w:ascii="Arial" w:hAnsi="Arial" w:cs="Arial"/>
          <w:sz w:val="22"/>
          <w:szCs w:val="28"/>
        </w:rPr>
        <w:t xml:space="preserve"> </w:t>
      </w:r>
      <w:r w:rsidR="00A3472A" w:rsidRPr="00F47664">
        <w:rPr>
          <w:rFonts w:ascii="Arial" w:hAnsi="Arial" w:cs="Arial"/>
          <w:sz w:val="22"/>
          <w:szCs w:val="28"/>
        </w:rPr>
        <w:t xml:space="preserve">tę </w:t>
      </w:r>
      <w:r w:rsidRPr="00F47664">
        <w:rPr>
          <w:rFonts w:ascii="Arial" w:hAnsi="Arial" w:cs="Arial"/>
          <w:sz w:val="22"/>
          <w:szCs w:val="28"/>
        </w:rPr>
        <w:t>ułatwi s</w:t>
      </w:r>
      <w:r w:rsidR="00987727" w:rsidRPr="00F47664">
        <w:rPr>
          <w:rFonts w:ascii="Arial" w:hAnsi="Arial" w:cs="Arial"/>
          <w:sz w:val="22"/>
          <w:szCs w:val="28"/>
        </w:rPr>
        <w:t xml:space="preserve">pecjalizacja w </w:t>
      </w:r>
      <w:r w:rsidR="00562AC4" w:rsidRPr="00F47664">
        <w:rPr>
          <w:rFonts w:ascii="Arial" w:hAnsi="Arial" w:cs="Arial"/>
          <w:sz w:val="22"/>
          <w:szCs w:val="28"/>
        </w:rPr>
        <w:t xml:space="preserve">takich obszarach </w:t>
      </w:r>
      <w:r w:rsidR="00987727" w:rsidRPr="00F47664">
        <w:rPr>
          <w:rFonts w:ascii="Arial" w:hAnsi="Arial" w:cs="Arial"/>
          <w:sz w:val="22"/>
          <w:szCs w:val="28"/>
        </w:rPr>
        <w:t>jak analiza danych, zarządzanie cyber ryzykiem</w:t>
      </w:r>
      <w:r w:rsidR="008E1061" w:rsidRPr="00F47664">
        <w:rPr>
          <w:rFonts w:ascii="Arial" w:hAnsi="Arial" w:cs="Arial"/>
          <w:sz w:val="22"/>
          <w:szCs w:val="28"/>
        </w:rPr>
        <w:t xml:space="preserve"> i modele biznesowe</w:t>
      </w:r>
      <w:r w:rsidR="00987727" w:rsidRPr="00F47664">
        <w:rPr>
          <w:rFonts w:ascii="Arial" w:hAnsi="Arial" w:cs="Arial"/>
          <w:sz w:val="22"/>
          <w:szCs w:val="28"/>
        </w:rPr>
        <w:t xml:space="preserve">. </w:t>
      </w:r>
      <w:r w:rsidR="00A3472A" w:rsidRPr="00F47664">
        <w:rPr>
          <w:rFonts w:ascii="Arial" w:hAnsi="Arial" w:cs="Arial"/>
          <w:sz w:val="22"/>
          <w:szCs w:val="28"/>
        </w:rPr>
        <w:t>Dodatkowo wspomoże ją</w:t>
      </w:r>
      <w:r w:rsidR="00987727" w:rsidRPr="00F47664">
        <w:rPr>
          <w:rFonts w:ascii="Arial" w:hAnsi="Arial" w:cs="Arial"/>
          <w:sz w:val="22"/>
          <w:szCs w:val="28"/>
        </w:rPr>
        <w:t xml:space="preserve"> konieczność </w:t>
      </w:r>
      <w:r w:rsidR="00A42101" w:rsidRPr="00F47664">
        <w:rPr>
          <w:rFonts w:ascii="Arial" w:hAnsi="Arial" w:cs="Arial"/>
          <w:sz w:val="22"/>
          <w:szCs w:val="28"/>
        </w:rPr>
        <w:t>zmiany sposobu myślenia</w:t>
      </w:r>
      <w:r w:rsidR="00987727" w:rsidRPr="00F47664">
        <w:rPr>
          <w:rFonts w:ascii="Arial" w:hAnsi="Arial" w:cs="Arial"/>
          <w:sz w:val="22"/>
          <w:szCs w:val="28"/>
        </w:rPr>
        <w:t>, by być w stanie stale się uczyć, oduczać i odświeżać wiedzę, umieć radzić sobie z kompleksowymi sytuacjami oraz działać w coraz bardziej elastycznym środowisku.</w:t>
      </w:r>
    </w:p>
    <w:p w:rsidR="00987727" w:rsidRPr="00F47664" w:rsidRDefault="00987727" w:rsidP="00AA1A10">
      <w:pPr>
        <w:tabs>
          <w:tab w:val="left" w:pos="1710"/>
          <w:tab w:val="left" w:pos="4050"/>
        </w:tabs>
        <w:jc w:val="both"/>
        <w:rPr>
          <w:rFonts w:ascii="Arial" w:hAnsi="Arial" w:cs="Arial"/>
          <w:sz w:val="22"/>
          <w:szCs w:val="28"/>
        </w:rPr>
      </w:pPr>
    </w:p>
    <w:p w:rsidR="00987727" w:rsidRPr="00F47664" w:rsidRDefault="0068568A" w:rsidP="00AA1A10">
      <w:pPr>
        <w:tabs>
          <w:tab w:val="left" w:pos="1710"/>
          <w:tab w:val="left" w:pos="4050"/>
        </w:tabs>
        <w:jc w:val="both"/>
        <w:rPr>
          <w:rFonts w:ascii="Arial" w:hAnsi="Arial" w:cs="Arial"/>
          <w:sz w:val="22"/>
          <w:szCs w:val="28"/>
        </w:rPr>
      </w:pPr>
      <w:r w:rsidRPr="00F47664">
        <w:rPr>
          <w:rFonts w:ascii="Arial" w:hAnsi="Arial" w:cs="Arial"/>
          <w:sz w:val="22"/>
          <w:szCs w:val="28"/>
        </w:rPr>
        <w:t>Jak pokazuje badanie</w:t>
      </w:r>
      <w:r w:rsidR="008E1061" w:rsidRPr="00F47664">
        <w:rPr>
          <w:rFonts w:ascii="Arial" w:hAnsi="Arial" w:cs="Arial"/>
          <w:sz w:val="22"/>
          <w:szCs w:val="28"/>
        </w:rPr>
        <w:t xml:space="preserve"> </w:t>
      </w:r>
      <w:r w:rsidR="008E1061" w:rsidRPr="00F47664">
        <w:rPr>
          <w:rFonts w:ascii="Arial" w:hAnsi="Arial" w:cs="Arial"/>
          <w:i/>
          <w:sz w:val="22"/>
          <w:szCs w:val="28"/>
        </w:rPr>
        <w:t>Future of Finance</w:t>
      </w:r>
      <w:r w:rsidR="00A3472A" w:rsidRPr="00F47664">
        <w:rPr>
          <w:rFonts w:ascii="Arial" w:hAnsi="Arial" w:cs="Arial"/>
          <w:sz w:val="22"/>
          <w:szCs w:val="28"/>
        </w:rPr>
        <w:t xml:space="preserve">, którego wyniki opierają się na spostrzeżeniach ponad 5,5 tys. specjalistów z dziedziny finansów z ponad 2 tys. publicznych i prywatnych organizacji różnej wielkości </w:t>
      </w:r>
      <w:r w:rsidR="00A66682">
        <w:rPr>
          <w:rFonts w:ascii="Arial" w:hAnsi="Arial" w:cs="Arial"/>
          <w:sz w:val="22"/>
          <w:szCs w:val="28"/>
        </w:rPr>
        <w:t>z</w:t>
      </w:r>
      <w:r w:rsidR="00A66682" w:rsidRPr="00F47664">
        <w:rPr>
          <w:rFonts w:ascii="Arial" w:hAnsi="Arial" w:cs="Arial"/>
          <w:sz w:val="22"/>
          <w:szCs w:val="28"/>
        </w:rPr>
        <w:t xml:space="preserve"> </w:t>
      </w:r>
      <w:r w:rsidR="00A3472A" w:rsidRPr="00F47664">
        <w:rPr>
          <w:rFonts w:ascii="Arial" w:hAnsi="Arial" w:cs="Arial"/>
          <w:sz w:val="22"/>
          <w:szCs w:val="28"/>
        </w:rPr>
        <w:t>150 kraj</w:t>
      </w:r>
      <w:r w:rsidR="00A66682">
        <w:rPr>
          <w:rFonts w:ascii="Arial" w:hAnsi="Arial" w:cs="Arial"/>
          <w:sz w:val="22"/>
          <w:szCs w:val="28"/>
        </w:rPr>
        <w:t>ów</w:t>
      </w:r>
      <w:r w:rsidR="00987727" w:rsidRPr="00F47664">
        <w:rPr>
          <w:rFonts w:ascii="Arial" w:hAnsi="Arial" w:cs="Arial"/>
          <w:sz w:val="22"/>
          <w:szCs w:val="28"/>
        </w:rPr>
        <w:t>:</w:t>
      </w:r>
    </w:p>
    <w:bookmarkEnd w:id="0"/>
    <w:p w:rsidR="00987727" w:rsidRPr="00F47664" w:rsidRDefault="00987727" w:rsidP="00AA1A10">
      <w:pPr>
        <w:tabs>
          <w:tab w:val="left" w:pos="1710"/>
          <w:tab w:val="left" w:pos="4050"/>
        </w:tabs>
        <w:jc w:val="both"/>
        <w:rPr>
          <w:rFonts w:ascii="Arial" w:hAnsi="Arial" w:cs="Arial"/>
          <w:sz w:val="22"/>
          <w:szCs w:val="28"/>
        </w:rPr>
      </w:pPr>
    </w:p>
    <w:p w:rsidR="00987727" w:rsidRPr="00F47664" w:rsidRDefault="00987727" w:rsidP="00AA1A10">
      <w:pPr>
        <w:pStyle w:val="ListParagraph"/>
        <w:numPr>
          <w:ilvl w:val="0"/>
          <w:numId w:val="14"/>
        </w:numPr>
        <w:tabs>
          <w:tab w:val="left" w:pos="1710"/>
          <w:tab w:val="left" w:pos="4050"/>
        </w:tabs>
        <w:jc w:val="both"/>
        <w:rPr>
          <w:rFonts w:ascii="Arial" w:hAnsi="Arial" w:cs="Arial"/>
          <w:sz w:val="22"/>
          <w:szCs w:val="28"/>
        </w:rPr>
      </w:pPr>
      <w:r w:rsidRPr="00F47664">
        <w:rPr>
          <w:rFonts w:ascii="Arial" w:hAnsi="Arial" w:cs="Arial"/>
          <w:sz w:val="22"/>
          <w:szCs w:val="28"/>
        </w:rPr>
        <w:t>61 proc. specjalistów z dziedziny finansów przewiduje, że przynajmniej 20 proc. zadań finansowych zostanie zautomatyzowana w ciągu najbliższych trzech lat</w:t>
      </w:r>
    </w:p>
    <w:p w:rsidR="00987727" w:rsidRPr="00F47664" w:rsidRDefault="008E1061" w:rsidP="00AA1A10">
      <w:pPr>
        <w:pStyle w:val="ListParagraph"/>
        <w:numPr>
          <w:ilvl w:val="0"/>
          <w:numId w:val="14"/>
        </w:numPr>
        <w:tabs>
          <w:tab w:val="left" w:pos="1710"/>
          <w:tab w:val="left" w:pos="4050"/>
        </w:tabs>
        <w:jc w:val="both"/>
        <w:rPr>
          <w:rFonts w:ascii="Arial" w:hAnsi="Arial" w:cs="Arial"/>
          <w:sz w:val="22"/>
          <w:szCs w:val="28"/>
        </w:rPr>
      </w:pPr>
      <w:r w:rsidRPr="00F47664">
        <w:rPr>
          <w:rFonts w:ascii="Arial" w:hAnsi="Arial" w:cs="Arial"/>
          <w:sz w:val="22"/>
          <w:szCs w:val="28"/>
        </w:rPr>
        <w:t>p</w:t>
      </w:r>
      <w:r w:rsidR="00987727" w:rsidRPr="00F47664">
        <w:rPr>
          <w:rFonts w:ascii="Arial" w:hAnsi="Arial" w:cs="Arial"/>
          <w:sz w:val="22"/>
          <w:szCs w:val="28"/>
        </w:rPr>
        <w:t xml:space="preserve">onad połowa (55 proc.) </w:t>
      </w:r>
      <w:r w:rsidR="00A3472A" w:rsidRPr="00F47664">
        <w:rPr>
          <w:rFonts w:ascii="Arial" w:hAnsi="Arial" w:cs="Arial"/>
          <w:sz w:val="22"/>
          <w:szCs w:val="28"/>
        </w:rPr>
        <w:t>już zauważyła</w:t>
      </w:r>
      <w:r w:rsidR="00987727" w:rsidRPr="00F47664">
        <w:rPr>
          <w:rFonts w:ascii="Arial" w:hAnsi="Arial" w:cs="Arial"/>
          <w:sz w:val="22"/>
          <w:szCs w:val="28"/>
        </w:rPr>
        <w:t xml:space="preserve"> </w:t>
      </w:r>
      <w:r w:rsidR="00A3472A" w:rsidRPr="00F47664">
        <w:rPr>
          <w:rFonts w:ascii="Arial" w:hAnsi="Arial" w:cs="Arial"/>
          <w:sz w:val="22"/>
          <w:szCs w:val="28"/>
        </w:rPr>
        <w:t>przestawienie</w:t>
      </w:r>
      <w:r w:rsidRPr="00F47664">
        <w:rPr>
          <w:rFonts w:ascii="Arial" w:hAnsi="Arial" w:cs="Arial"/>
          <w:sz w:val="22"/>
          <w:szCs w:val="28"/>
        </w:rPr>
        <w:t xml:space="preserve"> się na</w:t>
      </w:r>
      <w:r w:rsidR="00987727" w:rsidRPr="00F47664">
        <w:rPr>
          <w:rFonts w:ascii="Arial" w:hAnsi="Arial" w:cs="Arial"/>
          <w:sz w:val="22"/>
          <w:szCs w:val="28"/>
        </w:rPr>
        <w:t xml:space="preserve"> aut</w:t>
      </w:r>
      <w:r w:rsidRPr="00F47664">
        <w:rPr>
          <w:rFonts w:ascii="Arial" w:hAnsi="Arial" w:cs="Arial"/>
          <w:sz w:val="22"/>
          <w:szCs w:val="28"/>
        </w:rPr>
        <w:t>omatyzację</w:t>
      </w:r>
      <w:r w:rsidR="00987727" w:rsidRPr="00F47664">
        <w:rPr>
          <w:rFonts w:ascii="Arial" w:hAnsi="Arial" w:cs="Arial"/>
          <w:sz w:val="22"/>
          <w:szCs w:val="28"/>
        </w:rPr>
        <w:t xml:space="preserve"> procesów.</w:t>
      </w:r>
    </w:p>
    <w:p w:rsidR="00987727" w:rsidRPr="00F47664" w:rsidRDefault="00987727" w:rsidP="00AA1A10">
      <w:pPr>
        <w:tabs>
          <w:tab w:val="left" w:pos="1710"/>
          <w:tab w:val="left" w:pos="4050"/>
        </w:tabs>
        <w:jc w:val="both"/>
        <w:rPr>
          <w:rFonts w:ascii="Arial" w:hAnsi="Arial" w:cs="Arial"/>
          <w:sz w:val="22"/>
          <w:szCs w:val="28"/>
        </w:rPr>
      </w:pPr>
    </w:p>
    <w:p w:rsidR="00987727" w:rsidRPr="00F47664" w:rsidRDefault="00987727" w:rsidP="00AA1A10">
      <w:pPr>
        <w:tabs>
          <w:tab w:val="left" w:pos="1710"/>
          <w:tab w:val="left" w:pos="4050"/>
        </w:tabs>
        <w:jc w:val="both"/>
        <w:rPr>
          <w:rFonts w:ascii="Arial" w:hAnsi="Arial" w:cs="Arial"/>
          <w:i/>
          <w:sz w:val="22"/>
          <w:szCs w:val="22"/>
        </w:rPr>
      </w:pPr>
      <w:r w:rsidRPr="00F47664">
        <w:rPr>
          <w:rFonts w:ascii="Arial" w:hAnsi="Arial" w:cs="Arial"/>
          <w:i/>
          <w:sz w:val="22"/>
          <w:szCs w:val="22"/>
        </w:rPr>
        <w:t xml:space="preserve">- Ciągły rozwój nowych technologii powoduje niespotykane dotąd tempo i skalę zmian. Firmy muszą stale podnościć swój potencjał, aby wykorzystać nowe możliwości i zachować rentowność. To samo dotyczy specjalistów z dziedziny finansów. Zmieniające się środowisko stanowi dla nich ogromną szansę wyjścia poza dotychczasową, techniczną strefę komfortu i wykorzystania rozwijających się technologii jako sposobu na tworzenie wartości dla swoich organizacji. Jednak aby sprostać wyzwaniu, będą </w:t>
      </w:r>
      <w:r w:rsidRPr="00F47664">
        <w:rPr>
          <w:rFonts w:ascii="Arial" w:hAnsi="Arial" w:cs="Arial"/>
          <w:i/>
          <w:sz w:val="22"/>
          <w:szCs w:val="22"/>
        </w:rPr>
        <w:lastRenderedPageBreak/>
        <w:t xml:space="preserve">musieli doskonalić nowe umiejętności </w:t>
      </w:r>
      <w:r w:rsidR="00A3472A" w:rsidRPr="00F47664">
        <w:rPr>
          <w:rFonts w:ascii="Arial" w:hAnsi="Arial" w:cs="Arial"/>
          <w:i/>
          <w:sz w:val="22"/>
          <w:szCs w:val="22"/>
        </w:rPr>
        <w:t xml:space="preserve">i kompetencje, </w:t>
      </w:r>
      <w:r w:rsidRPr="00F47664">
        <w:rPr>
          <w:rFonts w:ascii="Arial" w:hAnsi="Arial" w:cs="Arial"/>
          <w:i/>
          <w:sz w:val="22"/>
          <w:szCs w:val="22"/>
        </w:rPr>
        <w:t xml:space="preserve">by utrzymać </w:t>
      </w:r>
      <w:r w:rsidR="00A42101" w:rsidRPr="00F47664">
        <w:rPr>
          <w:rFonts w:ascii="Arial" w:hAnsi="Arial" w:cs="Arial"/>
          <w:i/>
          <w:sz w:val="22"/>
          <w:szCs w:val="22"/>
        </w:rPr>
        <w:t>łatwość z</w:t>
      </w:r>
      <w:r w:rsidR="00A3472A" w:rsidRPr="00F47664">
        <w:rPr>
          <w:rFonts w:ascii="Arial" w:hAnsi="Arial" w:cs="Arial"/>
          <w:i/>
          <w:sz w:val="22"/>
          <w:szCs w:val="22"/>
        </w:rPr>
        <w:t>nalezienia zatrudnienia</w:t>
      </w:r>
      <w:r w:rsidRPr="00F47664">
        <w:rPr>
          <w:rFonts w:ascii="Arial" w:hAnsi="Arial" w:cs="Arial"/>
          <w:i/>
          <w:sz w:val="22"/>
          <w:szCs w:val="22"/>
        </w:rPr>
        <w:t xml:space="preserve"> </w:t>
      </w:r>
      <w:r w:rsidR="00AA1A10" w:rsidRPr="00F47664">
        <w:rPr>
          <w:rFonts w:ascii="Arial" w:hAnsi="Arial" w:cs="Arial"/>
          <w:i/>
          <w:sz w:val="22"/>
          <w:szCs w:val="22"/>
        </w:rPr>
        <w:t>i być konkurencyjnymi</w:t>
      </w:r>
      <w:r w:rsidRPr="00F47664">
        <w:rPr>
          <w:rFonts w:ascii="Arial" w:hAnsi="Arial" w:cs="Arial"/>
          <w:i/>
          <w:sz w:val="22"/>
          <w:szCs w:val="22"/>
        </w:rPr>
        <w:t xml:space="preserve"> w cyfrowym świecie.</w:t>
      </w:r>
    </w:p>
    <w:p w:rsidR="00987727" w:rsidRPr="00A66682" w:rsidRDefault="006556A0" w:rsidP="00AA1A10">
      <w:pPr>
        <w:pStyle w:val="NormalWeb"/>
        <w:jc w:val="both"/>
        <w:rPr>
          <w:rFonts w:ascii="Arial" w:hAnsi="Arial" w:cs="Arial"/>
          <w:sz w:val="22"/>
          <w:szCs w:val="22"/>
          <w:lang w:val="pl-PL"/>
        </w:rPr>
      </w:pPr>
      <w:r w:rsidRPr="00F47664">
        <w:rPr>
          <w:rFonts w:ascii="Arial" w:hAnsi="Arial" w:cs="Arial"/>
          <w:i/>
          <w:sz w:val="22"/>
          <w:szCs w:val="22"/>
          <w:lang w:val="pl-PL"/>
        </w:rPr>
        <w:t xml:space="preserve">Posiadając </w:t>
      </w:r>
      <w:r w:rsidR="00987727" w:rsidRPr="00F47664">
        <w:rPr>
          <w:rFonts w:ascii="Arial" w:hAnsi="Arial" w:cs="Arial"/>
          <w:i/>
          <w:sz w:val="22"/>
          <w:szCs w:val="22"/>
          <w:lang w:val="pl-PL"/>
        </w:rPr>
        <w:t>1</w:t>
      </w:r>
      <w:r w:rsidRPr="00F47664">
        <w:rPr>
          <w:rFonts w:ascii="Arial" w:hAnsi="Arial" w:cs="Arial"/>
          <w:i/>
          <w:sz w:val="22"/>
          <w:szCs w:val="22"/>
          <w:lang w:val="pl-PL"/>
        </w:rPr>
        <w:t>00-letnie dziedzictwo</w:t>
      </w:r>
      <w:r w:rsidR="00AA1A10" w:rsidRPr="00F47664">
        <w:rPr>
          <w:rFonts w:ascii="Arial" w:hAnsi="Arial" w:cs="Arial"/>
          <w:i/>
          <w:sz w:val="22"/>
          <w:szCs w:val="22"/>
          <w:lang w:val="pl-PL"/>
        </w:rPr>
        <w:t xml:space="preserve"> bycia czołową</w:t>
      </w:r>
      <w:r w:rsidR="00987727" w:rsidRPr="00F47664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AA1A10" w:rsidRPr="00F47664">
        <w:rPr>
          <w:rFonts w:ascii="Arial" w:hAnsi="Arial" w:cs="Arial"/>
          <w:i/>
          <w:sz w:val="22"/>
          <w:szCs w:val="22"/>
          <w:lang w:val="pl-PL"/>
        </w:rPr>
        <w:t>organizacją zrzeszającą</w:t>
      </w:r>
      <w:r w:rsidR="00987727" w:rsidRPr="00F47664">
        <w:rPr>
          <w:rFonts w:ascii="Arial" w:hAnsi="Arial" w:cs="Arial"/>
          <w:i/>
          <w:sz w:val="22"/>
          <w:szCs w:val="22"/>
          <w:lang w:val="pl-PL"/>
        </w:rPr>
        <w:t xml:space="preserve"> profesję rachunkowości zarządczej, 31 stycznia </w:t>
      </w:r>
      <w:r w:rsidR="00AA1A10" w:rsidRPr="00F47664">
        <w:rPr>
          <w:rFonts w:ascii="Arial" w:hAnsi="Arial" w:cs="Arial"/>
          <w:i/>
          <w:sz w:val="22"/>
          <w:szCs w:val="22"/>
          <w:lang w:val="pl-PL"/>
        </w:rPr>
        <w:t xml:space="preserve">2019 r. </w:t>
      </w:r>
      <w:r w:rsidR="00987727" w:rsidRPr="00F47664">
        <w:rPr>
          <w:rFonts w:ascii="Arial" w:hAnsi="Arial" w:cs="Arial"/>
          <w:i/>
          <w:sz w:val="22"/>
          <w:szCs w:val="22"/>
          <w:lang w:val="pl-PL"/>
        </w:rPr>
        <w:t xml:space="preserve">przedstawiliśmy udoskonaloną Kwalifikację Profesjonalną CIMA, Ramy Kompetencji CGMA oraz kurs Digital Mindset, aby zaoferować specjalistom z dziedziny finansów, </w:t>
      </w:r>
      <w:r w:rsidR="00A66682">
        <w:rPr>
          <w:rFonts w:ascii="Arial" w:hAnsi="Arial" w:cs="Arial"/>
          <w:i/>
          <w:sz w:val="22"/>
          <w:szCs w:val="22"/>
          <w:lang w:val="pl-PL"/>
        </w:rPr>
        <w:t xml:space="preserve">naszym </w:t>
      </w:r>
      <w:r w:rsidR="00987727" w:rsidRPr="00F47664">
        <w:rPr>
          <w:rFonts w:ascii="Arial" w:hAnsi="Arial" w:cs="Arial"/>
          <w:i/>
          <w:sz w:val="22"/>
          <w:szCs w:val="22"/>
          <w:lang w:val="pl-PL"/>
        </w:rPr>
        <w:t xml:space="preserve">członkom i </w:t>
      </w:r>
      <w:r w:rsidR="00A42101" w:rsidRPr="00F47664">
        <w:rPr>
          <w:rFonts w:ascii="Arial" w:hAnsi="Arial" w:cs="Arial"/>
          <w:i/>
          <w:sz w:val="22"/>
          <w:szCs w:val="22"/>
          <w:lang w:val="pl-PL"/>
        </w:rPr>
        <w:t>studentom narzędzia oraz</w:t>
      </w:r>
      <w:r w:rsidR="00987727" w:rsidRPr="00F47664">
        <w:rPr>
          <w:rFonts w:ascii="Arial" w:hAnsi="Arial" w:cs="Arial"/>
          <w:i/>
          <w:sz w:val="22"/>
          <w:szCs w:val="22"/>
          <w:lang w:val="pl-PL"/>
        </w:rPr>
        <w:t xml:space="preserve"> zasoby, które pom</w:t>
      </w:r>
      <w:r w:rsidR="00A42101" w:rsidRPr="00F47664">
        <w:rPr>
          <w:rFonts w:ascii="Arial" w:hAnsi="Arial" w:cs="Arial"/>
          <w:i/>
          <w:sz w:val="22"/>
          <w:szCs w:val="22"/>
          <w:lang w:val="pl-PL"/>
        </w:rPr>
        <w:t>ogą</w:t>
      </w:r>
      <w:r w:rsidR="00987727" w:rsidRPr="00F47664">
        <w:rPr>
          <w:rFonts w:ascii="Arial" w:hAnsi="Arial" w:cs="Arial"/>
          <w:i/>
          <w:sz w:val="22"/>
          <w:szCs w:val="22"/>
          <w:lang w:val="pl-PL"/>
        </w:rPr>
        <w:t xml:space="preserve"> im rozwinąć skrzydła w erze</w:t>
      </w:r>
      <w:r w:rsidR="00AA1A10" w:rsidRPr="00F47664">
        <w:rPr>
          <w:rFonts w:ascii="Arial" w:hAnsi="Arial" w:cs="Arial"/>
          <w:i/>
          <w:sz w:val="22"/>
          <w:szCs w:val="22"/>
          <w:lang w:val="pl-PL"/>
        </w:rPr>
        <w:t xml:space="preserve"> cyfrowej</w:t>
      </w:r>
      <w:r w:rsidR="00987727" w:rsidRPr="00F47664">
        <w:rPr>
          <w:rFonts w:ascii="Arial" w:hAnsi="Arial" w:cs="Arial"/>
          <w:i/>
          <w:sz w:val="22"/>
          <w:szCs w:val="22"/>
          <w:lang w:val="pl-PL"/>
        </w:rPr>
        <w:t>. Tak jak robiliśmy to w przeszłości, ch</w:t>
      </w:r>
      <w:r w:rsidR="00AA1A10" w:rsidRPr="00F47664">
        <w:rPr>
          <w:rFonts w:ascii="Arial" w:hAnsi="Arial" w:cs="Arial"/>
          <w:i/>
          <w:sz w:val="22"/>
          <w:szCs w:val="22"/>
          <w:lang w:val="pl-PL"/>
        </w:rPr>
        <w:t>cemy ich</w:t>
      </w:r>
      <w:r w:rsidR="00987727" w:rsidRPr="00F47664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AA1A10" w:rsidRPr="00F47664">
        <w:rPr>
          <w:rFonts w:ascii="Arial" w:hAnsi="Arial" w:cs="Arial"/>
          <w:i/>
          <w:sz w:val="22"/>
          <w:szCs w:val="22"/>
          <w:lang w:val="pl-PL"/>
        </w:rPr>
        <w:t>wspomóc w osiągnięciu</w:t>
      </w:r>
      <w:r w:rsidR="00987727" w:rsidRPr="00F47664">
        <w:rPr>
          <w:rFonts w:ascii="Arial" w:hAnsi="Arial" w:cs="Arial"/>
          <w:i/>
          <w:sz w:val="22"/>
          <w:szCs w:val="22"/>
          <w:lang w:val="pl-PL"/>
        </w:rPr>
        <w:t xml:space="preserve"> peł</w:t>
      </w:r>
      <w:r w:rsidR="00AA1A10" w:rsidRPr="00F47664">
        <w:rPr>
          <w:rFonts w:ascii="Arial" w:hAnsi="Arial" w:cs="Arial"/>
          <w:i/>
          <w:sz w:val="22"/>
          <w:szCs w:val="22"/>
          <w:lang w:val="pl-PL"/>
        </w:rPr>
        <w:t>nego</w:t>
      </w:r>
      <w:r w:rsidR="00987727" w:rsidRPr="00F47664">
        <w:rPr>
          <w:rFonts w:ascii="Arial" w:hAnsi="Arial" w:cs="Arial"/>
          <w:i/>
          <w:sz w:val="22"/>
          <w:szCs w:val="22"/>
          <w:lang w:val="pl-PL"/>
        </w:rPr>
        <w:t xml:space="preserve"> potencjał</w:t>
      </w:r>
      <w:r w:rsidR="00AA1A10" w:rsidRPr="00F47664">
        <w:rPr>
          <w:rFonts w:ascii="Arial" w:hAnsi="Arial" w:cs="Arial"/>
          <w:i/>
          <w:sz w:val="22"/>
          <w:szCs w:val="22"/>
          <w:lang w:val="pl-PL"/>
        </w:rPr>
        <w:t>u</w:t>
      </w:r>
      <w:r w:rsidR="00987727" w:rsidRPr="00F47664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A42101" w:rsidRPr="00F47664">
        <w:rPr>
          <w:rFonts w:ascii="Arial" w:hAnsi="Arial" w:cs="Arial"/>
          <w:i/>
          <w:sz w:val="22"/>
          <w:szCs w:val="22"/>
          <w:lang w:val="pl-PL"/>
        </w:rPr>
        <w:t>–</w:t>
      </w:r>
      <w:r w:rsidR="00987727" w:rsidRPr="00F47664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987727" w:rsidRPr="00F47664">
        <w:rPr>
          <w:rFonts w:ascii="Arial" w:hAnsi="Arial" w:cs="Arial"/>
          <w:sz w:val="22"/>
          <w:szCs w:val="22"/>
          <w:lang w:val="pl-PL"/>
        </w:rPr>
        <w:t xml:space="preserve">powiedział </w:t>
      </w:r>
      <w:r w:rsidR="00987727" w:rsidRPr="00F47664">
        <w:rPr>
          <w:rFonts w:ascii="Arial" w:hAnsi="Arial" w:cs="Arial"/>
          <w:b/>
          <w:sz w:val="22"/>
          <w:szCs w:val="22"/>
          <w:lang w:val="pl-PL"/>
        </w:rPr>
        <w:t>Jakub Bejnarowicz</w:t>
      </w:r>
      <w:r w:rsidR="00987727" w:rsidRPr="00F47664">
        <w:rPr>
          <w:rFonts w:ascii="Arial" w:hAnsi="Arial" w:cs="Arial"/>
          <w:sz w:val="22"/>
          <w:szCs w:val="22"/>
          <w:lang w:val="pl-PL"/>
        </w:rPr>
        <w:t>, dyrektor regionalny na Europę, Association of International Certified Professional Accountants</w:t>
      </w:r>
      <w:r w:rsidR="00987727" w:rsidRPr="00F47664">
        <w:rPr>
          <w:rFonts w:ascii="Arial" w:hAnsi="Arial" w:cs="Arial"/>
          <w:i/>
          <w:sz w:val="22"/>
          <w:szCs w:val="22"/>
          <w:lang w:val="pl-PL"/>
        </w:rPr>
        <w:t>.</w:t>
      </w:r>
    </w:p>
    <w:p w:rsidR="00987727" w:rsidRPr="00F47664" w:rsidRDefault="00987727" w:rsidP="00AA1A10">
      <w:pPr>
        <w:pStyle w:val="NormalWeb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F47664">
        <w:rPr>
          <w:rFonts w:ascii="Arial" w:hAnsi="Arial" w:cs="Arial"/>
          <w:sz w:val="22"/>
          <w:szCs w:val="28"/>
          <w:lang w:val="pl-PL"/>
        </w:rPr>
        <w:t>Wnioski płynące z</w:t>
      </w:r>
      <w:r w:rsidR="00A42101" w:rsidRPr="00F47664">
        <w:rPr>
          <w:rFonts w:ascii="Arial" w:hAnsi="Arial" w:cs="Arial"/>
          <w:sz w:val="22"/>
          <w:szCs w:val="28"/>
          <w:lang w:val="pl-PL"/>
        </w:rPr>
        <w:t xml:space="preserve"> białej księgi</w:t>
      </w:r>
      <w:r w:rsidRPr="00F47664">
        <w:rPr>
          <w:rFonts w:ascii="Arial" w:hAnsi="Arial" w:cs="Arial"/>
          <w:sz w:val="22"/>
          <w:szCs w:val="28"/>
          <w:lang w:val="pl-PL"/>
        </w:rPr>
        <w:t xml:space="preserve"> </w:t>
      </w:r>
      <w:r w:rsidRPr="00F47664">
        <w:rPr>
          <w:rFonts w:ascii="Arial" w:hAnsi="Arial" w:cs="Arial"/>
          <w:i/>
          <w:sz w:val="22"/>
          <w:szCs w:val="28"/>
          <w:lang w:val="pl-PL"/>
        </w:rPr>
        <w:t>Re-inventing finance for a digital world</w:t>
      </w:r>
      <w:r w:rsidRPr="00F47664">
        <w:rPr>
          <w:rFonts w:ascii="Arial" w:hAnsi="Arial" w:cs="Arial"/>
          <w:sz w:val="22"/>
          <w:szCs w:val="28"/>
          <w:lang w:val="pl-PL"/>
        </w:rPr>
        <w:t xml:space="preserve"> uzupełniają inne badanie</w:t>
      </w:r>
      <w:r w:rsidR="00AA1A10" w:rsidRPr="00F47664">
        <w:rPr>
          <w:rFonts w:ascii="Arial" w:hAnsi="Arial" w:cs="Arial"/>
          <w:sz w:val="22"/>
          <w:szCs w:val="28"/>
          <w:lang w:val="pl-PL"/>
        </w:rPr>
        <w:t xml:space="preserve"> </w:t>
      </w:r>
      <w:r w:rsidR="00AA1A10" w:rsidRPr="00F47664">
        <w:rPr>
          <w:rFonts w:ascii="Arial" w:hAnsi="Arial" w:cs="Arial"/>
          <w:i/>
          <w:sz w:val="22"/>
          <w:szCs w:val="28"/>
          <w:lang w:val="pl-PL"/>
        </w:rPr>
        <w:t>–</w:t>
      </w:r>
      <w:r w:rsidRPr="00F47664">
        <w:rPr>
          <w:rFonts w:ascii="Arial" w:hAnsi="Arial" w:cs="Arial"/>
          <w:i/>
          <w:sz w:val="22"/>
          <w:szCs w:val="28"/>
          <w:lang w:val="pl-PL"/>
        </w:rPr>
        <w:t xml:space="preserve"> Agile Finance Unleashed</w:t>
      </w:r>
      <w:r w:rsidRPr="00F47664">
        <w:rPr>
          <w:rFonts w:ascii="Arial" w:hAnsi="Arial" w:cs="Arial"/>
          <w:sz w:val="22"/>
          <w:szCs w:val="28"/>
          <w:lang w:val="pl-PL"/>
        </w:rPr>
        <w:t>, którego wyniki zostały opublikowane przez Association of International Certified Professional Accountants (Międzynarodowe Stowarzyszenie Dyplomowanych Specjalistów ds. </w:t>
      </w:r>
      <w:r w:rsidR="00A42101" w:rsidRPr="00F47664">
        <w:rPr>
          <w:rFonts w:ascii="Arial" w:hAnsi="Arial" w:cs="Arial"/>
          <w:sz w:val="22"/>
          <w:szCs w:val="28"/>
          <w:lang w:val="pl-PL"/>
        </w:rPr>
        <w:t xml:space="preserve">Rachunkowości </w:t>
      </w:r>
      <w:r w:rsidRPr="00F47664">
        <w:rPr>
          <w:rFonts w:ascii="Arial" w:hAnsi="Arial" w:cs="Arial"/>
          <w:sz w:val="22"/>
          <w:szCs w:val="28"/>
          <w:lang w:val="pl-PL"/>
        </w:rPr>
        <w:t>– organizację stworzoną wspólnie przez CIMA i</w:t>
      </w:r>
      <w:r w:rsidR="00A42101" w:rsidRPr="00F47664">
        <w:rPr>
          <w:rFonts w:ascii="Arial" w:hAnsi="Arial" w:cs="Arial"/>
          <w:sz w:val="22"/>
          <w:szCs w:val="28"/>
          <w:lang w:val="pl-PL"/>
        </w:rPr>
        <w:t xml:space="preserve"> AICPA)</w:t>
      </w:r>
      <w:r w:rsidRPr="00F47664">
        <w:rPr>
          <w:rFonts w:ascii="Arial" w:hAnsi="Arial" w:cs="Arial"/>
          <w:sz w:val="22"/>
          <w:szCs w:val="28"/>
          <w:lang w:val="pl-PL"/>
        </w:rPr>
        <w:t xml:space="preserve"> oraz </w:t>
      </w:r>
      <w:r w:rsidR="0027541D" w:rsidRPr="00F47664">
        <w:rPr>
          <w:rFonts w:ascii="Arial" w:hAnsi="Arial" w:cs="Arial"/>
          <w:sz w:val="22"/>
          <w:szCs w:val="28"/>
          <w:lang w:val="pl-PL"/>
        </w:rPr>
        <w:t xml:space="preserve">firmę </w:t>
      </w:r>
      <w:r w:rsidRPr="00F47664">
        <w:rPr>
          <w:rFonts w:ascii="Arial" w:hAnsi="Arial" w:cs="Arial"/>
          <w:sz w:val="22"/>
          <w:szCs w:val="28"/>
          <w:lang w:val="pl-PL"/>
        </w:rPr>
        <w:t>Oracle</w:t>
      </w:r>
      <w:r w:rsidR="00A42101" w:rsidRPr="00F47664">
        <w:rPr>
          <w:rFonts w:ascii="Arial" w:hAnsi="Arial" w:cs="Arial"/>
          <w:sz w:val="22"/>
          <w:szCs w:val="28"/>
          <w:lang w:val="pl-PL"/>
        </w:rPr>
        <w:t xml:space="preserve">. Według nich </w:t>
      </w:r>
      <w:r w:rsidRPr="00F47664">
        <w:rPr>
          <w:rFonts w:ascii="Arial" w:hAnsi="Arial" w:cs="Arial"/>
          <w:sz w:val="22"/>
          <w:szCs w:val="28"/>
          <w:lang w:val="pl-PL"/>
        </w:rPr>
        <w:t>90 proc. zespołów finansowych nie posiada aktualnie umiejętności, aby wspomagać cyfrową transformację i wspierać zdolność</w:t>
      </w:r>
      <w:r w:rsidR="0027541D" w:rsidRPr="00F47664">
        <w:rPr>
          <w:rFonts w:ascii="Arial" w:hAnsi="Arial" w:cs="Arial"/>
          <w:sz w:val="22"/>
          <w:szCs w:val="28"/>
          <w:lang w:val="pl-PL"/>
        </w:rPr>
        <w:t xml:space="preserve"> firm</w:t>
      </w:r>
      <w:r w:rsidRPr="00F47664">
        <w:rPr>
          <w:rFonts w:ascii="Arial" w:hAnsi="Arial" w:cs="Arial"/>
          <w:sz w:val="22"/>
          <w:szCs w:val="28"/>
          <w:lang w:val="pl-PL"/>
        </w:rPr>
        <w:t xml:space="preserve"> do rozwoju oraz podejmowania lepszych korporacyjnych decyzji.</w:t>
      </w:r>
      <w:r w:rsidRPr="00F47664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987727" w:rsidRPr="00F47664" w:rsidRDefault="00987727" w:rsidP="00AA1A10">
      <w:pPr>
        <w:jc w:val="both"/>
        <w:rPr>
          <w:rFonts w:ascii="Arial" w:hAnsi="Arial" w:cs="Arial"/>
          <w:b/>
          <w:sz w:val="22"/>
          <w:szCs w:val="22"/>
        </w:rPr>
      </w:pPr>
      <w:r w:rsidRPr="00F47664">
        <w:rPr>
          <w:rFonts w:ascii="Arial" w:hAnsi="Arial" w:cs="Arial"/>
          <w:sz w:val="22"/>
          <w:szCs w:val="22"/>
        </w:rPr>
        <w:t xml:space="preserve">Pełna treść raportu </w:t>
      </w:r>
      <w:r w:rsidR="00A42101" w:rsidRPr="00F47664">
        <w:rPr>
          <w:rFonts w:ascii="Arial" w:hAnsi="Arial" w:cs="Arial"/>
          <w:i/>
          <w:sz w:val="22"/>
          <w:szCs w:val="22"/>
        </w:rPr>
        <w:t>Future of Finance</w:t>
      </w:r>
      <w:r w:rsidR="00A42101" w:rsidRPr="00F47664">
        <w:rPr>
          <w:rFonts w:ascii="Arial" w:hAnsi="Arial" w:cs="Arial"/>
          <w:sz w:val="22"/>
          <w:szCs w:val="22"/>
        </w:rPr>
        <w:t xml:space="preserve"> oraz</w:t>
      </w:r>
      <w:r w:rsidRPr="00F47664">
        <w:rPr>
          <w:rFonts w:ascii="Arial" w:hAnsi="Arial" w:cs="Arial"/>
          <w:sz w:val="22"/>
          <w:szCs w:val="22"/>
        </w:rPr>
        <w:t xml:space="preserve"> więcej informacji nt. Kwalifikacji Profesjonalnej CIMA, Ram Kompetencji CGMA </w:t>
      </w:r>
      <w:r w:rsidR="00A42101" w:rsidRPr="00F47664">
        <w:rPr>
          <w:rFonts w:ascii="Arial" w:hAnsi="Arial" w:cs="Arial"/>
          <w:sz w:val="22"/>
          <w:szCs w:val="22"/>
        </w:rPr>
        <w:t>i</w:t>
      </w:r>
      <w:r w:rsidRPr="00F47664">
        <w:rPr>
          <w:rFonts w:ascii="Arial" w:hAnsi="Arial" w:cs="Arial"/>
          <w:sz w:val="22"/>
          <w:szCs w:val="22"/>
        </w:rPr>
        <w:t xml:space="preserve"> kursu Digital Mindset </w:t>
      </w:r>
      <w:r w:rsidR="00A42101" w:rsidRPr="00F47664">
        <w:rPr>
          <w:rFonts w:ascii="Arial" w:hAnsi="Arial" w:cs="Arial"/>
          <w:sz w:val="22"/>
          <w:szCs w:val="22"/>
        </w:rPr>
        <w:t>dostępne są</w:t>
      </w:r>
      <w:r w:rsidRPr="00F47664">
        <w:rPr>
          <w:rFonts w:ascii="Arial" w:hAnsi="Arial" w:cs="Arial"/>
          <w:sz w:val="22"/>
          <w:szCs w:val="22"/>
        </w:rPr>
        <w:t xml:space="preserve"> na stronie </w:t>
      </w:r>
      <w:r w:rsidR="0031056A">
        <w:fldChar w:fldCharType="begin"/>
      </w:r>
      <w:r w:rsidR="0031056A">
        <w:instrText xml:space="preserve"> HYPERLINK "http://www.cimaglobal.com/future" </w:instrText>
      </w:r>
      <w:r w:rsidR="0031056A">
        <w:fldChar w:fldCharType="separate"/>
      </w:r>
      <w:r w:rsidRPr="00F47664">
        <w:rPr>
          <w:rStyle w:val="Hyperlink"/>
          <w:rFonts w:ascii="Arial" w:hAnsi="Arial" w:cs="Arial"/>
          <w:sz w:val="22"/>
          <w:szCs w:val="22"/>
        </w:rPr>
        <w:t>cimaglobal.com/future</w:t>
      </w:r>
      <w:r w:rsidR="0031056A">
        <w:rPr>
          <w:rStyle w:val="Hyperlink"/>
          <w:rFonts w:ascii="Arial" w:hAnsi="Arial" w:cs="Arial"/>
          <w:sz w:val="22"/>
          <w:szCs w:val="22"/>
        </w:rPr>
        <w:fldChar w:fldCharType="end"/>
      </w:r>
    </w:p>
    <w:p w:rsidR="00987727" w:rsidRPr="00F47664" w:rsidRDefault="00987727" w:rsidP="00AA1A10">
      <w:pPr>
        <w:pStyle w:val="ListParagraph"/>
        <w:tabs>
          <w:tab w:val="left" w:pos="1710"/>
          <w:tab w:val="left" w:pos="4050"/>
        </w:tabs>
        <w:jc w:val="both"/>
        <w:rPr>
          <w:rFonts w:ascii="Arial" w:hAnsi="Arial" w:cs="Arial"/>
          <w:b/>
          <w:sz w:val="22"/>
          <w:szCs w:val="28"/>
        </w:rPr>
      </w:pPr>
    </w:p>
    <w:p w:rsidR="00987727" w:rsidRPr="00F47664" w:rsidRDefault="00987727" w:rsidP="00AA1A10">
      <w:pPr>
        <w:tabs>
          <w:tab w:val="left" w:pos="1710"/>
          <w:tab w:val="left" w:pos="4050"/>
        </w:tabs>
        <w:jc w:val="both"/>
        <w:rPr>
          <w:rFonts w:ascii="Arial" w:hAnsi="Arial" w:cs="Arial"/>
          <w:b/>
          <w:sz w:val="20"/>
          <w:szCs w:val="28"/>
        </w:rPr>
      </w:pPr>
      <w:r w:rsidRPr="00F47664">
        <w:rPr>
          <w:rFonts w:ascii="Arial" w:hAnsi="Arial" w:cs="Arial"/>
          <w:b/>
          <w:sz w:val="20"/>
          <w:szCs w:val="28"/>
        </w:rPr>
        <w:t>Dodatkowe informacje:</w:t>
      </w:r>
    </w:p>
    <w:p w:rsidR="00987727" w:rsidRPr="00F47664" w:rsidRDefault="00987727" w:rsidP="00AA1A10">
      <w:pPr>
        <w:tabs>
          <w:tab w:val="left" w:pos="1710"/>
          <w:tab w:val="left" w:pos="4050"/>
        </w:tabs>
        <w:jc w:val="both"/>
        <w:rPr>
          <w:rFonts w:ascii="Arial" w:hAnsi="Arial" w:cs="Arial"/>
          <w:b/>
          <w:sz w:val="20"/>
          <w:szCs w:val="28"/>
        </w:rPr>
      </w:pPr>
    </w:p>
    <w:p w:rsidR="00987727" w:rsidRPr="00F47664" w:rsidRDefault="00987727" w:rsidP="00AA1A10">
      <w:pPr>
        <w:jc w:val="both"/>
        <w:rPr>
          <w:rFonts w:ascii="Arial" w:hAnsi="Arial" w:cs="Arial"/>
          <w:sz w:val="20"/>
          <w:szCs w:val="22"/>
        </w:rPr>
      </w:pPr>
      <w:r w:rsidRPr="00F47664">
        <w:rPr>
          <w:rFonts w:ascii="Arial" w:hAnsi="Arial" w:cs="Arial"/>
          <w:sz w:val="20"/>
          <w:szCs w:val="22"/>
        </w:rPr>
        <w:t>W ciągu 18 miesięcy</w:t>
      </w:r>
      <w:r w:rsidR="0027541D" w:rsidRPr="00F47664">
        <w:rPr>
          <w:rFonts w:ascii="Arial" w:hAnsi="Arial" w:cs="Arial"/>
          <w:sz w:val="20"/>
          <w:szCs w:val="22"/>
        </w:rPr>
        <w:t xml:space="preserve"> CIMA skonsultowała</w:t>
      </w:r>
      <w:r w:rsidRPr="00F47664">
        <w:rPr>
          <w:rFonts w:ascii="Arial" w:hAnsi="Arial" w:cs="Arial"/>
          <w:sz w:val="20"/>
          <w:szCs w:val="22"/>
        </w:rPr>
        <w:t xml:space="preserve"> się z ponad 5,5 tys. specjalistów z dziedziny finansów z ponad 2 tys. publicznych i prywatnych organizacji różnej wielkości w 150 krajach, przeprowadzając wywiady, panele dyskusyjne i globalną ankietę. Naszym celem było zebranie różnych poglądów organizacyjnych, zrozumienie i zbudowanie złożonego obrazu roli, jaką w biznesie odgrywają specjaliści z dziedziny finansów, a także ustalenie kompetencji i umiejętności, których oczekują pracodawcy, i określenie, jak zmieniają się one w cyfrowym świecie.</w:t>
      </w:r>
    </w:p>
    <w:p w:rsidR="00987727" w:rsidRPr="00F47664" w:rsidRDefault="00987727" w:rsidP="00AA1A10">
      <w:pPr>
        <w:tabs>
          <w:tab w:val="left" w:pos="1710"/>
          <w:tab w:val="left" w:pos="4050"/>
        </w:tabs>
        <w:jc w:val="both"/>
        <w:rPr>
          <w:rFonts w:ascii="Arial" w:hAnsi="Arial" w:cs="Arial"/>
          <w:sz w:val="20"/>
          <w:szCs w:val="28"/>
        </w:rPr>
      </w:pPr>
    </w:p>
    <w:p w:rsidR="00987727" w:rsidRPr="00F47664" w:rsidRDefault="00987727" w:rsidP="00AA1A10">
      <w:pPr>
        <w:tabs>
          <w:tab w:val="left" w:pos="1710"/>
          <w:tab w:val="left" w:pos="4050"/>
        </w:tabs>
        <w:jc w:val="both"/>
        <w:rPr>
          <w:rFonts w:ascii="Arial" w:hAnsi="Arial" w:cs="Arial"/>
          <w:sz w:val="20"/>
          <w:szCs w:val="22"/>
        </w:rPr>
      </w:pPr>
      <w:r w:rsidRPr="00F47664">
        <w:rPr>
          <w:rFonts w:ascii="Arial" w:hAnsi="Arial" w:cs="Arial"/>
          <w:sz w:val="20"/>
          <w:szCs w:val="22"/>
        </w:rPr>
        <w:t xml:space="preserve">Wyniki badania </w:t>
      </w:r>
      <w:r w:rsidRPr="00F47664">
        <w:rPr>
          <w:rFonts w:ascii="Arial" w:hAnsi="Arial" w:cs="Arial"/>
          <w:i/>
          <w:sz w:val="20"/>
          <w:szCs w:val="22"/>
        </w:rPr>
        <w:t>Future of Finance</w:t>
      </w:r>
      <w:r w:rsidRPr="00F47664">
        <w:rPr>
          <w:rFonts w:ascii="Arial" w:hAnsi="Arial" w:cs="Arial"/>
          <w:sz w:val="20"/>
          <w:szCs w:val="22"/>
        </w:rPr>
        <w:t xml:space="preserve"> opublikowane w białej księdze zatytułowanej </w:t>
      </w:r>
      <w:r w:rsidRPr="00F47664">
        <w:rPr>
          <w:rFonts w:ascii="Arial" w:hAnsi="Arial" w:cs="Arial"/>
          <w:i/>
          <w:sz w:val="20"/>
          <w:szCs w:val="22"/>
        </w:rPr>
        <w:t>Re-inventing finance</w:t>
      </w:r>
      <w:r w:rsidRPr="00F47664">
        <w:rPr>
          <w:rFonts w:ascii="Arial" w:hAnsi="Arial" w:cs="Arial"/>
          <w:sz w:val="20"/>
          <w:szCs w:val="22"/>
        </w:rPr>
        <w:t xml:space="preserve"> for a digital world pomogą CIMA przeprowadzić organizacje przez okres niezwykłych zmian. Dzięki nim zapewnimy członkom i studentom odpowiednie umiejętności i kompetencje, aby sprostać potrzebom współczesnego świata biznesu.</w:t>
      </w:r>
    </w:p>
    <w:p w:rsidR="00A42101" w:rsidRPr="00F47664" w:rsidRDefault="00A42101" w:rsidP="00AA1A10">
      <w:pPr>
        <w:tabs>
          <w:tab w:val="left" w:pos="1710"/>
          <w:tab w:val="left" w:pos="4050"/>
        </w:tabs>
        <w:jc w:val="both"/>
        <w:rPr>
          <w:rFonts w:ascii="Arial" w:hAnsi="Arial" w:cs="Arial"/>
          <w:sz w:val="20"/>
          <w:szCs w:val="22"/>
        </w:rPr>
      </w:pPr>
    </w:p>
    <w:p w:rsidR="00A42101" w:rsidRPr="00F47664" w:rsidRDefault="00A42101" w:rsidP="00AA1A10">
      <w:pPr>
        <w:tabs>
          <w:tab w:val="left" w:pos="1710"/>
          <w:tab w:val="left" w:pos="4050"/>
        </w:tabs>
        <w:jc w:val="both"/>
        <w:rPr>
          <w:rFonts w:ascii="Arial" w:hAnsi="Arial" w:cs="Arial"/>
          <w:sz w:val="20"/>
          <w:szCs w:val="22"/>
        </w:rPr>
      </w:pPr>
      <w:r w:rsidRPr="00F47664">
        <w:rPr>
          <w:rFonts w:ascii="Arial" w:hAnsi="Arial" w:cs="Arial"/>
          <w:sz w:val="20"/>
          <w:szCs w:val="28"/>
        </w:rPr>
        <w:t xml:space="preserve">Szczegóły </w:t>
      </w:r>
      <w:r w:rsidR="0068568A" w:rsidRPr="00F47664">
        <w:rPr>
          <w:rFonts w:ascii="Arial" w:hAnsi="Arial" w:cs="Arial"/>
          <w:sz w:val="20"/>
          <w:szCs w:val="28"/>
        </w:rPr>
        <w:t xml:space="preserve">zmian </w:t>
      </w:r>
      <w:r w:rsidRPr="00F47664">
        <w:rPr>
          <w:rFonts w:ascii="Arial" w:hAnsi="Arial" w:cs="Arial"/>
          <w:sz w:val="20"/>
          <w:szCs w:val="22"/>
        </w:rPr>
        <w:t>wprowadza</w:t>
      </w:r>
      <w:r w:rsidR="0068568A" w:rsidRPr="00F47664">
        <w:rPr>
          <w:rFonts w:ascii="Arial" w:hAnsi="Arial" w:cs="Arial"/>
          <w:sz w:val="20"/>
          <w:szCs w:val="22"/>
        </w:rPr>
        <w:t>nych przez CIMA</w:t>
      </w:r>
      <w:r w:rsidRPr="00F47664">
        <w:rPr>
          <w:rFonts w:ascii="Arial" w:hAnsi="Arial" w:cs="Arial"/>
          <w:sz w:val="20"/>
          <w:szCs w:val="22"/>
        </w:rPr>
        <w:t xml:space="preserve"> w kwestii oferowanych zasobów</w:t>
      </w:r>
      <w:r w:rsidR="006556A0" w:rsidRPr="00F47664">
        <w:rPr>
          <w:rFonts w:ascii="Arial" w:hAnsi="Arial" w:cs="Arial"/>
          <w:sz w:val="20"/>
          <w:szCs w:val="22"/>
        </w:rPr>
        <w:t xml:space="preserve"> edukacyjnych</w:t>
      </w:r>
      <w:r w:rsidRPr="00F47664">
        <w:rPr>
          <w:rFonts w:ascii="Arial" w:hAnsi="Arial" w:cs="Arial"/>
          <w:sz w:val="20"/>
          <w:szCs w:val="22"/>
        </w:rPr>
        <w:t xml:space="preserve">: </w:t>
      </w:r>
    </w:p>
    <w:p w:rsidR="00A42101" w:rsidRPr="00F47664" w:rsidRDefault="00A42101" w:rsidP="00AA1A10">
      <w:pPr>
        <w:jc w:val="both"/>
        <w:rPr>
          <w:rFonts w:ascii="Arial" w:hAnsi="Arial" w:cs="Arial"/>
          <w:sz w:val="20"/>
          <w:szCs w:val="22"/>
        </w:rPr>
      </w:pPr>
    </w:p>
    <w:p w:rsidR="00A42101" w:rsidRPr="00F47664" w:rsidRDefault="006556A0" w:rsidP="00AA1A10">
      <w:pPr>
        <w:pStyle w:val="ListParagraph"/>
        <w:numPr>
          <w:ilvl w:val="0"/>
          <w:numId w:val="15"/>
        </w:numPr>
        <w:ind w:left="1447"/>
        <w:jc w:val="both"/>
        <w:rPr>
          <w:rFonts w:ascii="Arial" w:eastAsia="Times New Roman" w:hAnsi="Arial" w:cs="Arial"/>
          <w:color w:val="212121"/>
          <w:sz w:val="20"/>
          <w:szCs w:val="22"/>
          <w:lang w:eastAsia="en-GB"/>
        </w:rPr>
      </w:pPr>
      <w:r w:rsidRPr="00F47664">
        <w:rPr>
          <w:rFonts w:ascii="Arial" w:hAnsi="Arial" w:cs="Arial"/>
          <w:b/>
          <w:sz w:val="20"/>
          <w:szCs w:val="22"/>
        </w:rPr>
        <w:t>Zaktualizowana Kwalifikacja</w:t>
      </w:r>
      <w:r w:rsidR="00A42101" w:rsidRPr="00F47664">
        <w:rPr>
          <w:rFonts w:ascii="Arial" w:hAnsi="Arial" w:cs="Arial"/>
          <w:b/>
          <w:sz w:val="20"/>
          <w:szCs w:val="22"/>
        </w:rPr>
        <w:t xml:space="preserve"> Profes</w:t>
      </w:r>
      <w:r w:rsidRPr="00F47664">
        <w:rPr>
          <w:rFonts w:ascii="Arial" w:hAnsi="Arial" w:cs="Arial"/>
          <w:b/>
          <w:sz w:val="20"/>
          <w:szCs w:val="22"/>
        </w:rPr>
        <w:t>jonalna</w:t>
      </w:r>
      <w:r w:rsidR="00A42101" w:rsidRPr="00F47664">
        <w:rPr>
          <w:rFonts w:ascii="Arial" w:hAnsi="Arial" w:cs="Arial"/>
          <w:b/>
          <w:sz w:val="20"/>
          <w:szCs w:val="22"/>
        </w:rPr>
        <w:t xml:space="preserve"> CIMA</w:t>
      </w:r>
      <w:r w:rsidR="00A42101" w:rsidRPr="00F47664">
        <w:rPr>
          <w:rFonts w:ascii="Arial" w:hAnsi="Arial" w:cs="Arial"/>
          <w:sz w:val="20"/>
          <w:szCs w:val="22"/>
        </w:rPr>
        <w:t xml:space="preserve">, która w </w:t>
      </w:r>
      <w:r w:rsidR="00AA1A10" w:rsidRPr="00F47664">
        <w:rPr>
          <w:rFonts w:ascii="Arial" w:hAnsi="Arial" w:cs="Arial"/>
          <w:sz w:val="20"/>
          <w:szCs w:val="22"/>
        </w:rPr>
        <w:t>dużej</w:t>
      </w:r>
      <w:r w:rsidR="00A42101" w:rsidRPr="00F47664">
        <w:rPr>
          <w:rFonts w:ascii="Arial" w:hAnsi="Arial" w:cs="Arial"/>
          <w:sz w:val="20"/>
          <w:szCs w:val="22"/>
        </w:rPr>
        <w:t xml:space="preserve"> mierze koncentruje się na cyfro</w:t>
      </w:r>
      <w:r w:rsidR="0027541D" w:rsidRPr="00F47664">
        <w:rPr>
          <w:rFonts w:ascii="Arial" w:hAnsi="Arial" w:cs="Arial"/>
          <w:sz w:val="20"/>
          <w:szCs w:val="22"/>
        </w:rPr>
        <w:t>wych finansach, aby kształci</w:t>
      </w:r>
      <w:r w:rsidR="00A42101" w:rsidRPr="00F47664">
        <w:rPr>
          <w:rFonts w:ascii="Arial" w:hAnsi="Arial" w:cs="Arial"/>
          <w:sz w:val="20"/>
          <w:szCs w:val="22"/>
        </w:rPr>
        <w:t xml:space="preserve">ć specjalistów, którzy </w:t>
      </w:r>
      <w:r w:rsidRPr="00F47664">
        <w:rPr>
          <w:rFonts w:ascii="Arial" w:hAnsi="Arial" w:cs="Arial"/>
          <w:sz w:val="20"/>
          <w:szCs w:val="22"/>
        </w:rPr>
        <w:t xml:space="preserve">potrafią </w:t>
      </w:r>
      <w:r w:rsidR="0027541D" w:rsidRPr="00F47664">
        <w:rPr>
          <w:rFonts w:ascii="Arial" w:hAnsi="Arial" w:cs="Arial"/>
          <w:sz w:val="20"/>
          <w:szCs w:val="22"/>
        </w:rPr>
        <w:t xml:space="preserve">w pełni </w:t>
      </w:r>
      <w:r w:rsidRPr="00F47664">
        <w:rPr>
          <w:rFonts w:ascii="Arial" w:hAnsi="Arial" w:cs="Arial"/>
          <w:sz w:val="20"/>
          <w:szCs w:val="22"/>
        </w:rPr>
        <w:t>wykorzystać</w:t>
      </w:r>
      <w:r w:rsidR="00A42101" w:rsidRPr="00F47664">
        <w:rPr>
          <w:rFonts w:ascii="Arial" w:hAnsi="Arial" w:cs="Arial"/>
          <w:sz w:val="20"/>
          <w:szCs w:val="22"/>
        </w:rPr>
        <w:t xml:space="preserve"> potencjał </w:t>
      </w:r>
      <w:r w:rsidRPr="00F47664">
        <w:rPr>
          <w:rFonts w:ascii="Arial" w:hAnsi="Arial" w:cs="Arial"/>
          <w:sz w:val="20"/>
          <w:szCs w:val="22"/>
        </w:rPr>
        <w:t xml:space="preserve">nowych </w:t>
      </w:r>
      <w:r w:rsidR="00A42101" w:rsidRPr="00F47664">
        <w:rPr>
          <w:rFonts w:ascii="Arial" w:hAnsi="Arial" w:cs="Arial"/>
          <w:sz w:val="20"/>
          <w:szCs w:val="22"/>
        </w:rPr>
        <w:t>technologii i danych</w:t>
      </w:r>
      <w:r w:rsidRPr="00F47664">
        <w:rPr>
          <w:rFonts w:ascii="Arial" w:hAnsi="Arial" w:cs="Arial"/>
          <w:sz w:val="20"/>
          <w:szCs w:val="22"/>
        </w:rPr>
        <w:t>, by</w:t>
      </w:r>
      <w:r w:rsidR="00A42101" w:rsidRPr="00F47664">
        <w:rPr>
          <w:rFonts w:ascii="Arial" w:hAnsi="Arial" w:cs="Arial"/>
          <w:sz w:val="20"/>
          <w:szCs w:val="22"/>
        </w:rPr>
        <w:t xml:space="preserve"> tworzyć wartość dla organizacji, jednocześnie wspierając firmy w </w:t>
      </w:r>
      <w:r w:rsidR="0027541D" w:rsidRPr="00F47664">
        <w:rPr>
          <w:rFonts w:ascii="Arial" w:hAnsi="Arial" w:cs="Arial"/>
          <w:sz w:val="20"/>
          <w:szCs w:val="22"/>
        </w:rPr>
        <w:t>identyfikacji i łagodzeniu</w:t>
      </w:r>
      <w:r w:rsidR="00A42101" w:rsidRPr="00F47664">
        <w:rPr>
          <w:rFonts w:ascii="Arial" w:hAnsi="Arial" w:cs="Arial"/>
          <w:sz w:val="20"/>
          <w:szCs w:val="22"/>
        </w:rPr>
        <w:t xml:space="preserve"> zagrożeń, </w:t>
      </w:r>
      <w:r w:rsidR="0027541D" w:rsidRPr="00F47664">
        <w:rPr>
          <w:rFonts w:ascii="Arial" w:hAnsi="Arial" w:cs="Arial"/>
          <w:sz w:val="20"/>
          <w:szCs w:val="22"/>
        </w:rPr>
        <w:t>także tych</w:t>
      </w:r>
      <w:r w:rsidR="00A42101" w:rsidRPr="00F47664">
        <w:rPr>
          <w:rFonts w:ascii="Arial" w:hAnsi="Arial" w:cs="Arial"/>
          <w:sz w:val="20"/>
          <w:szCs w:val="22"/>
        </w:rPr>
        <w:t xml:space="preserve"> związanych z cyberbezpieczeństwem.</w:t>
      </w:r>
    </w:p>
    <w:p w:rsidR="00A42101" w:rsidRPr="00F47664" w:rsidRDefault="00A42101" w:rsidP="00AA1A10">
      <w:pPr>
        <w:pStyle w:val="ListParagraph"/>
        <w:numPr>
          <w:ilvl w:val="0"/>
          <w:numId w:val="15"/>
        </w:numPr>
        <w:ind w:left="1447"/>
        <w:jc w:val="both"/>
        <w:rPr>
          <w:rFonts w:ascii="Arial" w:eastAsia="Calibri" w:hAnsi="Arial" w:cs="Arial"/>
          <w:sz w:val="20"/>
          <w:szCs w:val="22"/>
          <w:lang w:eastAsia="en-GB"/>
        </w:rPr>
      </w:pPr>
      <w:r w:rsidRPr="00F47664">
        <w:rPr>
          <w:rFonts w:ascii="Arial" w:hAnsi="Arial" w:cs="Arial"/>
          <w:b/>
          <w:sz w:val="20"/>
          <w:szCs w:val="22"/>
        </w:rPr>
        <w:t>Zaktualizowane Ramy Kompetencji CGMA</w:t>
      </w:r>
      <w:r w:rsidRPr="00F47664">
        <w:rPr>
          <w:rFonts w:ascii="Arial" w:hAnsi="Arial" w:cs="Arial"/>
          <w:sz w:val="20"/>
          <w:szCs w:val="22"/>
        </w:rPr>
        <w:t xml:space="preserve">, które włączają nowy obszar umiejętności cyfrowych do czterech aktualnych obszarów obejmujących wiedzę techniczną, biznesową, przywódczą i umiejętności ludzkie. </w:t>
      </w:r>
    </w:p>
    <w:p w:rsidR="00D6493D" w:rsidRPr="00F47664" w:rsidRDefault="00A42101" w:rsidP="00AA1A10">
      <w:pPr>
        <w:pStyle w:val="ListParagraph"/>
        <w:numPr>
          <w:ilvl w:val="0"/>
          <w:numId w:val="15"/>
        </w:numPr>
        <w:ind w:left="1447"/>
        <w:jc w:val="both"/>
        <w:rPr>
          <w:rFonts w:ascii="Arial" w:eastAsia="Calibri" w:hAnsi="Arial" w:cs="Arial"/>
          <w:sz w:val="20"/>
          <w:szCs w:val="22"/>
          <w:lang w:eastAsia="en-GB"/>
        </w:rPr>
      </w:pPr>
      <w:r w:rsidRPr="00F47664">
        <w:rPr>
          <w:rFonts w:ascii="Arial" w:hAnsi="Arial" w:cs="Arial"/>
          <w:b/>
          <w:sz w:val="20"/>
          <w:szCs w:val="22"/>
        </w:rPr>
        <w:lastRenderedPageBreak/>
        <w:t>Profesjonalny kurs Digital Mindset</w:t>
      </w:r>
      <w:r w:rsidRPr="00F47664">
        <w:rPr>
          <w:rFonts w:ascii="Arial" w:hAnsi="Arial" w:cs="Arial"/>
          <w:sz w:val="20"/>
          <w:szCs w:val="22"/>
        </w:rPr>
        <w:t>, który zwiększy ko</w:t>
      </w:r>
      <w:r w:rsidR="0027541D" w:rsidRPr="00F47664">
        <w:rPr>
          <w:rFonts w:ascii="Arial" w:hAnsi="Arial" w:cs="Arial"/>
          <w:sz w:val="20"/>
          <w:szCs w:val="22"/>
        </w:rPr>
        <w:t xml:space="preserve">mpetencje i umiejętności </w:t>
      </w:r>
      <w:r w:rsidRPr="00F47664">
        <w:rPr>
          <w:rFonts w:ascii="Arial" w:hAnsi="Arial" w:cs="Arial"/>
          <w:sz w:val="20"/>
          <w:szCs w:val="22"/>
        </w:rPr>
        <w:t xml:space="preserve">członków CIMA </w:t>
      </w:r>
      <w:r w:rsidR="0027541D" w:rsidRPr="00F47664">
        <w:rPr>
          <w:rFonts w:ascii="Arial" w:hAnsi="Arial" w:cs="Arial"/>
          <w:sz w:val="20"/>
          <w:szCs w:val="22"/>
        </w:rPr>
        <w:t>dzięki pakiet</w:t>
      </w:r>
      <w:r w:rsidR="0068568A" w:rsidRPr="00F47664">
        <w:rPr>
          <w:rFonts w:ascii="Arial" w:hAnsi="Arial" w:cs="Arial"/>
          <w:sz w:val="20"/>
          <w:szCs w:val="22"/>
        </w:rPr>
        <w:t>owi CPD opartemu</w:t>
      </w:r>
      <w:r w:rsidRPr="00F47664">
        <w:rPr>
          <w:rFonts w:ascii="Arial" w:hAnsi="Arial" w:cs="Arial"/>
          <w:sz w:val="20"/>
          <w:szCs w:val="22"/>
        </w:rPr>
        <w:t xml:space="preserve"> o automatyzację, blockchain, cyberbezpieczeństwo, </w:t>
      </w:r>
      <w:r w:rsidR="0027541D" w:rsidRPr="00F47664">
        <w:rPr>
          <w:rFonts w:ascii="Arial" w:hAnsi="Arial" w:cs="Arial"/>
          <w:sz w:val="20"/>
          <w:szCs w:val="22"/>
        </w:rPr>
        <w:t>analizę</w:t>
      </w:r>
      <w:r w:rsidRPr="00F47664">
        <w:rPr>
          <w:rFonts w:ascii="Arial" w:hAnsi="Arial" w:cs="Arial"/>
          <w:sz w:val="20"/>
          <w:szCs w:val="22"/>
        </w:rPr>
        <w:t xml:space="preserve"> danych i etykę.</w:t>
      </w:r>
    </w:p>
    <w:p w:rsidR="00780C1B" w:rsidRDefault="00780C1B" w:rsidP="00780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40519" w:rsidRPr="00A66682" w:rsidRDefault="00540519" w:rsidP="00780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D785C" w:rsidRPr="00F47664" w:rsidRDefault="009D785C" w:rsidP="00E72C7C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szCs w:val="22"/>
        </w:rPr>
      </w:pPr>
      <w:r w:rsidRPr="00F47664">
        <w:rPr>
          <w:rFonts w:ascii="Arial" w:hAnsi="Arial" w:cs="Arial"/>
          <w:i/>
          <w:color w:val="808080" w:themeColor="background1" w:themeShade="80"/>
          <w:sz w:val="16"/>
          <w:szCs w:val="22"/>
        </w:rPr>
        <w:t>Założony w 1919 r. Chartered Institute of Management Accountants (Instytutu Rachunkowości Zarządczej CIMA) jest czołową i jednocześnie największą światową organizacją zrzeszającą specjalistów z dziedziny</w:t>
      </w:r>
      <w:r w:rsidR="0040570A" w:rsidRPr="00F47664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rachunkowości zarządczej. CIMA </w:t>
      </w:r>
      <w:r w:rsidRPr="00F47664">
        <w:rPr>
          <w:rFonts w:ascii="Arial" w:hAnsi="Arial" w:cs="Arial"/>
          <w:i/>
          <w:color w:val="808080" w:themeColor="background1" w:themeShade="80"/>
          <w:sz w:val="16"/>
          <w:szCs w:val="22"/>
        </w:rPr>
        <w:t>zrzesza ponad 232 000 członków i studentów ze 177 krajów, którzy zajmują kluczowe stanowiska w świecie biznesu. Członkowie i studenci CIMA pracują w przemyśle, handlu, sektorze publicznym i organizacjach non-profit. CIMA ściśle współpracuje z pracodawcami i sponsoruje nowatorskie badania, nieustannie aktualizując swoją ofertę kwalifikacji profesjonalnych i ustawicznego kształcenia zawodowego oraz ustanawiane przez siebie wymogi doświadczenia zawodowego. Dzięki temu Instytut pozostaje najchętniej wybieranym przez pracodawców dostawcą usług edukacyjnych wspierających rekrutację l</w:t>
      </w:r>
      <w:r w:rsidR="0040570A" w:rsidRPr="00F47664">
        <w:rPr>
          <w:rFonts w:ascii="Arial" w:hAnsi="Arial" w:cs="Arial"/>
          <w:i/>
          <w:color w:val="808080" w:themeColor="background1" w:themeShade="80"/>
          <w:sz w:val="16"/>
          <w:szCs w:val="22"/>
        </w:rPr>
        <w:t>iderów biznesu wykształconych w </w:t>
      </w:r>
      <w:r w:rsidRPr="00F47664">
        <w:rPr>
          <w:rFonts w:ascii="Arial" w:hAnsi="Arial" w:cs="Arial"/>
          <w:i/>
          <w:color w:val="808080" w:themeColor="background1" w:themeShade="80"/>
          <w:sz w:val="16"/>
          <w:szCs w:val="22"/>
        </w:rPr>
        <w:t>zakresie finansów liderów biznesu. Profesjonalizm i etyka to wartości leżące u podstaw działalności CIMA, a każdy członek i słuchac</w:t>
      </w:r>
      <w:r w:rsidR="0040570A" w:rsidRPr="00F47664">
        <w:rPr>
          <w:rFonts w:ascii="Arial" w:hAnsi="Arial" w:cs="Arial"/>
          <w:i/>
          <w:color w:val="808080" w:themeColor="background1" w:themeShade="80"/>
          <w:sz w:val="16"/>
          <w:szCs w:val="22"/>
        </w:rPr>
        <w:t>z Instytutu zobowiązany jest do </w:t>
      </w:r>
      <w:r w:rsidRPr="00F47664">
        <w:rPr>
          <w:rFonts w:ascii="Arial" w:hAnsi="Arial" w:cs="Arial"/>
          <w:i/>
          <w:color w:val="808080" w:themeColor="background1" w:themeShade="80"/>
          <w:sz w:val="16"/>
          <w:szCs w:val="22"/>
        </w:rPr>
        <w:t>przestrzegania niezawodnych standardów. Taki model działania łączy uczciwość, wiedzę i doświadczenie z przemyślaną wizją rozwoju.</w:t>
      </w:r>
    </w:p>
    <w:p w:rsidR="009D785C" w:rsidRPr="00F47664" w:rsidRDefault="009D785C" w:rsidP="00E72C7C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szCs w:val="22"/>
        </w:rPr>
      </w:pPr>
      <w:r w:rsidRPr="00F47664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 xml:space="preserve">CIMA i </w:t>
      </w:r>
      <w:r w:rsidR="00A42101" w:rsidRPr="00F47664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>American Institute of CPAs (</w:t>
      </w:r>
      <w:r w:rsidRPr="00F47664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>AICPA</w:t>
      </w:r>
      <w:r w:rsidR="00A42101" w:rsidRPr="00F47664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>)</w:t>
      </w:r>
      <w:r w:rsidRPr="00F47664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 xml:space="preserve"> wspólnie stworzyły kwalifikację Chartered Global Management Accountant (CGMA). </w:t>
      </w:r>
      <w:r w:rsidRPr="00F47664">
        <w:rPr>
          <w:rFonts w:ascii="Arial" w:hAnsi="Arial" w:cs="Arial"/>
          <w:i/>
          <w:color w:val="808080" w:themeColor="background1" w:themeShade="80"/>
          <w:sz w:val="16"/>
          <w:szCs w:val="22"/>
        </w:rPr>
        <w:t>Tytuł CGMA – Chartered Gl</w:t>
      </w:r>
      <w:r w:rsidR="0040570A" w:rsidRPr="00F47664">
        <w:rPr>
          <w:rFonts w:ascii="Arial" w:hAnsi="Arial" w:cs="Arial"/>
          <w:i/>
          <w:color w:val="808080" w:themeColor="background1" w:themeShade="80"/>
          <w:sz w:val="16"/>
          <w:szCs w:val="22"/>
        </w:rPr>
        <w:t>obal Management Accountant – ma </w:t>
      </w:r>
      <w:r w:rsidRPr="00F47664">
        <w:rPr>
          <w:rFonts w:ascii="Arial" w:hAnsi="Arial" w:cs="Arial"/>
          <w:i/>
          <w:color w:val="808080" w:themeColor="background1" w:themeShade="80"/>
          <w:sz w:val="16"/>
          <w:szCs w:val="22"/>
        </w:rPr>
        <w:t>wzmocnić globalne znaczenie profesji specjalisty ds. rachunkowości zarządczej. Desygnacja ta przyznawana jest najbardziej utalentowanym i zaangażowanym specjalistom ds. rachunkowości zarządczej, którzy – dzięki dyscyplinie i umiejętnościom – przyczyniają się do osiągnięcia trwałego sukcesu w biznesie.</w:t>
      </w:r>
    </w:p>
    <w:p w:rsidR="009D785C" w:rsidRPr="00F47664" w:rsidRDefault="009D785C" w:rsidP="00E72C7C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szCs w:val="22"/>
        </w:rPr>
      </w:pPr>
      <w:r w:rsidRPr="00F47664">
        <w:rPr>
          <w:rFonts w:ascii="Arial" w:hAnsi="Arial" w:cs="Arial"/>
          <w:i/>
          <w:color w:val="808080" w:themeColor="background1" w:themeShade="80"/>
          <w:sz w:val="16"/>
          <w:szCs w:val="22"/>
        </w:rPr>
        <w:t>AICPA i CIMA utworzyły ponadto Association of International Certified Professional Accountants (Międzynarodowe Stowarzyszenie</w:t>
      </w:r>
      <w:r w:rsidR="0040570A" w:rsidRPr="00F47664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Dyplomowanych Specjalistów ds. </w:t>
      </w:r>
      <w:r w:rsidRPr="00F47664">
        <w:rPr>
          <w:rFonts w:ascii="Arial" w:hAnsi="Arial" w:cs="Arial"/>
          <w:i/>
          <w:color w:val="808080" w:themeColor="background1" w:themeShade="80"/>
          <w:sz w:val="16"/>
          <w:szCs w:val="22"/>
        </w:rPr>
        <w:t>Rachunkowości), organizację reprezentującą br</w:t>
      </w:r>
      <w:r w:rsidR="0040570A" w:rsidRPr="00F47664">
        <w:rPr>
          <w:rFonts w:ascii="Arial" w:hAnsi="Arial" w:cs="Arial"/>
          <w:i/>
          <w:color w:val="808080" w:themeColor="background1" w:themeShade="80"/>
          <w:sz w:val="16"/>
          <w:szCs w:val="22"/>
        </w:rPr>
        <w:t>anżę rachunkowości publicznej i </w:t>
      </w:r>
      <w:r w:rsidRPr="00F47664">
        <w:rPr>
          <w:rFonts w:ascii="Arial" w:hAnsi="Arial" w:cs="Arial"/>
          <w:i/>
          <w:color w:val="808080" w:themeColor="background1" w:themeShade="80"/>
          <w:sz w:val="16"/>
          <w:szCs w:val="22"/>
        </w:rPr>
        <w:t>zarządczej na całym świecie. Stowarzyszenie działa na rzecz interesu publicznego oraz rozwoju umiejętności zawodowych, kompetencji i szans zatrudnienia posiadaczy tytułów CPA, CGMA oraz innych specjalistów w dziedzinie finansów i rachunkowości na całym świecie.</w:t>
      </w:r>
    </w:p>
    <w:p w:rsidR="009D785C" w:rsidRPr="002111DB" w:rsidRDefault="009D785C" w:rsidP="00E72C7C">
      <w:pPr>
        <w:pBdr>
          <w:top w:val="single" w:sz="4" w:space="1" w:color="auto"/>
        </w:pBdr>
        <w:ind w:left="-567" w:right="77"/>
        <w:jc w:val="both"/>
        <w:rPr>
          <w:rFonts w:ascii="Arial" w:hAnsi="Arial" w:cs="Arial"/>
          <w:i/>
          <w:sz w:val="20"/>
          <w:szCs w:val="22"/>
        </w:rPr>
      </w:pPr>
    </w:p>
    <w:p w:rsidR="009D785C" w:rsidRPr="00A66682" w:rsidRDefault="009D785C" w:rsidP="00E72C7C">
      <w:pPr>
        <w:pBdr>
          <w:top w:val="single" w:sz="4" w:space="1" w:color="auto"/>
        </w:pBdr>
        <w:ind w:left="-567" w:right="77"/>
        <w:jc w:val="both"/>
        <w:rPr>
          <w:rFonts w:ascii="Arial" w:hAnsi="Arial" w:cs="Arial"/>
          <w:sz w:val="20"/>
          <w:szCs w:val="22"/>
          <w:u w:val="single"/>
        </w:rPr>
      </w:pPr>
    </w:p>
    <w:p w:rsidR="009D785C" w:rsidRPr="00A66682" w:rsidRDefault="009D785C" w:rsidP="00E72C7C">
      <w:pPr>
        <w:pBdr>
          <w:top w:val="single" w:sz="4" w:space="1" w:color="auto"/>
        </w:pBdr>
        <w:ind w:left="-567" w:right="77"/>
        <w:jc w:val="both"/>
        <w:rPr>
          <w:rFonts w:ascii="Arial" w:hAnsi="Arial" w:cs="Arial"/>
          <w:i/>
          <w:sz w:val="20"/>
          <w:szCs w:val="22"/>
          <w:lang w:val="en-GB"/>
        </w:rPr>
      </w:pPr>
      <w:proofErr w:type="spellStart"/>
      <w:r w:rsidRPr="00A66682">
        <w:rPr>
          <w:rFonts w:ascii="Arial" w:hAnsi="Arial" w:cs="Arial"/>
          <w:sz w:val="20"/>
          <w:szCs w:val="22"/>
          <w:u w:val="single"/>
          <w:lang w:val="en-GB"/>
        </w:rPr>
        <w:t>Dodatkowych</w:t>
      </w:r>
      <w:proofErr w:type="spellEnd"/>
      <w:r w:rsidRPr="00A66682">
        <w:rPr>
          <w:rFonts w:ascii="Arial" w:hAnsi="Arial" w:cs="Arial"/>
          <w:sz w:val="20"/>
          <w:szCs w:val="22"/>
          <w:u w:val="single"/>
          <w:lang w:val="en-GB"/>
        </w:rPr>
        <w:t xml:space="preserve"> </w:t>
      </w:r>
      <w:proofErr w:type="spellStart"/>
      <w:r w:rsidRPr="00A66682">
        <w:rPr>
          <w:rFonts w:ascii="Arial" w:hAnsi="Arial" w:cs="Arial"/>
          <w:sz w:val="20"/>
          <w:szCs w:val="22"/>
          <w:u w:val="single"/>
          <w:lang w:val="en-GB"/>
        </w:rPr>
        <w:t>informacji</w:t>
      </w:r>
      <w:proofErr w:type="spellEnd"/>
      <w:r w:rsidRPr="00A66682">
        <w:rPr>
          <w:rFonts w:ascii="Arial" w:hAnsi="Arial" w:cs="Arial"/>
          <w:sz w:val="20"/>
          <w:szCs w:val="22"/>
          <w:u w:val="single"/>
          <w:lang w:val="en-GB"/>
        </w:rPr>
        <w:t xml:space="preserve"> </w:t>
      </w:r>
      <w:proofErr w:type="spellStart"/>
      <w:r w:rsidRPr="00A66682">
        <w:rPr>
          <w:rFonts w:ascii="Arial" w:hAnsi="Arial" w:cs="Arial"/>
          <w:sz w:val="20"/>
          <w:szCs w:val="22"/>
          <w:u w:val="single"/>
          <w:lang w:val="en-GB"/>
        </w:rPr>
        <w:t>udziela</w:t>
      </w:r>
      <w:proofErr w:type="spellEnd"/>
      <w:r w:rsidRPr="00A66682">
        <w:rPr>
          <w:rFonts w:ascii="Arial" w:hAnsi="Arial" w:cs="Arial"/>
          <w:sz w:val="20"/>
          <w:szCs w:val="22"/>
          <w:u w:val="single"/>
          <w:lang w:val="en-GB"/>
        </w:rPr>
        <w:t>:</w:t>
      </w:r>
    </w:p>
    <w:p w:rsidR="00682B7F" w:rsidRPr="00A66682" w:rsidRDefault="00682B7F" w:rsidP="00826FD0">
      <w:pPr>
        <w:autoSpaceDE w:val="0"/>
        <w:autoSpaceDN w:val="0"/>
        <w:rPr>
          <w:rFonts w:ascii="Arial" w:hAnsi="Arial" w:cs="Arial"/>
          <w:lang w:val="en-GB"/>
        </w:rPr>
      </w:pPr>
    </w:p>
    <w:p w:rsidR="00826FD0" w:rsidRPr="00A66682" w:rsidRDefault="00826FD0" w:rsidP="00826FD0">
      <w:pPr>
        <w:autoSpaceDE w:val="0"/>
        <w:autoSpaceDN w:val="0"/>
        <w:rPr>
          <w:rFonts w:ascii="Arial" w:eastAsiaTheme="minorHAnsi" w:hAnsi="Arial" w:cs="Arial"/>
          <w:lang w:val="en-GB"/>
        </w:rPr>
      </w:pPr>
      <w:r w:rsidRPr="00A66682">
        <w:rPr>
          <w:rFonts w:ascii="Arial" w:hAnsi="Arial" w:cs="Arial"/>
          <w:lang w:val="en-GB"/>
        </w:rPr>
        <w:t>Martyna Makiel</w:t>
      </w:r>
    </w:p>
    <w:p w:rsidR="00826FD0" w:rsidRPr="00A66682" w:rsidRDefault="00826FD0" w:rsidP="00826FD0">
      <w:pPr>
        <w:autoSpaceDE w:val="0"/>
        <w:autoSpaceDN w:val="0"/>
        <w:rPr>
          <w:rFonts w:ascii="Arial" w:hAnsi="Arial" w:cs="Arial"/>
          <w:sz w:val="22"/>
          <w:szCs w:val="22"/>
          <w:lang w:val="en-GB"/>
        </w:rPr>
      </w:pPr>
      <w:r w:rsidRPr="00A66682">
        <w:rPr>
          <w:rFonts w:ascii="Arial" w:hAnsi="Arial" w:cs="Arial"/>
          <w:color w:val="000000"/>
          <w:sz w:val="18"/>
          <w:szCs w:val="18"/>
          <w:lang w:val="en-GB"/>
        </w:rPr>
        <w:t>Senior Specialist, Marketing &amp; Communications, CEE</w:t>
      </w:r>
      <w:r w:rsidRPr="00A66682">
        <w:rPr>
          <w:rFonts w:ascii="Arial" w:hAnsi="Arial" w:cs="Arial"/>
          <w:sz w:val="18"/>
          <w:szCs w:val="18"/>
          <w:lang w:val="en-GB"/>
        </w:rPr>
        <w:t xml:space="preserve"> — Management Accounting</w:t>
      </w:r>
    </w:p>
    <w:p w:rsidR="00826FD0" w:rsidRPr="00A66682" w:rsidRDefault="00826FD0" w:rsidP="00826FD0">
      <w:pPr>
        <w:autoSpaceDE w:val="0"/>
        <w:autoSpaceDN w:val="0"/>
        <w:rPr>
          <w:rFonts w:ascii="Arial" w:hAnsi="Arial" w:cs="Arial"/>
          <w:lang w:val="en-GB"/>
        </w:rPr>
      </w:pPr>
      <w:r w:rsidRPr="00A66682">
        <w:rPr>
          <w:rFonts w:ascii="Arial" w:hAnsi="Arial" w:cs="Arial"/>
          <w:sz w:val="18"/>
          <w:szCs w:val="18"/>
          <w:lang w:val="en-GB"/>
        </w:rPr>
        <w:t>T: +48 22 222 19 90 | M: +48 662 800 455</w:t>
      </w:r>
    </w:p>
    <w:p w:rsidR="00826FD0" w:rsidRPr="00F47664" w:rsidRDefault="00C578CE" w:rsidP="00826FD0">
      <w:pPr>
        <w:autoSpaceDE w:val="0"/>
        <w:autoSpaceDN w:val="0"/>
        <w:rPr>
          <w:rFonts w:ascii="Arial" w:eastAsia="MS Gothic" w:hAnsi="Arial" w:cs="Arial"/>
          <w:color w:val="0563C1"/>
          <w:sz w:val="18"/>
          <w:szCs w:val="18"/>
          <w:u w:val="single"/>
          <w:lang w:val="en-US"/>
        </w:rPr>
      </w:pPr>
      <w:hyperlink r:id="rId8" w:history="1">
        <w:r w:rsidR="00826FD0" w:rsidRPr="00A66682">
          <w:rPr>
            <w:rStyle w:val="Hyperlink"/>
            <w:rFonts w:ascii="Arial" w:hAnsi="Arial" w:cs="Arial"/>
            <w:sz w:val="18"/>
            <w:szCs w:val="18"/>
            <w:lang w:val="en-GB"/>
          </w:rPr>
          <w:t>Martyna.Makiel@aicpa-cima.com</w:t>
        </w:r>
      </w:hyperlink>
    </w:p>
    <w:p w:rsidR="004E65C5" w:rsidRPr="00A66682" w:rsidRDefault="004E65C5" w:rsidP="00E72C7C">
      <w:pPr>
        <w:ind w:left="-567"/>
        <w:rPr>
          <w:rFonts w:ascii="Arial" w:hAnsi="Arial" w:cs="Arial"/>
          <w:sz w:val="22"/>
          <w:szCs w:val="22"/>
          <w:lang w:val="en-GB"/>
        </w:rPr>
      </w:pPr>
    </w:p>
    <w:sectPr w:rsidR="004E65C5" w:rsidRPr="00A66682" w:rsidSect="00090050">
      <w:headerReference w:type="default" r:id="rId9"/>
      <w:footerReference w:type="default" r:id="rId10"/>
      <w:pgSz w:w="11906" w:h="16838"/>
      <w:pgMar w:top="2268" w:right="1440" w:bottom="216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8CE" w:rsidRDefault="00C578CE" w:rsidP="00961FA6">
      <w:r>
        <w:separator/>
      </w:r>
    </w:p>
  </w:endnote>
  <w:endnote w:type="continuationSeparator" w:id="0">
    <w:p w:rsidR="00C578CE" w:rsidRDefault="00C578CE" w:rsidP="0096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F2" w:rsidRDefault="00267BF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2A8F91" wp14:editId="0ED27A55">
              <wp:simplePos x="0" y="0"/>
              <wp:positionH relativeFrom="page">
                <wp:posOffset>1280160</wp:posOffset>
              </wp:positionH>
              <wp:positionV relativeFrom="page">
                <wp:posOffset>9857105</wp:posOffset>
              </wp:positionV>
              <wp:extent cx="3543300" cy="457200"/>
              <wp:effectExtent l="0" t="0" r="1270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7BF2" w:rsidRPr="00E36475" w:rsidRDefault="00267BF2" w:rsidP="00E3647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Budynek </w:t>
                          </w:r>
                          <w:r w:rsidRPr="00E3647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Skylight, ul. Złota 59, 11 p., 00-120 Warszawa, Polska</w:t>
                          </w:r>
                        </w:p>
                        <w:p w:rsidR="00267BF2" w:rsidRPr="00E36475" w:rsidRDefault="00267BF2" w:rsidP="00E3647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E3647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T: +48 22 222 19 90</w:t>
                          </w:r>
                        </w:p>
                        <w:p w:rsidR="00267BF2" w:rsidRPr="00E36475" w:rsidRDefault="00267BF2" w:rsidP="00E3647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E3647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aicpaglobal.com | cimaglobal.com | aicpa.org | cgma.org</w:t>
                          </w:r>
                        </w:p>
                        <w:p w:rsidR="00267BF2" w:rsidRPr="00E36475" w:rsidRDefault="00267BF2" w:rsidP="008D61FD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A8F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0.8pt;margin-top:776.15pt;width:27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" filled="f" stroked="f">
              <v:textbox inset="0,0,0,0">
                <w:txbxContent>
                  <w:p w:rsidR="00267BF2" w:rsidRPr="00E36475" w:rsidRDefault="00267BF2" w:rsidP="00E3647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Budynek </w:t>
                    </w:r>
                    <w:r w:rsidRPr="00E36475">
                      <w:rPr>
                        <w:rFonts w:ascii="Arial" w:hAnsi="Arial" w:cs="Arial"/>
                        <w:sz w:val="17"/>
                        <w:szCs w:val="17"/>
                      </w:rPr>
                      <w:t>Skylight, ul. Złota 59, 11 p., 00-120 Warszawa, Polska</w:t>
                    </w:r>
                  </w:p>
                  <w:p w:rsidR="00267BF2" w:rsidRPr="00E36475" w:rsidRDefault="00267BF2" w:rsidP="00E3647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E36475">
                      <w:rPr>
                        <w:rFonts w:ascii="Arial" w:hAnsi="Arial" w:cs="Arial"/>
                        <w:sz w:val="17"/>
                        <w:szCs w:val="17"/>
                      </w:rPr>
                      <w:t>T: +48 22 222 19 90</w:t>
                    </w:r>
                  </w:p>
                  <w:p w:rsidR="00267BF2" w:rsidRPr="00E36475" w:rsidRDefault="00267BF2" w:rsidP="00E3647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E36475">
                      <w:rPr>
                        <w:rFonts w:ascii="Arial" w:hAnsi="Arial" w:cs="Arial"/>
                        <w:sz w:val="17"/>
                        <w:szCs w:val="17"/>
                      </w:rPr>
                      <w:t>aicpaglobal.com | cimaglobal.com | aicpa.org | cgma.org</w:t>
                    </w:r>
                  </w:p>
                  <w:p w:rsidR="00267BF2" w:rsidRPr="00E36475" w:rsidRDefault="00267BF2" w:rsidP="008D61FD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8CE" w:rsidRDefault="00C578CE" w:rsidP="00961FA6">
      <w:r>
        <w:separator/>
      </w:r>
    </w:p>
  </w:footnote>
  <w:footnote w:type="continuationSeparator" w:id="0">
    <w:p w:rsidR="00C578CE" w:rsidRDefault="00C578CE" w:rsidP="00961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F2" w:rsidRDefault="00267BF2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302ABC0A" wp14:editId="727C8C98">
          <wp:simplePos x="0" y="0"/>
          <wp:positionH relativeFrom="column">
            <wp:posOffset>-1260475</wp:posOffset>
          </wp:positionH>
          <wp:positionV relativeFrom="paragraph">
            <wp:posOffset>-571500</wp:posOffset>
          </wp:positionV>
          <wp:extent cx="2679192" cy="1719072"/>
          <wp:effectExtent l="0" t="0" r="0" b="825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MA_Ful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192" cy="1719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0D0"/>
    <w:multiLevelType w:val="hybridMultilevel"/>
    <w:tmpl w:val="4AC6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26488"/>
    <w:multiLevelType w:val="multilevel"/>
    <w:tmpl w:val="ED80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8516B9"/>
    <w:multiLevelType w:val="hybridMultilevel"/>
    <w:tmpl w:val="FBE29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8D2112"/>
    <w:multiLevelType w:val="hybridMultilevel"/>
    <w:tmpl w:val="A9C8ED70"/>
    <w:lvl w:ilvl="0" w:tplc="F3FCB11A">
      <w:numFmt w:val="bullet"/>
      <w:lvlText w:val="–"/>
      <w:lvlJc w:val="left"/>
      <w:pPr>
        <w:ind w:left="-207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25CE0745"/>
    <w:multiLevelType w:val="hybridMultilevel"/>
    <w:tmpl w:val="380A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62601"/>
    <w:multiLevelType w:val="hybridMultilevel"/>
    <w:tmpl w:val="3B08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E6206"/>
    <w:multiLevelType w:val="hybridMultilevel"/>
    <w:tmpl w:val="3A52A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307D8"/>
    <w:multiLevelType w:val="hybridMultilevel"/>
    <w:tmpl w:val="3034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14957"/>
    <w:multiLevelType w:val="hybridMultilevel"/>
    <w:tmpl w:val="5692B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3259B3"/>
    <w:multiLevelType w:val="hybridMultilevel"/>
    <w:tmpl w:val="4EB61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F6DA1"/>
    <w:multiLevelType w:val="hybridMultilevel"/>
    <w:tmpl w:val="1CF071AE"/>
    <w:lvl w:ilvl="0" w:tplc="73C016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72B4F"/>
    <w:multiLevelType w:val="hybridMultilevel"/>
    <w:tmpl w:val="6D66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473E0"/>
    <w:multiLevelType w:val="hybridMultilevel"/>
    <w:tmpl w:val="8354C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A2018"/>
    <w:multiLevelType w:val="hybridMultilevel"/>
    <w:tmpl w:val="EB861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07340"/>
    <w:multiLevelType w:val="hybridMultilevel"/>
    <w:tmpl w:val="7E8EA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D58E3"/>
    <w:multiLevelType w:val="hybridMultilevel"/>
    <w:tmpl w:val="8B1E9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75"/>
    <w:rsid w:val="00004BCC"/>
    <w:rsid w:val="0000538B"/>
    <w:rsid w:val="00014D32"/>
    <w:rsid w:val="00020F71"/>
    <w:rsid w:val="00025CD5"/>
    <w:rsid w:val="00032B06"/>
    <w:rsid w:val="0005103B"/>
    <w:rsid w:val="00056043"/>
    <w:rsid w:val="00071929"/>
    <w:rsid w:val="00090050"/>
    <w:rsid w:val="000975D2"/>
    <w:rsid w:val="000A1083"/>
    <w:rsid w:val="000B3295"/>
    <w:rsid w:val="000B3660"/>
    <w:rsid w:val="000B36BE"/>
    <w:rsid w:val="000C5162"/>
    <w:rsid w:val="000E0428"/>
    <w:rsid w:val="000E6F43"/>
    <w:rsid w:val="000F00A4"/>
    <w:rsid w:val="00107081"/>
    <w:rsid w:val="00117144"/>
    <w:rsid w:val="00131D74"/>
    <w:rsid w:val="001543A8"/>
    <w:rsid w:val="00160772"/>
    <w:rsid w:val="00193117"/>
    <w:rsid w:val="0019389A"/>
    <w:rsid w:val="00196D9C"/>
    <w:rsid w:val="001A113F"/>
    <w:rsid w:val="001A5F85"/>
    <w:rsid w:val="001C2E1F"/>
    <w:rsid w:val="001C5D0B"/>
    <w:rsid w:val="001C68D4"/>
    <w:rsid w:val="001D1BA1"/>
    <w:rsid w:val="001D7146"/>
    <w:rsid w:val="001F1957"/>
    <w:rsid w:val="001F1FD1"/>
    <w:rsid w:val="001F7573"/>
    <w:rsid w:val="002111DB"/>
    <w:rsid w:val="00214D5E"/>
    <w:rsid w:val="002261DE"/>
    <w:rsid w:val="0023236E"/>
    <w:rsid w:val="00263715"/>
    <w:rsid w:val="0026748B"/>
    <w:rsid w:val="00267BF2"/>
    <w:rsid w:val="00273B72"/>
    <w:rsid w:val="0027541D"/>
    <w:rsid w:val="002764EC"/>
    <w:rsid w:val="0027737C"/>
    <w:rsid w:val="002825FA"/>
    <w:rsid w:val="00285C81"/>
    <w:rsid w:val="00295C4B"/>
    <w:rsid w:val="002A5B60"/>
    <w:rsid w:val="002A6663"/>
    <w:rsid w:val="002E2369"/>
    <w:rsid w:val="002E5CC0"/>
    <w:rsid w:val="002E6FB5"/>
    <w:rsid w:val="00304EC6"/>
    <w:rsid w:val="0031056A"/>
    <w:rsid w:val="003115BD"/>
    <w:rsid w:val="00313A61"/>
    <w:rsid w:val="00315337"/>
    <w:rsid w:val="00320AAF"/>
    <w:rsid w:val="003254B5"/>
    <w:rsid w:val="00331109"/>
    <w:rsid w:val="0034491F"/>
    <w:rsid w:val="0034777A"/>
    <w:rsid w:val="003576E3"/>
    <w:rsid w:val="003738D9"/>
    <w:rsid w:val="003866B7"/>
    <w:rsid w:val="00387AAB"/>
    <w:rsid w:val="003926DD"/>
    <w:rsid w:val="003C7256"/>
    <w:rsid w:val="003E4FDC"/>
    <w:rsid w:val="0040570A"/>
    <w:rsid w:val="004325C6"/>
    <w:rsid w:val="00437224"/>
    <w:rsid w:val="0045123F"/>
    <w:rsid w:val="00453AA0"/>
    <w:rsid w:val="00461CDE"/>
    <w:rsid w:val="00463DA3"/>
    <w:rsid w:val="0046403F"/>
    <w:rsid w:val="004962AF"/>
    <w:rsid w:val="004A1BF9"/>
    <w:rsid w:val="004A27A8"/>
    <w:rsid w:val="004B0DBC"/>
    <w:rsid w:val="004C0A3C"/>
    <w:rsid w:val="004D1C0B"/>
    <w:rsid w:val="004E3748"/>
    <w:rsid w:val="004E65C5"/>
    <w:rsid w:val="004F146D"/>
    <w:rsid w:val="004F73F6"/>
    <w:rsid w:val="004F7872"/>
    <w:rsid w:val="005007AB"/>
    <w:rsid w:val="0050212C"/>
    <w:rsid w:val="0052194E"/>
    <w:rsid w:val="00531E42"/>
    <w:rsid w:val="00540519"/>
    <w:rsid w:val="00540AA3"/>
    <w:rsid w:val="00542878"/>
    <w:rsid w:val="0055475E"/>
    <w:rsid w:val="00562AC4"/>
    <w:rsid w:val="00596211"/>
    <w:rsid w:val="005B74E3"/>
    <w:rsid w:val="005C2A2D"/>
    <w:rsid w:val="005C50D4"/>
    <w:rsid w:val="005C7753"/>
    <w:rsid w:val="005E0B4E"/>
    <w:rsid w:val="005E1516"/>
    <w:rsid w:val="005F7E4D"/>
    <w:rsid w:val="00605113"/>
    <w:rsid w:val="006106B0"/>
    <w:rsid w:val="00614293"/>
    <w:rsid w:val="00622FC8"/>
    <w:rsid w:val="006313E0"/>
    <w:rsid w:val="0063747A"/>
    <w:rsid w:val="006556A0"/>
    <w:rsid w:val="00682B7F"/>
    <w:rsid w:val="0068568A"/>
    <w:rsid w:val="00686844"/>
    <w:rsid w:val="00691BFB"/>
    <w:rsid w:val="006951E8"/>
    <w:rsid w:val="00697EF6"/>
    <w:rsid w:val="006B1F43"/>
    <w:rsid w:val="006B3C5E"/>
    <w:rsid w:val="006B3DDF"/>
    <w:rsid w:val="006B623A"/>
    <w:rsid w:val="006D1C23"/>
    <w:rsid w:val="006D333D"/>
    <w:rsid w:val="006D38E0"/>
    <w:rsid w:val="006D77DF"/>
    <w:rsid w:val="006E2859"/>
    <w:rsid w:val="006F1936"/>
    <w:rsid w:val="00712CF6"/>
    <w:rsid w:val="00721E5D"/>
    <w:rsid w:val="00724EEA"/>
    <w:rsid w:val="007301D1"/>
    <w:rsid w:val="00734A11"/>
    <w:rsid w:val="00756DFD"/>
    <w:rsid w:val="0077385B"/>
    <w:rsid w:val="00773F85"/>
    <w:rsid w:val="00780C1B"/>
    <w:rsid w:val="007940BF"/>
    <w:rsid w:val="00795455"/>
    <w:rsid w:val="007A2214"/>
    <w:rsid w:val="007B1F09"/>
    <w:rsid w:val="007B22E0"/>
    <w:rsid w:val="007C6005"/>
    <w:rsid w:val="007D076D"/>
    <w:rsid w:val="007D4F64"/>
    <w:rsid w:val="007E2166"/>
    <w:rsid w:val="007F0B12"/>
    <w:rsid w:val="008032A1"/>
    <w:rsid w:val="00804C50"/>
    <w:rsid w:val="00810285"/>
    <w:rsid w:val="00815A74"/>
    <w:rsid w:val="00826808"/>
    <w:rsid w:val="00826FD0"/>
    <w:rsid w:val="00830D13"/>
    <w:rsid w:val="00847C5F"/>
    <w:rsid w:val="00847D61"/>
    <w:rsid w:val="008536B8"/>
    <w:rsid w:val="008563E9"/>
    <w:rsid w:val="008603D7"/>
    <w:rsid w:val="00864BC8"/>
    <w:rsid w:val="008810C9"/>
    <w:rsid w:val="00894193"/>
    <w:rsid w:val="008A77CE"/>
    <w:rsid w:val="008C3DD7"/>
    <w:rsid w:val="008C4537"/>
    <w:rsid w:val="008D61FD"/>
    <w:rsid w:val="008D6A0E"/>
    <w:rsid w:val="008D7AFF"/>
    <w:rsid w:val="008E0014"/>
    <w:rsid w:val="008E1061"/>
    <w:rsid w:val="008E239B"/>
    <w:rsid w:val="008E49AE"/>
    <w:rsid w:val="008E5465"/>
    <w:rsid w:val="00905C04"/>
    <w:rsid w:val="00912F0B"/>
    <w:rsid w:val="0092005D"/>
    <w:rsid w:val="009211E5"/>
    <w:rsid w:val="00921F1F"/>
    <w:rsid w:val="00934B72"/>
    <w:rsid w:val="009365F3"/>
    <w:rsid w:val="009465DB"/>
    <w:rsid w:val="00952E5B"/>
    <w:rsid w:val="00961FA6"/>
    <w:rsid w:val="00963953"/>
    <w:rsid w:val="00973113"/>
    <w:rsid w:val="00982469"/>
    <w:rsid w:val="00987727"/>
    <w:rsid w:val="00987A20"/>
    <w:rsid w:val="009A1AE4"/>
    <w:rsid w:val="009A3878"/>
    <w:rsid w:val="009B6CA1"/>
    <w:rsid w:val="009C6E43"/>
    <w:rsid w:val="009D26AA"/>
    <w:rsid w:val="009D4215"/>
    <w:rsid w:val="009D785C"/>
    <w:rsid w:val="009F3A24"/>
    <w:rsid w:val="00A17E29"/>
    <w:rsid w:val="00A20396"/>
    <w:rsid w:val="00A22459"/>
    <w:rsid w:val="00A228E3"/>
    <w:rsid w:val="00A27C1B"/>
    <w:rsid w:val="00A30E97"/>
    <w:rsid w:val="00A32BF0"/>
    <w:rsid w:val="00A3472A"/>
    <w:rsid w:val="00A364DA"/>
    <w:rsid w:val="00A41E11"/>
    <w:rsid w:val="00A42101"/>
    <w:rsid w:val="00A4767E"/>
    <w:rsid w:val="00A5130A"/>
    <w:rsid w:val="00A545F7"/>
    <w:rsid w:val="00A66682"/>
    <w:rsid w:val="00A722F4"/>
    <w:rsid w:val="00A90E2E"/>
    <w:rsid w:val="00A92B03"/>
    <w:rsid w:val="00A94029"/>
    <w:rsid w:val="00AA12C1"/>
    <w:rsid w:val="00AA1A10"/>
    <w:rsid w:val="00AA5786"/>
    <w:rsid w:val="00AC0817"/>
    <w:rsid w:val="00AC0861"/>
    <w:rsid w:val="00AC2BE0"/>
    <w:rsid w:val="00AC6DA6"/>
    <w:rsid w:val="00AE7F1B"/>
    <w:rsid w:val="00AF170D"/>
    <w:rsid w:val="00AF7264"/>
    <w:rsid w:val="00B0671F"/>
    <w:rsid w:val="00B15F91"/>
    <w:rsid w:val="00B413B3"/>
    <w:rsid w:val="00B41DCA"/>
    <w:rsid w:val="00B41E47"/>
    <w:rsid w:val="00B46F83"/>
    <w:rsid w:val="00B50829"/>
    <w:rsid w:val="00B706C1"/>
    <w:rsid w:val="00B7146A"/>
    <w:rsid w:val="00B74B07"/>
    <w:rsid w:val="00B74C98"/>
    <w:rsid w:val="00B94C87"/>
    <w:rsid w:val="00BB1A7E"/>
    <w:rsid w:val="00BB258A"/>
    <w:rsid w:val="00BB5BC3"/>
    <w:rsid w:val="00BC0201"/>
    <w:rsid w:val="00BC2555"/>
    <w:rsid w:val="00BC6065"/>
    <w:rsid w:val="00BE3198"/>
    <w:rsid w:val="00BF0AF9"/>
    <w:rsid w:val="00BF3177"/>
    <w:rsid w:val="00C03B77"/>
    <w:rsid w:val="00C05A7C"/>
    <w:rsid w:val="00C36394"/>
    <w:rsid w:val="00C578CE"/>
    <w:rsid w:val="00C72C7D"/>
    <w:rsid w:val="00C7551D"/>
    <w:rsid w:val="00C902E8"/>
    <w:rsid w:val="00C96FD4"/>
    <w:rsid w:val="00CA194B"/>
    <w:rsid w:val="00CE4FD8"/>
    <w:rsid w:val="00CF40D9"/>
    <w:rsid w:val="00D0421A"/>
    <w:rsid w:val="00D12DF3"/>
    <w:rsid w:val="00D23607"/>
    <w:rsid w:val="00D25FDC"/>
    <w:rsid w:val="00D33381"/>
    <w:rsid w:val="00D437A9"/>
    <w:rsid w:val="00D43EBD"/>
    <w:rsid w:val="00D54316"/>
    <w:rsid w:val="00D5443C"/>
    <w:rsid w:val="00D61352"/>
    <w:rsid w:val="00D6493D"/>
    <w:rsid w:val="00D64A58"/>
    <w:rsid w:val="00D66995"/>
    <w:rsid w:val="00D70A85"/>
    <w:rsid w:val="00D731D3"/>
    <w:rsid w:val="00D747C4"/>
    <w:rsid w:val="00DA691A"/>
    <w:rsid w:val="00DB6C6B"/>
    <w:rsid w:val="00DB72F2"/>
    <w:rsid w:val="00DF0C4D"/>
    <w:rsid w:val="00E30323"/>
    <w:rsid w:val="00E36475"/>
    <w:rsid w:val="00E4039F"/>
    <w:rsid w:val="00E53CDD"/>
    <w:rsid w:val="00E72AE3"/>
    <w:rsid w:val="00E72C7C"/>
    <w:rsid w:val="00E77136"/>
    <w:rsid w:val="00E809A6"/>
    <w:rsid w:val="00E80C36"/>
    <w:rsid w:val="00E85FBE"/>
    <w:rsid w:val="00EA37A3"/>
    <w:rsid w:val="00EA3BA0"/>
    <w:rsid w:val="00EA4CFC"/>
    <w:rsid w:val="00EA5EFA"/>
    <w:rsid w:val="00EC2312"/>
    <w:rsid w:val="00EC3F0C"/>
    <w:rsid w:val="00ED36F7"/>
    <w:rsid w:val="00ED3C30"/>
    <w:rsid w:val="00EE1574"/>
    <w:rsid w:val="00EE4906"/>
    <w:rsid w:val="00EF452E"/>
    <w:rsid w:val="00EF6ECA"/>
    <w:rsid w:val="00F0037B"/>
    <w:rsid w:val="00F018CE"/>
    <w:rsid w:val="00F0740F"/>
    <w:rsid w:val="00F11C67"/>
    <w:rsid w:val="00F13BD2"/>
    <w:rsid w:val="00F37AD1"/>
    <w:rsid w:val="00F42FA7"/>
    <w:rsid w:val="00F47664"/>
    <w:rsid w:val="00F54917"/>
    <w:rsid w:val="00F643C2"/>
    <w:rsid w:val="00F75883"/>
    <w:rsid w:val="00F8056C"/>
    <w:rsid w:val="00F84242"/>
    <w:rsid w:val="00FA4B18"/>
    <w:rsid w:val="00FA5633"/>
    <w:rsid w:val="00FB1412"/>
    <w:rsid w:val="00FB53DC"/>
    <w:rsid w:val="00FB7375"/>
    <w:rsid w:val="00FC7937"/>
    <w:rsid w:val="00FD02C1"/>
    <w:rsid w:val="00FD0FEE"/>
    <w:rsid w:val="00FE59A8"/>
    <w:rsid w:val="00FF3F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B105315A-FCF4-4116-A080-EBDE21C8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475"/>
    <w:rPr>
      <w:rFonts w:ascii="Cambria" w:eastAsia="Cambria" w:hAnsi="Cambria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FA6"/>
  </w:style>
  <w:style w:type="paragraph" w:styleId="Footer">
    <w:name w:val="footer"/>
    <w:basedOn w:val="Normal"/>
    <w:link w:val="FooterChar"/>
    <w:uiPriority w:val="99"/>
    <w:unhideWhenUsed/>
    <w:rsid w:val="00961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FA6"/>
  </w:style>
  <w:style w:type="paragraph" w:styleId="BalloonText">
    <w:name w:val="Balloon Text"/>
    <w:basedOn w:val="Normal"/>
    <w:link w:val="BalloonTextChar"/>
    <w:uiPriority w:val="99"/>
    <w:semiHidden/>
    <w:unhideWhenUsed/>
    <w:rsid w:val="00961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árrafo de lista1,Parágrafo da Lista1,リスト段落1,Listeafsnit1,Bullet list,List Paragraph11,Listenabsatz"/>
    <w:basedOn w:val="Normal"/>
    <w:link w:val="ListParagraphChar"/>
    <w:uiPriority w:val="34"/>
    <w:qFormat/>
    <w:rsid w:val="00B41DC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B41DCA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7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146"/>
    <w:rPr>
      <w:rFonts w:ascii="Cambria" w:eastAsia="Cambria" w:hAnsi="Cambria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146"/>
    <w:rPr>
      <w:rFonts w:ascii="Cambria" w:eastAsia="Cambria" w:hAnsi="Cambria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sid w:val="007A221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7A2214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36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607"/>
    <w:rPr>
      <w:rFonts w:ascii="Cambria" w:eastAsia="Cambria" w:hAnsi="Cambria" w:cs="Times New Roman"/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D236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D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DFD"/>
    <w:rPr>
      <w:rFonts w:ascii="Cambria" w:eastAsia="Cambria" w:hAnsi="Cambria" w:cs="Times New Roman"/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756DFD"/>
    <w:rPr>
      <w:vertAlign w:val="superscript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97311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11E5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efaultParagraphFont"/>
    <w:uiPriority w:val="99"/>
    <w:semiHidden/>
    <w:unhideWhenUsed/>
    <w:rsid w:val="00DF0C4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unhideWhenUsed/>
    <w:rsid w:val="001C2E1F"/>
    <w:rPr>
      <w:rFonts w:eastAsiaTheme="minorHAnsi"/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780C1B"/>
    <w:rPr>
      <w:i/>
      <w:iCs/>
    </w:rPr>
  </w:style>
  <w:style w:type="paragraph" w:customStyle="1" w:styleId="Address">
    <w:name w:val="Address"/>
    <w:basedOn w:val="Normal"/>
    <w:uiPriority w:val="99"/>
    <w:rsid w:val="00E72C7C"/>
    <w:pPr>
      <w:spacing w:line="300" w:lineRule="auto"/>
    </w:pPr>
    <w:rPr>
      <w:rFonts w:asciiTheme="minorHAnsi" w:eastAsiaTheme="minorEastAsia" w:hAnsiTheme="minorHAnsi" w:cstheme="minorBidi"/>
      <w:sz w:val="18"/>
      <w:szCs w:val="22"/>
      <w:lang w:val="en-US" w:eastAsia="ja-JP"/>
    </w:rPr>
  </w:style>
  <w:style w:type="character" w:styleId="Strong">
    <w:name w:val="Strong"/>
    <w:basedOn w:val="DefaultParagraphFont"/>
    <w:uiPriority w:val="22"/>
    <w:qFormat/>
    <w:rsid w:val="00C3639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3C30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74E3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74E3"/>
    <w:rPr>
      <w:rFonts w:ascii="Calibri" w:eastAsiaTheme="minorHAnsi" w:hAnsi="Calibri"/>
      <w:sz w:val="22"/>
      <w:szCs w:val="21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árrafo de lista1 Char,Parágrafo da Lista1 Char"/>
    <w:basedOn w:val="DefaultParagraphFont"/>
    <w:link w:val="ListParagraph"/>
    <w:uiPriority w:val="34"/>
    <w:locked/>
    <w:rsid w:val="00987727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.Makiel@aicpa-cim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anska\AppData\Local\Microsoft\Windows\INetCache\Content.Outlook\TLZCXCUE\8334_CIMA_London_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6144-060A-4AC9-ADBF-7974E55D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8334_CIMA_London_LH</Template>
  <TotalTime>3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Infinia Group LLC</Company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Tanska</dc:creator>
  <cp:lastModifiedBy>Martyna Makiel</cp:lastModifiedBy>
  <cp:revision>4</cp:revision>
  <cp:lastPrinted>2019-02-04T13:08:00Z</cp:lastPrinted>
  <dcterms:created xsi:type="dcterms:W3CDTF">2019-02-05T14:00:00Z</dcterms:created>
  <dcterms:modified xsi:type="dcterms:W3CDTF">2019-02-06T11:17:00Z</dcterms:modified>
</cp:coreProperties>
</file>