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7655"/>
        </w:tabs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Zarządzenie nr 1/2025/2026 </w:t>
      </w:r>
    </w:p>
    <w:p w:rsidR="00000000" w:rsidDel="00000000" w:rsidP="00000000" w:rsidRDefault="00000000" w:rsidRPr="00000000" w14:paraId="00000002">
      <w:pPr>
        <w:tabs>
          <w:tab w:val="center" w:leader="none" w:pos="7655"/>
        </w:tabs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Przewodniczącego Komisji Wyborczej Parlamentu Studenckiego </w:t>
        <w:br w:type="textWrapping"/>
        <w:t xml:space="preserve">Uniwersytetu Ekonomicznego w Katowicach z dnia 3 czerwca 2026 roku</w:t>
      </w:r>
    </w:p>
    <w:p w:rsidR="00000000" w:rsidDel="00000000" w:rsidP="00000000" w:rsidRDefault="00000000" w:rsidRPr="00000000" w14:paraId="00000003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sprawie zarządzenia wyborów do Parlamentu Studenckiego</w:t>
        <w:br w:type="textWrapping"/>
        <w:t xml:space="preserve">Uniwersytetu Ekonomicznego w Katowicach na kadencję 2026/2027</w:t>
      </w:r>
    </w:p>
    <w:p w:rsidR="00000000" w:rsidDel="00000000" w:rsidP="00000000" w:rsidRDefault="00000000" w:rsidRPr="00000000" w14:paraId="00000004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7655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7655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7655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podstawie §25 ust. 1 pkt 2 oraz §32 Regulaminu Samorządu Studentów Uniwersytetu Ekonomicznego w Katowicach Komisja Wyborcza zarządza:</w:t>
      </w:r>
    </w:p>
    <w:p w:rsidR="00000000" w:rsidDel="00000000" w:rsidP="00000000" w:rsidRDefault="00000000" w:rsidRPr="00000000" w14:paraId="00000008">
      <w:pPr>
        <w:tabs>
          <w:tab w:val="center" w:leader="none" w:pos="7655"/>
        </w:tabs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</w:t>
      </w:r>
    </w:p>
    <w:p w:rsidR="00000000" w:rsidDel="00000000" w:rsidP="00000000" w:rsidRDefault="00000000" w:rsidRPr="00000000" w14:paraId="0000000A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7655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Wybory do Parlamentu Studenckiego Uniwersytetu Ekonomicznego w Katowicach na kadencję 2026/2027, określone harmonogramem zawartym w załączniku.</w:t>
      </w:r>
    </w:p>
    <w:p w:rsidR="00000000" w:rsidDel="00000000" w:rsidP="00000000" w:rsidRDefault="00000000" w:rsidRPr="00000000" w14:paraId="0000000C">
      <w:pPr>
        <w:tabs>
          <w:tab w:val="center" w:leader="none" w:pos="1560"/>
        </w:tabs>
        <w:spacing w:line="276" w:lineRule="auto"/>
        <w:ind w:left="183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§2</w:t>
      </w:r>
    </w:p>
    <w:p w:rsidR="00000000" w:rsidDel="00000000" w:rsidP="00000000" w:rsidRDefault="00000000" w:rsidRPr="00000000" w14:paraId="0000000E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Głosowanie odbędzie się w formie elektronicznej, w domenie uekat.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§3</w:t>
      </w:r>
    </w:p>
    <w:p w:rsidR="00000000" w:rsidDel="00000000" w:rsidP="00000000" w:rsidRDefault="00000000" w:rsidRPr="00000000" w14:paraId="00000012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0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Zgłoszenia kandydatów przyjmowane są mailowo na adres: komisjawyborcza@ps.uekat.pl.</w:t>
      </w:r>
    </w:p>
    <w:p w:rsidR="00000000" w:rsidDel="00000000" w:rsidP="00000000" w:rsidRDefault="00000000" w:rsidRPr="00000000" w14:paraId="00000014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765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§4</w:t>
      </w:r>
    </w:p>
    <w:p w:rsidR="00000000" w:rsidDel="00000000" w:rsidP="00000000" w:rsidRDefault="00000000" w:rsidRPr="00000000" w14:paraId="00000016">
      <w:pPr>
        <w:tabs>
          <w:tab w:val="center" w:leader="none" w:pos="0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Zarządzenie wchodzi w życie z dniem podjęcia.</w:t>
      </w:r>
    </w:p>
    <w:p w:rsidR="00000000" w:rsidDel="00000000" w:rsidP="00000000" w:rsidRDefault="00000000" w:rsidRPr="00000000" w14:paraId="00000017">
      <w:pPr>
        <w:tabs>
          <w:tab w:val="center" w:leader="none" w:pos="0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0"/>
        </w:tabs>
        <w:jc w:val="right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Paweł Sikora</w:t>
      </w: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Przewodniczący Komisji Wyborczej </w:t>
        <w:br w:type="textWrapping"/>
        <w:t xml:space="preserve">Parlamentu Studenckiego </w:t>
        <w:br w:type="textWrapping"/>
        <w:t xml:space="preserve">Uniwersytetu Ekonomicznego w Katowicach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PARLAMENT STUDENCKI UNIWERSYTETU EKONOMICZNEGO W KATOWICACH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ul. Bogucicka 14a, 40-226 Katowice, pokój 217F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1e3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1e3d"/>
        <w:sz w:val="24"/>
        <w:szCs w:val="24"/>
        <w:u w:val="none"/>
        <w:shd w:fill="auto" w:val="clear"/>
        <w:vertAlign w:val="baseline"/>
        <w:rtl w:val="0"/>
      </w:rPr>
      <w:t xml:space="preserve">parlament@uekat.pl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416792" cy="10362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16792" cy="10362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