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011D2" w14:textId="0B7BCD3B" w:rsidR="003F1B36" w:rsidRPr="003F1B36" w:rsidRDefault="003F1B36" w:rsidP="00A33CF0">
      <w:pPr>
        <w:spacing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  <w:bookmarkStart w:id="0" w:name="_GoBack"/>
      <w:bookmarkEnd w:id="0"/>
      <w:r w:rsidRPr="003F1B36">
        <w:rPr>
          <w:rFonts w:ascii="Calibri" w:hAnsi="Calibri" w:cs="Calibri"/>
          <w:b/>
          <w:bCs/>
          <w:sz w:val="24"/>
          <w:szCs w:val="24"/>
        </w:rPr>
        <w:t>R-021-</w:t>
      </w:r>
      <w:r w:rsidR="00624315">
        <w:rPr>
          <w:rFonts w:ascii="Calibri" w:hAnsi="Calibri" w:cs="Calibri"/>
          <w:b/>
          <w:bCs/>
          <w:sz w:val="24"/>
          <w:szCs w:val="24"/>
        </w:rPr>
        <w:t>89</w:t>
      </w:r>
      <w:r w:rsidRPr="003F1B36">
        <w:rPr>
          <w:rFonts w:ascii="Calibri" w:hAnsi="Calibri" w:cs="Calibri"/>
          <w:b/>
          <w:bCs/>
          <w:sz w:val="24"/>
          <w:szCs w:val="24"/>
        </w:rPr>
        <w:t>/26</w:t>
      </w:r>
    </w:p>
    <w:p w14:paraId="41D88592" w14:textId="4D11EE87" w:rsidR="003F1B36" w:rsidRPr="003F1B36" w:rsidRDefault="003F1B36" w:rsidP="00A33CF0">
      <w:pPr>
        <w:pStyle w:val="Nagwek1"/>
        <w:spacing w:before="240" w:after="240"/>
        <w:ind w:right="6"/>
      </w:pPr>
      <w:r w:rsidRPr="003F1B36">
        <w:t xml:space="preserve">Zarządzenie </w:t>
      </w:r>
      <w:r w:rsidR="0010266A">
        <w:t>n</w:t>
      </w:r>
      <w:r w:rsidRPr="003F1B36">
        <w:t>r</w:t>
      </w:r>
      <w:r w:rsidR="00624315">
        <w:t xml:space="preserve"> 89</w:t>
      </w:r>
      <w:r w:rsidRPr="003F1B36">
        <w:t>/26</w:t>
      </w:r>
    </w:p>
    <w:p w14:paraId="2A891B8A" w14:textId="21EFACD7" w:rsidR="003F1B36" w:rsidRPr="00682BF3" w:rsidRDefault="003F1B36" w:rsidP="00A33CF0">
      <w:pPr>
        <w:spacing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682BF3">
        <w:rPr>
          <w:rFonts w:ascii="Calibri" w:hAnsi="Calibri" w:cs="Calibri"/>
          <w:color w:val="000000"/>
          <w:sz w:val="24"/>
          <w:szCs w:val="24"/>
        </w:rPr>
        <w:t>z dnia</w:t>
      </w:r>
      <w:r w:rsidR="00624315">
        <w:rPr>
          <w:rFonts w:ascii="Calibri" w:hAnsi="Calibri" w:cs="Calibri"/>
          <w:color w:val="000000"/>
          <w:sz w:val="24"/>
          <w:szCs w:val="24"/>
        </w:rPr>
        <w:t xml:space="preserve"> 25 sierpnia </w:t>
      </w:r>
      <w:r w:rsidRPr="00682BF3">
        <w:rPr>
          <w:rFonts w:ascii="Calibri" w:hAnsi="Calibri" w:cs="Calibri"/>
          <w:color w:val="000000"/>
          <w:sz w:val="24"/>
          <w:szCs w:val="24"/>
        </w:rPr>
        <w:t>2026 roku Rektora Uniwersytetu Ekonomicznego w Katowicach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br/>
        <w:t xml:space="preserve">w sprawie </w:t>
      </w:r>
      <w:r w:rsidR="00D13EA8">
        <w:rPr>
          <w:rFonts w:ascii="Calibri" w:hAnsi="Calibri" w:cs="Calibri"/>
          <w:color w:val="000000"/>
          <w:sz w:val="24"/>
          <w:szCs w:val="24"/>
        </w:rPr>
        <w:t>wprowadzenia Z</w:t>
      </w:r>
      <w:r>
        <w:rPr>
          <w:rFonts w:ascii="Calibri" w:hAnsi="Calibri" w:cs="Calibri"/>
          <w:color w:val="000000"/>
          <w:sz w:val="24"/>
          <w:szCs w:val="24"/>
        </w:rPr>
        <w:t xml:space="preserve">asad dostępności cyfrowej w Uniwersytecie Ekonomicznym </w:t>
      </w:r>
      <w:r w:rsidR="009B29B5">
        <w:rPr>
          <w:rFonts w:ascii="Calibri" w:hAnsi="Calibri" w:cs="Calibri"/>
          <w:color w:val="000000"/>
          <w:sz w:val="24"/>
          <w:szCs w:val="24"/>
        </w:rPr>
        <w:br/>
      </w:r>
      <w:r>
        <w:rPr>
          <w:rFonts w:ascii="Calibri" w:hAnsi="Calibri" w:cs="Calibri"/>
          <w:color w:val="000000"/>
          <w:sz w:val="24"/>
          <w:szCs w:val="24"/>
        </w:rPr>
        <w:t>w Katowicach</w:t>
      </w:r>
    </w:p>
    <w:p w14:paraId="68F24D61" w14:textId="4E6D7BC5" w:rsidR="003F1B36" w:rsidRPr="00682BF3" w:rsidRDefault="003F1B36" w:rsidP="00A33CF0">
      <w:pPr>
        <w:spacing w:line="276" w:lineRule="auto"/>
        <w:jc w:val="center"/>
        <w:rPr>
          <w:rFonts w:ascii="Calibri" w:hAnsi="Calibri" w:cs="Calibri"/>
          <w:color w:val="000000"/>
          <w:sz w:val="24"/>
          <w:szCs w:val="24"/>
        </w:rPr>
      </w:pPr>
      <w:r w:rsidRPr="00682BF3">
        <w:rPr>
          <w:rFonts w:ascii="Calibri" w:hAnsi="Calibri" w:cs="Calibri"/>
          <w:color w:val="000000"/>
          <w:sz w:val="24"/>
          <w:szCs w:val="24"/>
        </w:rPr>
        <w:t>___________________________________________________________________________</w:t>
      </w:r>
    </w:p>
    <w:p w14:paraId="00000007" w14:textId="7790492B" w:rsidR="009E7468" w:rsidRPr="009207E9" w:rsidRDefault="003F1B36" w:rsidP="00A33CF0">
      <w:pPr>
        <w:spacing w:after="240" w:line="276" w:lineRule="auto"/>
        <w:jc w:val="both"/>
        <w:rPr>
          <w:rFonts w:ascii="Calibri" w:hAnsi="Calibri" w:cs="Calibri"/>
          <w:sz w:val="24"/>
          <w:szCs w:val="24"/>
        </w:rPr>
      </w:pPr>
      <w:r w:rsidRPr="00682BF3">
        <w:rPr>
          <w:rFonts w:ascii="Calibri" w:hAnsi="Calibri" w:cs="Calibri"/>
          <w:sz w:val="24"/>
          <w:szCs w:val="24"/>
        </w:rPr>
        <w:t xml:space="preserve">Na podstawie art. </w:t>
      </w:r>
      <w:r w:rsidR="00F63B20">
        <w:rPr>
          <w:rFonts w:ascii="Calibri" w:hAnsi="Calibri" w:cs="Calibri"/>
          <w:sz w:val="24"/>
          <w:szCs w:val="24"/>
        </w:rPr>
        <w:t>23</w:t>
      </w:r>
      <w:r w:rsidRPr="00682BF3">
        <w:rPr>
          <w:rFonts w:ascii="Calibri" w:hAnsi="Calibri" w:cs="Calibri"/>
          <w:sz w:val="24"/>
          <w:szCs w:val="24"/>
        </w:rPr>
        <w:t xml:space="preserve"> ust. </w:t>
      </w:r>
      <w:r w:rsidR="00F63B20">
        <w:rPr>
          <w:rFonts w:ascii="Calibri" w:hAnsi="Calibri" w:cs="Calibri"/>
          <w:sz w:val="24"/>
          <w:szCs w:val="24"/>
        </w:rPr>
        <w:t>1</w:t>
      </w:r>
      <w:r w:rsidRPr="00682BF3">
        <w:rPr>
          <w:rFonts w:ascii="Calibri" w:hAnsi="Calibri" w:cs="Calibri"/>
          <w:sz w:val="24"/>
          <w:szCs w:val="24"/>
        </w:rPr>
        <w:t xml:space="preserve"> ustawy z dnia 20 lipca 2018 r. Prawo o szkolnictwie wyższym </w:t>
      </w:r>
      <w:r w:rsidRPr="00682BF3">
        <w:rPr>
          <w:rFonts w:ascii="Calibri" w:hAnsi="Calibri" w:cs="Calibri"/>
          <w:sz w:val="24"/>
          <w:szCs w:val="24"/>
        </w:rPr>
        <w:br/>
        <w:t>i nauce (</w:t>
      </w:r>
      <w:proofErr w:type="spellStart"/>
      <w:r w:rsidRPr="00682BF3">
        <w:rPr>
          <w:rFonts w:ascii="Calibri" w:hAnsi="Calibri" w:cs="Calibri"/>
          <w:sz w:val="24"/>
          <w:szCs w:val="24"/>
        </w:rPr>
        <w:t>t.j</w:t>
      </w:r>
      <w:proofErr w:type="spellEnd"/>
      <w:r w:rsidRPr="00682BF3">
        <w:rPr>
          <w:rFonts w:ascii="Calibri" w:hAnsi="Calibri" w:cs="Calibri"/>
          <w:sz w:val="24"/>
          <w:szCs w:val="24"/>
        </w:rPr>
        <w:t xml:space="preserve">. Dz. U. z 2024 r. poz. 1571, z </w:t>
      </w:r>
      <w:proofErr w:type="spellStart"/>
      <w:r w:rsidRPr="00682BF3">
        <w:rPr>
          <w:rFonts w:ascii="Calibri" w:hAnsi="Calibri" w:cs="Calibri"/>
          <w:sz w:val="24"/>
          <w:szCs w:val="24"/>
        </w:rPr>
        <w:t>późn</w:t>
      </w:r>
      <w:proofErr w:type="spellEnd"/>
      <w:r w:rsidRPr="00682BF3">
        <w:rPr>
          <w:rFonts w:ascii="Calibri" w:hAnsi="Calibri" w:cs="Calibri"/>
          <w:sz w:val="24"/>
          <w:szCs w:val="24"/>
        </w:rPr>
        <w:t xml:space="preserve">. zm.) </w:t>
      </w:r>
      <w:r w:rsidR="001E0C04">
        <w:rPr>
          <w:rFonts w:ascii="Calibri" w:hAnsi="Calibri" w:cs="Calibri"/>
          <w:sz w:val="24"/>
          <w:szCs w:val="24"/>
        </w:rPr>
        <w:t xml:space="preserve">w zw. z ustawą </w:t>
      </w:r>
      <w:r w:rsidR="001E0C04" w:rsidRPr="001E0C04">
        <w:rPr>
          <w:rFonts w:ascii="Calibri" w:hAnsi="Calibri" w:cs="Calibri"/>
          <w:sz w:val="24"/>
          <w:szCs w:val="24"/>
        </w:rPr>
        <w:t>z dnia 4 kwietnia 2019 r.</w:t>
      </w:r>
      <w:r w:rsidR="001E0C04">
        <w:rPr>
          <w:rFonts w:ascii="Calibri" w:hAnsi="Calibri" w:cs="Calibri"/>
          <w:sz w:val="24"/>
          <w:szCs w:val="24"/>
        </w:rPr>
        <w:t xml:space="preserve"> </w:t>
      </w:r>
      <w:r w:rsidR="001E0C04">
        <w:rPr>
          <w:rFonts w:ascii="Calibri" w:hAnsi="Calibri" w:cs="Calibri"/>
          <w:sz w:val="24"/>
          <w:szCs w:val="24"/>
        </w:rPr>
        <w:br/>
      </w:r>
      <w:r w:rsidR="001E0C04" w:rsidRPr="001E0C04">
        <w:rPr>
          <w:rFonts w:ascii="Calibri" w:hAnsi="Calibri" w:cs="Calibri"/>
          <w:sz w:val="24"/>
          <w:szCs w:val="24"/>
        </w:rPr>
        <w:t>o dostępności cyfrowej stron internetowych i aplikacji mobilnych podmiotów publicznych</w:t>
      </w:r>
      <w:r w:rsidR="00583BD2">
        <w:rPr>
          <w:rFonts w:ascii="Calibri" w:hAnsi="Calibri" w:cs="Calibri"/>
          <w:sz w:val="24"/>
          <w:szCs w:val="24"/>
        </w:rPr>
        <w:t xml:space="preserve"> </w:t>
      </w:r>
      <w:r w:rsidR="00732F85">
        <w:rPr>
          <w:rFonts w:ascii="Calibri" w:hAnsi="Calibri" w:cs="Calibri"/>
          <w:sz w:val="24"/>
          <w:szCs w:val="24"/>
        </w:rPr>
        <w:br/>
      </w:r>
      <w:r w:rsidR="00583BD2">
        <w:rPr>
          <w:rFonts w:ascii="Calibri" w:hAnsi="Calibri" w:cs="Calibri"/>
          <w:sz w:val="24"/>
          <w:szCs w:val="24"/>
        </w:rPr>
        <w:t>(</w:t>
      </w:r>
      <w:proofErr w:type="spellStart"/>
      <w:r w:rsidR="00583BD2">
        <w:rPr>
          <w:rFonts w:ascii="Calibri" w:hAnsi="Calibri" w:cs="Calibri"/>
          <w:sz w:val="24"/>
          <w:szCs w:val="24"/>
        </w:rPr>
        <w:t>t.j</w:t>
      </w:r>
      <w:proofErr w:type="spellEnd"/>
      <w:r w:rsidR="00583BD2">
        <w:rPr>
          <w:rFonts w:ascii="Calibri" w:hAnsi="Calibri" w:cs="Calibri"/>
          <w:sz w:val="24"/>
          <w:szCs w:val="24"/>
        </w:rPr>
        <w:t xml:space="preserve">. Dz. U. z 2023 r. poz. 1440) </w:t>
      </w:r>
      <w:r w:rsidRPr="00682BF3">
        <w:rPr>
          <w:rFonts w:ascii="Calibri" w:hAnsi="Calibri" w:cs="Calibri"/>
          <w:sz w:val="24"/>
          <w:szCs w:val="24"/>
        </w:rPr>
        <w:t>oraz § 15 Statutu Uniwersytetu Ekonomicznego w Katowicach</w:t>
      </w:r>
      <w:r w:rsidRPr="00682BF3">
        <w:rPr>
          <w:rFonts w:ascii="Calibri" w:hAnsi="Calibri" w:cs="Calibri"/>
          <w:iCs/>
          <w:color w:val="000000"/>
          <w:sz w:val="24"/>
          <w:szCs w:val="24"/>
        </w:rPr>
        <w:t xml:space="preserve"> </w:t>
      </w:r>
      <w:r w:rsidRPr="00682BF3">
        <w:rPr>
          <w:rFonts w:ascii="Calibri" w:hAnsi="Calibri" w:cs="Calibri"/>
          <w:color w:val="000000"/>
          <w:sz w:val="24"/>
          <w:szCs w:val="24"/>
        </w:rPr>
        <w:t>zarządzam,</w:t>
      </w:r>
      <w:r w:rsidRPr="00682BF3">
        <w:rPr>
          <w:rFonts w:ascii="Calibri" w:hAnsi="Calibri" w:cs="Calibri"/>
          <w:iCs/>
          <w:color w:val="000000"/>
          <w:sz w:val="24"/>
          <w:szCs w:val="24"/>
        </w:rPr>
        <w:t xml:space="preserve"> co następuje:</w:t>
      </w:r>
    </w:p>
    <w:p w14:paraId="468B6BFD" w14:textId="01FE3C57" w:rsidR="009207E9" w:rsidRPr="009207E9" w:rsidRDefault="009207E9" w:rsidP="00A33CF0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9207E9">
        <w:rPr>
          <w:rFonts w:ascii="Calibri" w:eastAsia="Calibri" w:hAnsi="Calibri" w:cs="Calibri"/>
          <w:b/>
          <w:bCs/>
          <w:sz w:val="24"/>
          <w:szCs w:val="24"/>
        </w:rPr>
        <w:t>§ 1</w:t>
      </w:r>
    </w:p>
    <w:p w14:paraId="0000000C" w14:textId="2F1A2675" w:rsidR="009E7468" w:rsidRDefault="00D459FE" w:rsidP="00A33CF0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both"/>
        <w:rPr>
          <w:rFonts w:ascii="Calibri" w:eastAsia="Calibri" w:hAnsi="Calibri" w:cs="Calibri"/>
          <w:sz w:val="24"/>
          <w:szCs w:val="24"/>
        </w:rPr>
      </w:pPr>
      <w:r w:rsidRPr="0004303F">
        <w:rPr>
          <w:rFonts w:ascii="Calibri" w:eastAsia="Calibri" w:hAnsi="Calibri" w:cs="Calibri"/>
          <w:sz w:val="24"/>
          <w:szCs w:val="24"/>
        </w:rPr>
        <w:t>Wprowadza</w:t>
      </w:r>
      <w:r w:rsidR="009207E9">
        <w:rPr>
          <w:rFonts w:ascii="Calibri" w:eastAsia="Calibri" w:hAnsi="Calibri" w:cs="Calibri"/>
          <w:sz w:val="24"/>
          <w:szCs w:val="24"/>
        </w:rPr>
        <w:t xml:space="preserve"> się </w:t>
      </w:r>
      <w:r w:rsidRPr="0004303F">
        <w:rPr>
          <w:rFonts w:ascii="Calibri" w:eastAsia="Calibri" w:hAnsi="Calibri" w:cs="Calibri"/>
          <w:sz w:val="24"/>
          <w:szCs w:val="24"/>
        </w:rPr>
        <w:t xml:space="preserve"> </w:t>
      </w:r>
      <w:r w:rsidR="009207E9">
        <w:rPr>
          <w:rFonts w:ascii="Calibri" w:eastAsia="Calibri" w:hAnsi="Calibri" w:cs="Calibri"/>
          <w:sz w:val="24"/>
          <w:szCs w:val="24"/>
        </w:rPr>
        <w:t>Z</w:t>
      </w:r>
      <w:r w:rsidRPr="0004303F">
        <w:rPr>
          <w:rFonts w:ascii="Calibri" w:eastAsia="Calibri" w:hAnsi="Calibri" w:cs="Calibri"/>
          <w:sz w:val="24"/>
          <w:szCs w:val="24"/>
        </w:rPr>
        <w:t xml:space="preserve">asady dostępności cyfrowej </w:t>
      </w:r>
      <w:r w:rsidR="00732F85">
        <w:rPr>
          <w:rFonts w:ascii="Calibri" w:eastAsia="Calibri" w:hAnsi="Calibri" w:cs="Calibri"/>
          <w:sz w:val="24"/>
          <w:szCs w:val="24"/>
        </w:rPr>
        <w:t>w</w:t>
      </w:r>
      <w:r w:rsidRPr="0004303F">
        <w:rPr>
          <w:rFonts w:ascii="Calibri" w:eastAsia="Calibri" w:hAnsi="Calibri" w:cs="Calibri"/>
          <w:sz w:val="24"/>
          <w:szCs w:val="24"/>
        </w:rPr>
        <w:t xml:space="preserve"> Uniwersytecie Ekonomicznym w</w:t>
      </w:r>
      <w:r w:rsidR="00A33CF0">
        <w:rPr>
          <w:rFonts w:ascii="Calibri" w:eastAsia="Calibri" w:hAnsi="Calibri" w:cs="Calibri"/>
          <w:sz w:val="24"/>
          <w:szCs w:val="24"/>
        </w:rPr>
        <w:t xml:space="preserve"> </w:t>
      </w:r>
      <w:r w:rsidRPr="0004303F">
        <w:rPr>
          <w:rFonts w:ascii="Calibri" w:eastAsia="Calibri" w:hAnsi="Calibri" w:cs="Calibri"/>
          <w:sz w:val="24"/>
          <w:szCs w:val="24"/>
        </w:rPr>
        <w:t>Katowicach, stanowiące załącznik nr 1 do zarządzenia.</w:t>
      </w:r>
    </w:p>
    <w:p w14:paraId="481196BB" w14:textId="17853294" w:rsidR="0010266A" w:rsidRPr="0010266A" w:rsidRDefault="0010266A" w:rsidP="00A33CF0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10266A">
        <w:rPr>
          <w:rFonts w:ascii="Calibri" w:eastAsia="Calibri" w:hAnsi="Calibri" w:cs="Calibri"/>
          <w:b/>
          <w:bCs/>
          <w:sz w:val="24"/>
          <w:szCs w:val="24"/>
        </w:rPr>
        <w:t>§ 2</w:t>
      </w:r>
    </w:p>
    <w:p w14:paraId="235850CD" w14:textId="77777777" w:rsidR="0010266A" w:rsidRDefault="00D459FE" w:rsidP="00A33CF0">
      <w:pPr>
        <w:pBdr>
          <w:top w:val="nil"/>
          <w:left w:val="nil"/>
          <w:bottom w:val="nil"/>
          <w:right w:val="nil"/>
          <w:between w:val="nil"/>
        </w:pBdr>
        <w:spacing w:after="480" w:line="276" w:lineRule="auto"/>
        <w:rPr>
          <w:rFonts w:ascii="Calibri" w:eastAsia="Calibri" w:hAnsi="Calibri" w:cs="Calibri"/>
          <w:sz w:val="24"/>
          <w:szCs w:val="24"/>
        </w:rPr>
      </w:pPr>
      <w:r w:rsidRPr="0004303F">
        <w:rPr>
          <w:rFonts w:ascii="Calibri" w:eastAsia="Calibri" w:hAnsi="Calibri" w:cs="Calibri"/>
          <w:sz w:val="24"/>
          <w:szCs w:val="24"/>
        </w:rPr>
        <w:t>Zarządzenie wchodzi w życie z dniem podpisania.</w:t>
      </w:r>
    </w:p>
    <w:p w14:paraId="00000015" w14:textId="4CBA54E9" w:rsidR="009E7468" w:rsidRPr="0010266A" w:rsidRDefault="00D459FE" w:rsidP="00A33CF0">
      <w:pPr>
        <w:pBdr>
          <w:top w:val="nil"/>
          <w:left w:val="nil"/>
          <w:bottom w:val="nil"/>
          <w:right w:val="nil"/>
          <w:between w:val="nil"/>
        </w:pBdr>
        <w:spacing w:before="840" w:after="840" w:line="276" w:lineRule="auto"/>
        <w:rPr>
          <w:rFonts w:ascii="Calibri" w:eastAsia="Calibri" w:hAnsi="Calibri" w:cs="Calibri"/>
          <w:sz w:val="24"/>
          <w:szCs w:val="24"/>
        </w:rPr>
      </w:pPr>
      <w:r w:rsidRPr="0004303F">
        <w:rPr>
          <w:rFonts w:ascii="Calibri" w:eastAsia="Calibri" w:hAnsi="Calibri" w:cs="Calibri"/>
          <w:b/>
          <w:bCs/>
          <w:sz w:val="24"/>
          <w:szCs w:val="24"/>
        </w:rPr>
        <w:t>Rektor</w:t>
      </w:r>
    </w:p>
    <w:p w14:paraId="076F7857" w14:textId="0E59643E" w:rsidR="0004303F" w:rsidRPr="0004303F" w:rsidRDefault="00624315" w:rsidP="00A33CF0">
      <w:pPr>
        <w:spacing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(-) </w:t>
      </w:r>
      <w:r w:rsidR="00D459FE" w:rsidRPr="0004303F">
        <w:rPr>
          <w:rFonts w:ascii="Calibri" w:eastAsia="Calibri" w:hAnsi="Calibri" w:cs="Calibri"/>
          <w:b/>
          <w:bCs/>
          <w:sz w:val="24"/>
          <w:szCs w:val="24"/>
        </w:rPr>
        <w:t>prof. dr hab. inż. Celina M. Olszak</w:t>
      </w:r>
    </w:p>
    <w:sectPr w:rsidR="0004303F" w:rsidRPr="0004303F" w:rsidSect="001E0C04">
      <w:pgSz w:w="11910" w:h="16840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591B6FD-C5FC-4C98-9B08-56103D820582}"/>
    <w:embedBold r:id="rId2" w:fontKey="{86DFF73E-126F-478A-896D-4E2CB1371E6C}"/>
    <w:embedItalic r:id="rId3" w:fontKey="{CC9B170B-BE18-403B-87B4-329BA23E5C5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42362B8C-361B-40D6-9F38-EE278A67167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B89FA127-F8A1-4DF3-816F-35B88FE9DEE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D2087001-4A12-477B-B189-E21947CBD64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21F9D"/>
    <w:multiLevelType w:val="multilevel"/>
    <w:tmpl w:val="29645BF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1F1F1F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9A3620D"/>
    <w:multiLevelType w:val="multilevel"/>
    <w:tmpl w:val="903E21A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C537F1F"/>
    <w:multiLevelType w:val="multilevel"/>
    <w:tmpl w:val="33EAE7A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1F1F1F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21A31AF"/>
    <w:multiLevelType w:val="hybridMultilevel"/>
    <w:tmpl w:val="6486E2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73D99"/>
    <w:multiLevelType w:val="multilevel"/>
    <w:tmpl w:val="ADFA032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1F1F1F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C0A6EC3"/>
    <w:multiLevelType w:val="multilevel"/>
    <w:tmpl w:val="1C56942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1F1F1F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CDE1D2F"/>
    <w:multiLevelType w:val="multilevel"/>
    <w:tmpl w:val="A96405F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1F1F1F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C6737FA"/>
    <w:multiLevelType w:val="multilevel"/>
    <w:tmpl w:val="73AC088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1F1F1F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D050C8E"/>
    <w:multiLevelType w:val="multilevel"/>
    <w:tmpl w:val="C1A45EE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color w:val="1F1F1F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5"/>
  </w:num>
  <w:num w:numId="5">
    <w:abstractNumId w:val="7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468"/>
    <w:rsid w:val="0004303F"/>
    <w:rsid w:val="000A54D6"/>
    <w:rsid w:val="0010266A"/>
    <w:rsid w:val="00130040"/>
    <w:rsid w:val="001E0C04"/>
    <w:rsid w:val="003F1B36"/>
    <w:rsid w:val="00583BD2"/>
    <w:rsid w:val="005B5702"/>
    <w:rsid w:val="00624315"/>
    <w:rsid w:val="00732F85"/>
    <w:rsid w:val="008E3D0B"/>
    <w:rsid w:val="009207E9"/>
    <w:rsid w:val="009844D1"/>
    <w:rsid w:val="009B29B5"/>
    <w:rsid w:val="009E7468"/>
    <w:rsid w:val="00A33CF0"/>
    <w:rsid w:val="00A5639D"/>
    <w:rsid w:val="00B502AA"/>
    <w:rsid w:val="00D13EA8"/>
    <w:rsid w:val="00D459FE"/>
    <w:rsid w:val="00F6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723BC"/>
  <w15:docId w15:val="{0E6110AD-3527-4069-A56F-BCFD1F226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spacing w:before="1" w:line="276" w:lineRule="auto"/>
      <w:ind w:right="4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spacing w:before="1"/>
      <w:ind w:left="8" w:right="8"/>
      <w:jc w:val="center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3D0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3D0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502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WBvqPeOvWceAa7BkG+6OFI8RvA==">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89/26 z dnia 25 sierpnia 2026 r.</vt:lpstr>
    </vt:vector>
  </TitlesOfParts>
  <Company>UE Katowice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89/26 z dnia 25 sierpnia 2026 r.</dc:title>
  <dc:creator>ue</dc:creator>
  <cp:keywords>Dostępność cyfrowa, zasady dostępności cyfrowej</cp:keywords>
  <cp:lastModifiedBy>ue</cp:lastModifiedBy>
  <cp:revision>2</cp:revision>
  <dcterms:created xsi:type="dcterms:W3CDTF">2026-09-23T10:25:00Z</dcterms:created>
  <dcterms:modified xsi:type="dcterms:W3CDTF">2026-09-23T10:25:00Z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2023-06-30T00:00:00Z</vt:lpwstr>
  </property>
  <property fmtid="{D5CDD505-2E9C-101B-9397-08002B2CF9AE}" pid="3" name="Creator">
    <vt:lpwstr>Microsoft® Office Word 2007</vt:lpwstr>
  </property>
  <property fmtid="{D5CDD505-2E9C-101B-9397-08002B2CF9AE}" pid="4" name="LastSaved">
    <vt:lpwstr>2025-11-26T00:00:00Z</vt:lpwstr>
  </property>
  <property fmtid="{D5CDD505-2E9C-101B-9397-08002B2CF9AE}" pid="5" name="Producer">
    <vt:lpwstr>Microsoft® Office Word 2007</vt:lpwstr>
  </property>
</Properties>
</file>