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bookmarkStart w:id="0" w:name="_GoBack"/>
      <w:bookmarkEnd w:id="0"/>
      <w:r w:rsidRPr="00E2204D">
        <w:rPr>
          <w:rFonts w:ascii="Arial Narrow" w:hAnsi="Arial Narrow"/>
          <w:b/>
        </w:rPr>
        <w:t>Uniwersytet Ekonomiczny w Katowicach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ul. 1 Maja 50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40-287 Katowice</w:t>
      </w:r>
    </w:p>
    <w:p w:rsidR="00E321EC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E2204D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Centrum Informatyczne</w:t>
      </w: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ul. Bogucicka 5, Budynek CNTI pok.: 7/19</w:t>
      </w:r>
    </w:p>
    <w:p w:rsidR="009F19A6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E2204D">
        <w:rPr>
          <w:rFonts w:ascii="Arial Narrow" w:hAnsi="Arial Narrow"/>
          <w:b/>
          <w:szCs w:val="24"/>
        </w:rPr>
        <w:t xml:space="preserve">Znak sprawy: </w:t>
      </w:r>
      <w:r w:rsidR="006D75F0">
        <w:rPr>
          <w:rFonts w:ascii="Arial Narrow" w:hAnsi="Arial Narrow"/>
          <w:b/>
          <w:szCs w:val="24"/>
        </w:rPr>
        <w:t>093</w:t>
      </w:r>
      <w:r w:rsidR="001C59F8" w:rsidRPr="00E2204D">
        <w:rPr>
          <w:rFonts w:ascii="Arial Narrow" w:hAnsi="Arial Narrow"/>
          <w:b/>
          <w:szCs w:val="24"/>
        </w:rPr>
        <w:t>/0</w:t>
      </w:r>
      <w:r w:rsidR="00C66765" w:rsidRPr="00E2204D">
        <w:rPr>
          <w:rFonts w:ascii="Arial Narrow" w:hAnsi="Arial Narrow"/>
          <w:b/>
          <w:szCs w:val="24"/>
        </w:rPr>
        <w:t>6</w:t>
      </w:r>
      <w:r w:rsidR="001A4959" w:rsidRPr="00E2204D">
        <w:rPr>
          <w:rFonts w:ascii="Arial Narrow" w:hAnsi="Arial Narrow"/>
          <w:b/>
          <w:szCs w:val="24"/>
        </w:rPr>
        <w:t>00</w:t>
      </w:r>
      <w:r w:rsidR="001664FD">
        <w:rPr>
          <w:rFonts w:ascii="Arial Narrow" w:hAnsi="Arial Narrow"/>
          <w:b/>
          <w:szCs w:val="24"/>
        </w:rPr>
        <w:t>5</w:t>
      </w:r>
      <w:r w:rsidR="001A4959" w:rsidRPr="00E2204D">
        <w:rPr>
          <w:rFonts w:ascii="Arial Narrow" w:hAnsi="Arial Narrow"/>
          <w:b/>
          <w:szCs w:val="24"/>
        </w:rPr>
        <w:t>/14</w:t>
      </w: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rPr>
          <w:rFonts w:ascii="Arial Narrow" w:hAnsi="Arial Narrow"/>
          <w:b/>
          <w:sz w:val="28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93A0A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193A0A">
        <w:rPr>
          <w:rFonts w:ascii="Arial Narrow" w:hAnsi="Arial Narrow"/>
          <w:b/>
          <w:sz w:val="36"/>
          <w:szCs w:val="36"/>
        </w:rPr>
        <w:br/>
      </w:r>
    </w:p>
    <w:p w:rsid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7B313D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Dostawa materiałów </w:t>
      </w:r>
      <w:r w:rsidR="00962221">
        <w:rPr>
          <w:rFonts w:ascii="Arial Narrow" w:hAnsi="Arial Narrow" w:cs="Arial"/>
          <w:b/>
          <w:bCs/>
          <w:sz w:val="36"/>
          <w:szCs w:val="36"/>
        </w:rPr>
        <w:br/>
      </w: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na potrzeby </w:t>
      </w:r>
      <w:r w:rsidR="00962221">
        <w:rPr>
          <w:rFonts w:ascii="Arial Narrow" w:hAnsi="Arial Narrow" w:cs="Arial"/>
          <w:b/>
          <w:bCs/>
          <w:sz w:val="36"/>
          <w:szCs w:val="36"/>
        </w:rPr>
        <w:t>personalizacji kart inteligentnych</w:t>
      </w:r>
    </w:p>
    <w:p w:rsidR="00E321EC" w:rsidRPr="00E2204D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E2204D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E2204D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8C566D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C566D">
        <w:rPr>
          <w:rFonts w:ascii="Arial Narrow" w:hAnsi="Arial Narrow"/>
          <w:b/>
          <w:bCs/>
          <w:sz w:val="20"/>
          <w:szCs w:val="20"/>
        </w:rPr>
        <w:br w:type="page"/>
      </w:r>
      <w:r w:rsidRPr="006B2A36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8C566D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ul. 1 Maja 50</w:t>
      </w:r>
    </w:p>
    <w:p w:rsidR="00E321EC" w:rsidRPr="008C566D" w:rsidRDefault="00E321EC" w:rsidP="003A0DC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8C566D">
        <w:rPr>
          <w:rFonts w:ascii="Arial Narrow" w:hAnsi="Arial Narrow"/>
          <w:b/>
          <w:sz w:val="20"/>
          <w:szCs w:val="20"/>
          <w:lang w:val="en-US"/>
        </w:rPr>
        <w:t xml:space="preserve">40-287 </w:t>
      </w:r>
      <w:smartTag w:uri="urn:schemas-microsoft-com:office:smarttags" w:element="place">
        <w:smartTag w:uri="urn:schemas-microsoft-com:office:smarttags" w:element="City">
          <w:r w:rsidRPr="008C566D">
            <w:rPr>
              <w:rFonts w:ascii="Arial Narrow" w:hAnsi="Arial Narrow"/>
              <w:b/>
              <w:sz w:val="20"/>
              <w:szCs w:val="20"/>
              <w:lang w:val="en-US"/>
            </w:rPr>
            <w:t>Katowice</w:t>
          </w:r>
        </w:smartTag>
      </w:smartTag>
      <w:r w:rsidRPr="008C566D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9F19A6" w:rsidRDefault="009F19A6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9F19A6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Default="009F19A6" w:rsidP="00C871FF">
      <w:pPr>
        <w:pStyle w:val="Tekstpodstawowy"/>
        <w:spacing w:after="60"/>
        <w:rPr>
          <w:rFonts w:ascii="Arial Narrow" w:hAnsi="Arial Narrow"/>
          <w:sz w:val="20"/>
          <w:szCs w:val="20"/>
          <w:lang w:val="en-US"/>
        </w:rPr>
      </w:pPr>
    </w:p>
    <w:p w:rsidR="00E321EC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tel.: 0-32 257-7</w:t>
      </w:r>
      <w:r w:rsidR="009F19A6">
        <w:rPr>
          <w:rFonts w:ascii="Arial Narrow" w:hAnsi="Arial Narrow"/>
          <w:sz w:val="20"/>
          <w:szCs w:val="20"/>
          <w:lang w:val="en-US"/>
        </w:rPr>
        <w:t>650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 xml:space="preserve">655,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>652</w:t>
      </w:r>
    </w:p>
    <w:p w:rsidR="009F19A6" w:rsidRPr="008C566D" w:rsidRDefault="009F19A6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fax: 0-32 257-7</w:t>
      </w:r>
      <w:r>
        <w:rPr>
          <w:rFonts w:ascii="Arial Narrow" w:hAnsi="Arial Narrow"/>
          <w:sz w:val="20"/>
          <w:szCs w:val="20"/>
          <w:lang w:val="en-US"/>
        </w:rPr>
        <w:t>999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E321EC" w:rsidRPr="008C566D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8" w:history="1">
        <w:r w:rsidR="009F19A6" w:rsidRPr="00831D82">
          <w:rPr>
            <w:rStyle w:val="Hipercze"/>
            <w:rFonts w:ascii="Arial Narrow" w:hAnsi="Arial Narrow"/>
            <w:sz w:val="20"/>
            <w:szCs w:val="20"/>
            <w:lang w:val="en-US"/>
          </w:rPr>
          <w:t>ci@ue.katowice.pl</w:t>
        </w:r>
      </w:hyperlink>
      <w:r w:rsidRPr="008C566D">
        <w:rPr>
          <w:rFonts w:ascii="Arial Narrow" w:hAnsi="Arial Narrow"/>
          <w:sz w:val="20"/>
          <w:szCs w:val="20"/>
          <w:lang w:val="en-US"/>
        </w:rPr>
        <w:t xml:space="preserve">; </w:t>
      </w:r>
    </w:p>
    <w:p w:rsidR="00FF292E" w:rsidRPr="006B2A36" w:rsidRDefault="00FF292E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Default="00FF292E" w:rsidP="003A0DC3">
      <w:pPr>
        <w:pStyle w:val="Tekstpodstawowy"/>
        <w:spacing w:after="60"/>
        <w:ind w:firstLine="284"/>
        <w:rPr>
          <w:rFonts w:ascii="Arial Narrow" w:hAnsi="Arial Narrow"/>
          <w:sz w:val="20"/>
          <w:szCs w:val="20"/>
        </w:rPr>
      </w:pPr>
      <w:r w:rsidRPr="000556D8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1664FD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Cs/>
          <w:sz w:val="20"/>
          <w:szCs w:val="22"/>
        </w:rPr>
      </w:pPr>
      <w:r w:rsidRPr="001664FD">
        <w:rPr>
          <w:rFonts w:ascii="Arial Narrow" w:hAnsi="Arial Narrow"/>
          <w:sz w:val="20"/>
          <w:szCs w:val="22"/>
        </w:rPr>
        <w:t xml:space="preserve">Przedmiotem zamówienia jest </w:t>
      </w:r>
      <w:r w:rsidRPr="001664FD">
        <w:rPr>
          <w:rFonts w:ascii="Arial Narrow" w:hAnsi="Arial Narrow"/>
          <w:sz w:val="20"/>
        </w:rPr>
        <w:t xml:space="preserve">dostawa </w:t>
      </w:r>
      <w:r w:rsidRPr="001664FD">
        <w:rPr>
          <w:rFonts w:ascii="Arial Narrow" w:hAnsi="Arial Narrow"/>
          <w:sz w:val="20"/>
          <w:szCs w:val="32"/>
        </w:rPr>
        <w:t xml:space="preserve">materiałów na potrzeby </w:t>
      </w:r>
      <w:r w:rsidR="00962221" w:rsidRPr="00962221">
        <w:rPr>
          <w:rFonts w:ascii="Arial Narrow" w:hAnsi="Arial Narrow"/>
          <w:sz w:val="20"/>
          <w:szCs w:val="32"/>
        </w:rPr>
        <w:t>personalizacji kart inteligentnych</w:t>
      </w:r>
      <w:r w:rsidR="00962221">
        <w:rPr>
          <w:rFonts w:ascii="Arial Narrow" w:hAnsi="Arial Narrow"/>
          <w:sz w:val="20"/>
          <w:szCs w:val="32"/>
        </w:rPr>
        <w:t xml:space="preserve"> tj.</w:t>
      </w:r>
      <w:r w:rsidRPr="001664FD">
        <w:rPr>
          <w:rFonts w:ascii="Arial Narrow" w:hAnsi="Arial Narrow"/>
          <w:sz w:val="20"/>
        </w:rPr>
        <w:t xml:space="preserve">: </w:t>
      </w:r>
    </w:p>
    <w:p w:rsidR="00962221" w:rsidRDefault="00962221" w:rsidP="00124112">
      <w:pPr>
        <w:pStyle w:val="Nagwek2"/>
        <w:numPr>
          <w:ilvl w:val="0"/>
          <w:numId w:val="11"/>
        </w:numPr>
        <w:spacing w:before="0"/>
      </w:pPr>
      <w:r>
        <w:t xml:space="preserve">dostawa </w:t>
      </w:r>
      <w:r w:rsidR="00124112">
        <w:t xml:space="preserve">materiałów eksploatacyjnych </w:t>
      </w:r>
      <w:r w:rsidR="001664FD" w:rsidRPr="001664FD">
        <w:t>do drukark</w:t>
      </w:r>
      <w:r w:rsidR="00124112">
        <w:t>i personalizacyjnej</w:t>
      </w:r>
      <w:r w:rsidR="001664FD" w:rsidRPr="001664FD">
        <w:t xml:space="preserve"> </w:t>
      </w:r>
    </w:p>
    <w:p w:rsidR="00962221" w:rsidRDefault="00962221" w:rsidP="00124112">
      <w:pPr>
        <w:pStyle w:val="Nagwek2"/>
        <w:numPr>
          <w:ilvl w:val="0"/>
          <w:numId w:val="11"/>
        </w:numPr>
        <w:spacing w:before="0"/>
      </w:pPr>
      <w:r>
        <w:t xml:space="preserve">dostawa </w:t>
      </w:r>
      <w:r w:rsidR="001664FD" w:rsidRPr="001664FD">
        <w:t>kart inteligentn</w:t>
      </w:r>
      <w:r>
        <w:t>ych</w:t>
      </w:r>
    </w:p>
    <w:p w:rsidR="001664FD" w:rsidRPr="00A41536" w:rsidRDefault="001664FD" w:rsidP="00962221">
      <w:pPr>
        <w:pStyle w:val="Nagwek2"/>
        <w:spacing w:before="0"/>
        <w:ind w:left="1183" w:hanging="332"/>
      </w:pPr>
      <w:r w:rsidRPr="00A41536">
        <w:t xml:space="preserve">szczegółowy opis przedmiotu zamówienia znajduje się w Formularzach nr </w:t>
      </w:r>
      <w:r w:rsidR="00C1111E">
        <w:t>2</w:t>
      </w:r>
      <w:r w:rsidR="00962221" w:rsidRPr="00A41536">
        <w:t xml:space="preserve"> i </w:t>
      </w:r>
      <w:r w:rsidR="00C1111E">
        <w:t>2</w:t>
      </w:r>
      <w:r w:rsidR="00962221" w:rsidRPr="00A41536">
        <w:t>A OPZ</w:t>
      </w:r>
      <w:r w:rsidRPr="00A41536">
        <w:t>,</w:t>
      </w:r>
    </w:p>
    <w:p w:rsidR="001664FD" w:rsidRPr="00A41536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Szczegółowy opis przedmiotu zamówienia znajduje się w Formularz</w:t>
      </w:r>
      <w:r w:rsidR="00962221">
        <w:rPr>
          <w:rFonts w:ascii="Arial Narrow" w:hAnsi="Arial Narrow"/>
          <w:sz w:val="20"/>
          <w:szCs w:val="20"/>
        </w:rPr>
        <w:t xml:space="preserve">u </w:t>
      </w:r>
      <w:r w:rsidRPr="00A41536">
        <w:rPr>
          <w:rFonts w:ascii="Arial Narrow" w:hAnsi="Arial Narrow"/>
          <w:sz w:val="20"/>
          <w:szCs w:val="20"/>
        </w:rPr>
        <w:t xml:space="preserve">nr </w:t>
      </w:r>
      <w:r w:rsidR="00C1111E">
        <w:rPr>
          <w:rFonts w:ascii="Arial Narrow" w:hAnsi="Arial Narrow"/>
          <w:sz w:val="20"/>
          <w:szCs w:val="20"/>
        </w:rPr>
        <w:t>2</w:t>
      </w:r>
      <w:r w:rsidR="00962221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stanowiący</w:t>
      </w:r>
      <w:r w:rsidR="00962221">
        <w:rPr>
          <w:rFonts w:ascii="Arial Narrow" w:hAnsi="Arial Narrow"/>
          <w:sz w:val="20"/>
          <w:szCs w:val="20"/>
        </w:rPr>
        <w:t>m</w:t>
      </w:r>
      <w:r w:rsidRPr="00A41536">
        <w:rPr>
          <w:rFonts w:ascii="Arial Narrow" w:hAnsi="Arial Narrow"/>
          <w:sz w:val="20"/>
          <w:szCs w:val="20"/>
        </w:rPr>
        <w:t xml:space="preserve"> kalkulację ceny ofertowej oraz w Formularz</w:t>
      </w:r>
      <w:r w:rsidR="00962221">
        <w:rPr>
          <w:rFonts w:ascii="Arial Narrow" w:hAnsi="Arial Narrow"/>
          <w:sz w:val="20"/>
          <w:szCs w:val="20"/>
        </w:rPr>
        <w:t xml:space="preserve">u </w:t>
      </w:r>
      <w:r w:rsidRPr="00A41536">
        <w:rPr>
          <w:rFonts w:ascii="Arial Narrow" w:hAnsi="Arial Narrow"/>
          <w:sz w:val="20"/>
          <w:szCs w:val="20"/>
        </w:rPr>
        <w:t xml:space="preserve">nr </w:t>
      </w:r>
      <w:r w:rsidR="00C1111E">
        <w:rPr>
          <w:rFonts w:ascii="Arial Narrow" w:hAnsi="Arial Narrow"/>
          <w:sz w:val="20"/>
          <w:szCs w:val="20"/>
        </w:rPr>
        <w:t>2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</w:t>
      </w:r>
      <w:r w:rsidR="00962221">
        <w:rPr>
          <w:rFonts w:ascii="Arial Narrow" w:hAnsi="Arial Narrow"/>
          <w:sz w:val="20"/>
          <w:szCs w:val="20"/>
        </w:rPr>
        <w:t>m</w:t>
      </w:r>
      <w:r w:rsidRPr="00A41536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962221">
        <w:rPr>
          <w:rFonts w:ascii="Arial Narrow" w:hAnsi="Arial Narrow"/>
          <w:sz w:val="20"/>
          <w:szCs w:val="20"/>
        </w:rPr>
        <w:t>ych materiałów</w:t>
      </w:r>
      <w:r w:rsidRPr="00A41536">
        <w:rPr>
          <w:rFonts w:ascii="Arial Narrow" w:hAnsi="Arial Narrow"/>
          <w:sz w:val="20"/>
          <w:szCs w:val="20"/>
        </w:rPr>
        <w:t xml:space="preserve">, jak również w Formularzu nr </w:t>
      </w:r>
      <w:r w:rsidR="00C1111E">
        <w:rPr>
          <w:rFonts w:ascii="Arial Narrow" w:hAnsi="Arial Narrow"/>
          <w:sz w:val="20"/>
          <w:szCs w:val="20"/>
        </w:rPr>
        <w:t>3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A41536" w:rsidRDefault="009622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="001664FD" w:rsidRPr="00A41536">
        <w:rPr>
          <w:rFonts w:ascii="Arial Narrow" w:hAnsi="Arial Narrow"/>
          <w:sz w:val="20"/>
          <w:szCs w:val="20"/>
        </w:rPr>
        <w:t xml:space="preserve">ażdy z Wykonawców może złożyć </w:t>
      </w:r>
      <w:r w:rsidR="005C1557">
        <w:rPr>
          <w:rFonts w:ascii="Arial Narrow" w:hAnsi="Arial Narrow"/>
          <w:sz w:val="20"/>
          <w:szCs w:val="20"/>
        </w:rPr>
        <w:t xml:space="preserve">jedną </w:t>
      </w:r>
      <w:r w:rsidR="001664FD" w:rsidRPr="00A41536">
        <w:rPr>
          <w:rFonts w:ascii="Arial Narrow" w:hAnsi="Arial Narrow"/>
          <w:sz w:val="20"/>
          <w:szCs w:val="20"/>
        </w:rPr>
        <w:t xml:space="preserve">ofertę </w:t>
      </w:r>
      <w:r w:rsidR="005C1557">
        <w:rPr>
          <w:rFonts w:ascii="Arial Narrow" w:hAnsi="Arial Narrow"/>
          <w:sz w:val="20"/>
          <w:szCs w:val="20"/>
        </w:rPr>
        <w:t xml:space="preserve">i </w:t>
      </w:r>
      <w:r>
        <w:rPr>
          <w:rFonts w:ascii="Arial Narrow" w:hAnsi="Arial Narrow"/>
          <w:sz w:val="20"/>
          <w:szCs w:val="20"/>
        </w:rPr>
        <w:t xml:space="preserve">jedynie </w:t>
      </w:r>
      <w:r w:rsidR="001664FD" w:rsidRPr="00A41536">
        <w:rPr>
          <w:rFonts w:ascii="Arial Narrow" w:hAnsi="Arial Narrow"/>
          <w:sz w:val="20"/>
          <w:szCs w:val="20"/>
        </w:rPr>
        <w:t>na całość</w:t>
      </w:r>
      <w:r w:rsidR="001664FD" w:rsidRPr="008C566D">
        <w:rPr>
          <w:rFonts w:ascii="Arial Narrow" w:hAnsi="Arial Narrow"/>
          <w:sz w:val="20"/>
          <w:szCs w:val="20"/>
        </w:rPr>
        <w:t xml:space="preserve"> zamówienia</w:t>
      </w:r>
      <w:r>
        <w:rPr>
          <w:rFonts w:ascii="Arial Narrow" w:hAnsi="Arial Narrow"/>
          <w:sz w:val="20"/>
          <w:szCs w:val="20"/>
        </w:rPr>
        <w:t>.</w:t>
      </w:r>
    </w:p>
    <w:p w:rsidR="00541EFA" w:rsidRPr="000164B9" w:rsidRDefault="00541EF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  <w:r w:rsidR="00962221">
        <w:rPr>
          <w:rFonts w:ascii="Arial Narrow" w:hAnsi="Arial Narrow"/>
          <w:sz w:val="20"/>
          <w:szCs w:val="20"/>
        </w:rPr>
        <w:t xml:space="preserve"> </w:t>
      </w:r>
    </w:p>
    <w:p w:rsidR="001664FD" w:rsidRPr="00A41536" w:rsidRDefault="00541EFA" w:rsidP="00124112">
      <w:pPr>
        <w:pStyle w:val="Nagwek2"/>
        <w:numPr>
          <w:ilvl w:val="0"/>
          <w:numId w:val="11"/>
        </w:numPr>
        <w:spacing w:before="0"/>
      </w:pPr>
      <w:r w:rsidRPr="00A41536">
        <w:t xml:space="preserve">Główny przedmiot:  </w:t>
      </w:r>
      <w:r w:rsidR="001664FD" w:rsidRPr="00A41536">
        <w:t xml:space="preserve">30 19 23 20-0 – taśmy do drukarek </w:t>
      </w:r>
    </w:p>
    <w:p w:rsidR="00AA5E2D" w:rsidRPr="00A41536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dostarczenia blankietów </w:t>
      </w:r>
      <w:r w:rsidR="00962221">
        <w:rPr>
          <w:rFonts w:ascii="Arial Narrow" w:hAnsi="Arial Narrow"/>
          <w:sz w:val="20"/>
          <w:szCs w:val="20"/>
        </w:rPr>
        <w:t xml:space="preserve">(kart inteligentnych) </w:t>
      </w:r>
      <w:r w:rsidRPr="00A41536">
        <w:rPr>
          <w:rFonts w:ascii="Arial Narrow" w:hAnsi="Arial Narrow"/>
          <w:sz w:val="20"/>
          <w:szCs w:val="20"/>
        </w:rPr>
        <w:t>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AA5E2D" w:rsidRPr="00A41536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blankietów </w:t>
      </w:r>
      <w:r w:rsidR="00962221">
        <w:rPr>
          <w:rFonts w:ascii="Arial Narrow" w:hAnsi="Arial Narrow"/>
          <w:sz w:val="20"/>
          <w:szCs w:val="20"/>
        </w:rPr>
        <w:t>(kart inteligentnych)</w:t>
      </w:r>
      <w:r w:rsidRPr="00A41536">
        <w:rPr>
          <w:rFonts w:ascii="Arial Narrow" w:hAnsi="Arial Narrow"/>
          <w:sz w:val="20"/>
          <w:szCs w:val="20"/>
        </w:rPr>
        <w:t>, które uległy odkształceniu i/lub rozwarstwieniu przy prawidłowej realizacji personalizacji.</w:t>
      </w:r>
    </w:p>
    <w:p w:rsidR="00AA5E2D" w:rsidRPr="00A41536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w terminie do 30 dni od momentu zgłoszenia blankietów </w:t>
      </w:r>
      <w:r w:rsidR="00962221">
        <w:rPr>
          <w:rFonts w:ascii="Arial Narrow" w:hAnsi="Arial Narrow"/>
          <w:sz w:val="20"/>
          <w:szCs w:val="20"/>
        </w:rPr>
        <w:t xml:space="preserve">(kart inteligentnych) </w:t>
      </w:r>
      <w:r w:rsidRPr="00A41536">
        <w:rPr>
          <w:rFonts w:ascii="Arial Narrow" w:hAnsi="Arial Narrow"/>
          <w:sz w:val="20"/>
          <w:szCs w:val="20"/>
        </w:rPr>
        <w:t>posiadających wady materiałowe wykryte w momencie dostawy lub w czasie późniejszej eksploatacji. W szczególności dotyczy to blankietów:</w:t>
      </w:r>
    </w:p>
    <w:p w:rsidR="00AA5E2D" w:rsidRPr="00AA5E2D" w:rsidRDefault="00AA5E2D" w:rsidP="00124112">
      <w:pPr>
        <w:pStyle w:val="Nagwek2"/>
        <w:numPr>
          <w:ilvl w:val="0"/>
          <w:numId w:val="11"/>
        </w:numPr>
        <w:spacing w:before="0"/>
      </w:pPr>
      <w:r w:rsidRPr="00AA5E2D">
        <w:t>Posiadających układ elektroniczne (interfejs) niedziałając</w:t>
      </w:r>
      <w:r w:rsidR="003A0DC3">
        <w:t>y</w:t>
      </w:r>
      <w:r w:rsidRPr="00AA5E2D">
        <w:t xml:space="preserve"> lub wadliwie działając</w:t>
      </w:r>
      <w:r w:rsidR="003A0DC3">
        <w:t>y</w:t>
      </w:r>
    </w:p>
    <w:p w:rsidR="00AA5E2D" w:rsidRPr="00AA5E2D" w:rsidRDefault="00AA5E2D" w:rsidP="00124112">
      <w:pPr>
        <w:pStyle w:val="Nagwek2"/>
        <w:numPr>
          <w:ilvl w:val="0"/>
          <w:numId w:val="11"/>
        </w:numPr>
        <w:spacing w:before="0"/>
      </w:pPr>
      <w:r w:rsidRPr="00AA5E2D">
        <w:t>Posiadających odkształcenia i/lub rozwarstwienia w tym powstałe przy realizacji personalizacji.</w:t>
      </w:r>
    </w:p>
    <w:p w:rsidR="00AA5E2D" w:rsidRDefault="00AA5E2D" w:rsidP="00124112">
      <w:pPr>
        <w:pStyle w:val="Nagwek2"/>
        <w:numPr>
          <w:ilvl w:val="0"/>
          <w:numId w:val="11"/>
        </w:numPr>
        <w:spacing w:before="0"/>
      </w:pPr>
      <w:r w:rsidRPr="00AA5E2D">
        <w:t xml:space="preserve">Posiadających wygląd niezgodny z określonym w </w:t>
      </w:r>
      <w:r w:rsidR="009F19A6">
        <w:t>OPZ</w:t>
      </w:r>
    </w:p>
    <w:p w:rsidR="00E26E3F" w:rsidRPr="00A41536" w:rsidRDefault="00E26E3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Wykonawcy są zobowiązani na każde żądanie Zamawiającego do przedstawienia certyfikatów, dokumentów i/lub materiałów informacyjnych przygotowanych przez producenta oferowan</w:t>
      </w:r>
      <w:r w:rsidR="003A0DC3">
        <w:rPr>
          <w:rFonts w:ascii="Arial Narrow" w:hAnsi="Arial Narrow"/>
          <w:sz w:val="20"/>
          <w:szCs w:val="20"/>
        </w:rPr>
        <w:t>ych materiałów</w:t>
      </w:r>
      <w:r w:rsidRPr="00A41536">
        <w:rPr>
          <w:rFonts w:ascii="Arial Narrow" w:hAnsi="Arial Narrow"/>
          <w:sz w:val="20"/>
          <w:szCs w:val="20"/>
        </w:rPr>
        <w:t xml:space="preserve">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A41536">
        <w:rPr>
          <w:rFonts w:ascii="Arial Narrow" w:hAnsi="Arial Narrow"/>
          <w:sz w:val="20"/>
          <w:szCs w:val="20"/>
        </w:rPr>
        <w:t>oferowan</w:t>
      </w:r>
      <w:r w:rsidR="003A0DC3">
        <w:rPr>
          <w:rFonts w:ascii="Arial Narrow" w:hAnsi="Arial Narrow"/>
          <w:sz w:val="20"/>
          <w:szCs w:val="20"/>
        </w:rPr>
        <w:t>e materiały</w:t>
      </w:r>
      <w:r w:rsidR="003F0777" w:rsidRPr="00A41536">
        <w:rPr>
          <w:rFonts w:ascii="Arial Narrow" w:hAnsi="Arial Narrow"/>
          <w:sz w:val="20"/>
          <w:szCs w:val="20"/>
        </w:rPr>
        <w:t xml:space="preserve"> spełniają</w:t>
      </w:r>
      <w:r w:rsidRPr="00A41536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A41536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Materiały muszą posiadać gwarancję ich producenta zgodnie z wymaganym minimalnym okresem podanym w kalkulacjach ceny ofertowej z zachowaniem dodatkowych wymagań w tym zakresie podanych w szczegółow</w:t>
      </w:r>
      <w:r w:rsidR="007B15B6" w:rsidRPr="00A41536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A41536">
        <w:rPr>
          <w:rFonts w:ascii="Arial Narrow" w:hAnsi="Arial Narrow"/>
          <w:sz w:val="20"/>
          <w:szCs w:val="20"/>
        </w:rPr>
        <w:t xml:space="preserve">Formularzach </w:t>
      </w:r>
      <w:r w:rsidR="00C1111E">
        <w:rPr>
          <w:rFonts w:ascii="Arial Narrow" w:hAnsi="Arial Narrow"/>
          <w:sz w:val="20"/>
          <w:szCs w:val="20"/>
        </w:rPr>
        <w:t>2</w:t>
      </w:r>
      <w:r w:rsidR="0029575E" w:rsidRPr="00A41536">
        <w:rPr>
          <w:rFonts w:ascii="Arial Narrow" w:hAnsi="Arial Narrow"/>
          <w:sz w:val="20"/>
          <w:szCs w:val="20"/>
        </w:rPr>
        <w:t>A</w:t>
      </w:r>
    </w:p>
    <w:p w:rsidR="00DE5BD2" w:rsidRDefault="008C710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9033C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</w:t>
      </w:r>
      <w:r w:rsidRPr="00A31729">
        <w:rPr>
          <w:rFonts w:ascii="Arial Narrow" w:hAnsi="Arial Narrow"/>
          <w:sz w:val="20"/>
          <w:szCs w:val="20"/>
        </w:rPr>
        <w:t xml:space="preserve"> urządzenia lub inne nazwy własne, oznacza to, że jest to uzasadnione specyfiką przedmiotu zamówienia i Zamawiający nie może opisać przedmiotu zamówienia za pomocą dostatecznie dokładnych określeń. Zamawiający dopuszcza możliwość zastosowania rozwiązań </w:t>
      </w:r>
      <w:r w:rsidRPr="00DE5BD2">
        <w:rPr>
          <w:rFonts w:ascii="Arial Narrow" w:hAnsi="Arial Narrow"/>
          <w:sz w:val="20"/>
          <w:szCs w:val="20"/>
        </w:rPr>
        <w:t xml:space="preserve">równoważnych. Poprzez rozwiązania równoważne Zamawiający rozumie takie, które co najmniej spełniają wymogi określone w </w:t>
      </w:r>
      <w:r w:rsidR="009F19A6">
        <w:rPr>
          <w:rFonts w:ascii="Arial Narrow" w:hAnsi="Arial Narrow"/>
          <w:sz w:val="20"/>
          <w:szCs w:val="20"/>
        </w:rPr>
        <w:t>OPZ</w:t>
      </w:r>
      <w:r w:rsidRPr="00DE5BD2">
        <w:rPr>
          <w:rFonts w:ascii="Arial Narrow" w:hAnsi="Arial Narrow"/>
          <w:sz w:val="20"/>
          <w:szCs w:val="20"/>
        </w:rPr>
        <w:t xml:space="preserve">, w tym w szczególności charakteryzują się parametrami technicznymi, jakościowymi i użytkowymi nie gorszymi niż określone w Formularzu nr </w:t>
      </w:r>
      <w:r w:rsidR="00C1111E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="00A66898" w:rsidRPr="00DE5BD2">
        <w:rPr>
          <w:rFonts w:ascii="Arial Narrow" w:hAnsi="Arial Narrow"/>
          <w:sz w:val="20"/>
          <w:szCs w:val="20"/>
        </w:rPr>
        <w:t>.</w:t>
      </w:r>
    </w:p>
    <w:p w:rsidR="00D90151" w:rsidRPr="00A41536" w:rsidRDefault="00D9015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</w:t>
      </w:r>
      <w:r w:rsidRPr="00A41536">
        <w:rPr>
          <w:rFonts w:ascii="Arial Narrow" w:hAnsi="Arial Narrow"/>
          <w:sz w:val="20"/>
          <w:szCs w:val="20"/>
        </w:rPr>
        <w:lastRenderedPageBreak/>
        <w:t xml:space="preserve">drukarki. </w:t>
      </w:r>
    </w:p>
    <w:p w:rsidR="00E321EC" w:rsidRPr="00A41536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3A0DC3">
        <w:rPr>
          <w:rFonts w:ascii="Arial Narrow" w:hAnsi="Arial Narrow"/>
          <w:sz w:val="20"/>
          <w:szCs w:val="20"/>
        </w:rPr>
        <w:t xml:space="preserve">nie </w:t>
      </w:r>
      <w:r w:rsidR="00EB70C2" w:rsidRPr="008C566D">
        <w:rPr>
          <w:rFonts w:ascii="Arial Narrow" w:hAnsi="Arial Narrow"/>
          <w:sz w:val="20"/>
          <w:szCs w:val="20"/>
        </w:rPr>
        <w:t>dopuszcza możliwości</w:t>
      </w:r>
      <w:r w:rsidRPr="008C566D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8C566D">
        <w:rPr>
          <w:rFonts w:ascii="Arial Narrow" w:hAnsi="Arial Narrow"/>
          <w:sz w:val="20"/>
          <w:szCs w:val="20"/>
        </w:rPr>
        <w:t xml:space="preserve"> </w:t>
      </w:r>
      <w:r w:rsidRPr="008C566D">
        <w:rPr>
          <w:rFonts w:ascii="Arial Narrow" w:hAnsi="Arial Narrow"/>
          <w:sz w:val="20"/>
          <w:szCs w:val="20"/>
        </w:rPr>
        <w:t>zostaną odrzucone</w:t>
      </w:r>
      <w:r w:rsidRPr="00A41536">
        <w:rPr>
          <w:rFonts w:ascii="Arial Narrow" w:hAnsi="Arial Narrow"/>
          <w:sz w:val="20"/>
          <w:szCs w:val="20"/>
        </w:rPr>
        <w:t>.</w:t>
      </w:r>
    </w:p>
    <w:p w:rsidR="0004268D" w:rsidRPr="00A41536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A41536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A41536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A41536" w:rsidRDefault="00FF292E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z </w:t>
      </w:r>
      <w:proofErr w:type="spellStart"/>
      <w:r w:rsidR="007B313D">
        <w:rPr>
          <w:rFonts w:ascii="Arial Narrow" w:hAnsi="Arial Narrow"/>
          <w:sz w:val="20"/>
          <w:szCs w:val="20"/>
        </w:rPr>
        <w:t>z</w:t>
      </w:r>
      <w:proofErr w:type="spellEnd"/>
      <w:r w:rsidR="007B313D">
        <w:rPr>
          <w:rFonts w:ascii="Arial Narrow" w:hAnsi="Arial Narrow"/>
          <w:sz w:val="20"/>
          <w:szCs w:val="20"/>
        </w:rPr>
        <w:t xml:space="preserve"> tym, że dostawa nie wymaga wspólnego współdziałania podmiotów celem jej realizacji</w:t>
      </w:r>
    </w:p>
    <w:p w:rsidR="003A4FA4" w:rsidRPr="00A41536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FF292E">
        <w:rPr>
          <w:rFonts w:ascii="Arial Narrow" w:hAnsi="Arial Narrow"/>
          <w:sz w:val="20"/>
          <w:szCs w:val="20"/>
        </w:rPr>
        <w:t xml:space="preserve">nie </w:t>
      </w:r>
      <w:r w:rsidRPr="008C566D">
        <w:rPr>
          <w:rFonts w:ascii="Arial Narrow" w:hAnsi="Arial Narrow"/>
          <w:sz w:val="20"/>
          <w:szCs w:val="20"/>
        </w:rPr>
        <w:t>dopuszcza udział</w:t>
      </w:r>
      <w:r w:rsidR="00FF292E">
        <w:rPr>
          <w:rFonts w:ascii="Arial Narrow" w:hAnsi="Arial Narrow"/>
          <w:sz w:val="20"/>
          <w:szCs w:val="20"/>
        </w:rPr>
        <w:t>u</w:t>
      </w:r>
      <w:r w:rsidRPr="008C566D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FF292E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6B2A36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8C566D" w:rsidRDefault="00D601C2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realizacji zamówienia:</w:t>
      </w:r>
      <w:r w:rsidR="003A0DC3">
        <w:rPr>
          <w:rFonts w:ascii="Arial Narrow" w:hAnsi="Arial Narrow"/>
          <w:sz w:val="20"/>
          <w:szCs w:val="20"/>
        </w:rPr>
        <w:t xml:space="preserve"> do 4</w:t>
      </w:r>
      <w:r w:rsidR="003A0DC3" w:rsidRPr="00541EFA">
        <w:rPr>
          <w:rFonts w:ascii="Arial Narrow" w:hAnsi="Arial Narrow"/>
          <w:sz w:val="20"/>
          <w:szCs w:val="20"/>
        </w:rPr>
        <w:t xml:space="preserve"> tygodni od daty podpisania umowy</w:t>
      </w:r>
    </w:p>
    <w:p w:rsidR="007C671D" w:rsidRPr="008C566D" w:rsidRDefault="006F1FE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płatności</w:t>
      </w:r>
      <w:r w:rsidR="003A4FA4" w:rsidRPr="008C566D">
        <w:rPr>
          <w:rFonts w:ascii="Arial Narrow" w:hAnsi="Arial Narrow"/>
          <w:sz w:val="20"/>
          <w:szCs w:val="20"/>
        </w:rPr>
        <w:t xml:space="preserve"> wynosił będzie </w:t>
      </w:r>
      <w:r w:rsidRPr="008C566D">
        <w:rPr>
          <w:rFonts w:ascii="Arial Narrow" w:hAnsi="Arial Narrow"/>
          <w:sz w:val="20"/>
          <w:szCs w:val="20"/>
        </w:rPr>
        <w:t xml:space="preserve">21 dni od daty </w:t>
      </w:r>
      <w:r w:rsidR="003A4FA4" w:rsidRPr="008C566D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8C566D">
        <w:rPr>
          <w:rFonts w:ascii="Arial Narrow" w:hAnsi="Arial Narrow"/>
          <w:sz w:val="20"/>
          <w:szCs w:val="20"/>
        </w:rPr>
        <w:t>Zamawaiającemu</w:t>
      </w:r>
      <w:proofErr w:type="spellEnd"/>
      <w:r w:rsidR="003A4FA4" w:rsidRPr="008C566D">
        <w:rPr>
          <w:rFonts w:ascii="Arial Narrow" w:hAnsi="Arial Narrow"/>
          <w:sz w:val="20"/>
          <w:szCs w:val="20"/>
        </w:rPr>
        <w:t xml:space="preserve"> </w:t>
      </w:r>
      <w:r w:rsidRPr="008C566D">
        <w:rPr>
          <w:rFonts w:ascii="Arial Narrow" w:hAnsi="Arial Narrow"/>
          <w:sz w:val="20"/>
          <w:szCs w:val="20"/>
        </w:rPr>
        <w:t>faktury</w:t>
      </w:r>
      <w:r w:rsidR="003A4FA4" w:rsidRPr="008C566D">
        <w:rPr>
          <w:rFonts w:ascii="Arial Narrow" w:hAnsi="Arial Narrow"/>
          <w:sz w:val="20"/>
          <w:szCs w:val="20"/>
        </w:rPr>
        <w:t xml:space="preserve"> VAT lub faktury korygującej VAT.</w:t>
      </w:r>
      <w:r w:rsidRPr="008C566D">
        <w:rPr>
          <w:rFonts w:ascii="Arial Narrow" w:hAnsi="Arial Narrow"/>
          <w:sz w:val="20"/>
          <w:szCs w:val="20"/>
        </w:rPr>
        <w:t xml:space="preserve"> W przypadku</w:t>
      </w:r>
      <w:r w:rsidR="00C606EE" w:rsidRPr="008C566D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gdy </w:t>
      </w:r>
      <w:r w:rsidR="003A4FA4" w:rsidRPr="008C566D">
        <w:rPr>
          <w:rFonts w:ascii="Arial Narrow" w:hAnsi="Arial Narrow"/>
          <w:sz w:val="20"/>
          <w:szCs w:val="20"/>
        </w:rPr>
        <w:t>którakolwiek z cen podanych</w:t>
      </w:r>
      <w:r w:rsidRPr="008C566D">
        <w:rPr>
          <w:rFonts w:ascii="Arial Narrow" w:hAnsi="Arial Narrow"/>
          <w:sz w:val="20"/>
          <w:szCs w:val="20"/>
        </w:rPr>
        <w:t xml:space="preserve"> na fakturze</w:t>
      </w:r>
      <w:r w:rsidR="003A4FA4" w:rsidRPr="008C566D">
        <w:rPr>
          <w:rFonts w:ascii="Arial Narrow" w:hAnsi="Arial Narrow"/>
          <w:sz w:val="20"/>
          <w:szCs w:val="20"/>
        </w:rPr>
        <w:t xml:space="preserve"> będzie </w:t>
      </w:r>
      <w:r w:rsidRPr="008C566D">
        <w:rPr>
          <w:rFonts w:ascii="Arial Narrow" w:hAnsi="Arial Narrow"/>
          <w:sz w:val="20"/>
          <w:szCs w:val="20"/>
        </w:rPr>
        <w:t>niezgodna z ceną obowi</w:t>
      </w:r>
      <w:r w:rsidR="00417106" w:rsidRPr="008C566D">
        <w:rPr>
          <w:rFonts w:ascii="Arial Narrow" w:hAnsi="Arial Narrow"/>
          <w:sz w:val="20"/>
          <w:szCs w:val="20"/>
        </w:rPr>
        <w:t xml:space="preserve">ązującą lub gdy ilości towarów </w:t>
      </w:r>
      <w:r w:rsidRPr="008C566D">
        <w:rPr>
          <w:rFonts w:ascii="Arial Narrow" w:hAnsi="Arial Narrow"/>
          <w:sz w:val="20"/>
          <w:szCs w:val="20"/>
        </w:rPr>
        <w:t>(w</w:t>
      </w:r>
      <w:r w:rsidR="003A4FA4" w:rsidRPr="008C566D">
        <w:rPr>
          <w:rFonts w:ascii="Arial Narrow" w:hAnsi="Arial Narrow"/>
          <w:sz w:val="20"/>
          <w:szCs w:val="20"/>
        </w:rPr>
        <w:t>szystkich lub niektórych) podanych</w:t>
      </w:r>
      <w:r w:rsidRPr="008C566D">
        <w:rPr>
          <w:rFonts w:ascii="Arial Narrow" w:hAnsi="Arial Narrow"/>
          <w:sz w:val="20"/>
          <w:szCs w:val="20"/>
        </w:rPr>
        <w:t xml:space="preserve"> na fakturze </w:t>
      </w:r>
      <w:r w:rsidR="003A4FA4" w:rsidRPr="008C566D">
        <w:rPr>
          <w:rFonts w:ascii="Arial Narrow" w:hAnsi="Arial Narrow"/>
          <w:sz w:val="20"/>
          <w:szCs w:val="20"/>
        </w:rPr>
        <w:t>będą niezgodne</w:t>
      </w:r>
      <w:r w:rsidRPr="008C566D">
        <w:rPr>
          <w:rFonts w:ascii="Arial Narrow" w:hAnsi="Arial Narrow"/>
          <w:sz w:val="20"/>
          <w:szCs w:val="20"/>
        </w:rPr>
        <w:t xml:space="preserve"> z ilościami </w:t>
      </w:r>
      <w:r w:rsidR="003A4FA4" w:rsidRPr="008C566D">
        <w:rPr>
          <w:rFonts w:ascii="Arial Narrow" w:hAnsi="Arial Narrow"/>
          <w:sz w:val="20"/>
          <w:szCs w:val="20"/>
        </w:rPr>
        <w:t xml:space="preserve">zamawianymi </w:t>
      </w:r>
      <w:r w:rsidRPr="008C566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8C566D">
        <w:rPr>
          <w:rFonts w:ascii="Arial Narrow" w:hAnsi="Arial Narrow"/>
          <w:sz w:val="20"/>
          <w:szCs w:val="20"/>
        </w:rPr>
        <w:t>Wykonawca</w:t>
      </w:r>
      <w:r w:rsidRPr="008C566D">
        <w:rPr>
          <w:rFonts w:ascii="Arial Narrow" w:hAnsi="Arial Narrow"/>
          <w:sz w:val="20"/>
          <w:szCs w:val="20"/>
        </w:rPr>
        <w:t xml:space="preserve"> jest w zwłoce z wystawieniem prawidłowej faktury.</w:t>
      </w:r>
    </w:p>
    <w:p w:rsidR="005A5284" w:rsidRPr="00CD20B7" w:rsidRDefault="00CD6C8B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Na dostarczone</w:t>
      </w:r>
      <w:r w:rsidR="007B73CE" w:rsidRPr="00CD20B7">
        <w:rPr>
          <w:rFonts w:ascii="Arial Narrow" w:hAnsi="Arial Narrow"/>
          <w:sz w:val="20"/>
          <w:szCs w:val="20"/>
        </w:rPr>
        <w:t xml:space="preserve"> blankiety </w:t>
      </w:r>
      <w:r w:rsidR="003A0DC3">
        <w:rPr>
          <w:rFonts w:ascii="Arial Narrow" w:hAnsi="Arial Narrow"/>
          <w:sz w:val="20"/>
          <w:szCs w:val="20"/>
        </w:rPr>
        <w:t xml:space="preserve">(karty inteligentne) </w:t>
      </w:r>
      <w:r w:rsidR="007B73CE" w:rsidRPr="00CD20B7">
        <w:rPr>
          <w:rFonts w:ascii="Arial Narrow" w:hAnsi="Arial Narrow"/>
          <w:sz w:val="20"/>
          <w:szCs w:val="20"/>
        </w:rPr>
        <w:t>oraz materiały eksploatacyjne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7B73CE" w:rsidRPr="00CD20B7">
        <w:rPr>
          <w:rFonts w:ascii="Arial Narrow" w:hAnsi="Arial Narrow"/>
          <w:sz w:val="20"/>
          <w:szCs w:val="20"/>
        </w:rPr>
        <w:t>Zamawiający wymaga gwarancję</w:t>
      </w:r>
      <w:r w:rsidRPr="00CD20B7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CD20B7">
        <w:rPr>
          <w:rFonts w:ascii="Arial Narrow" w:hAnsi="Arial Narrow"/>
          <w:sz w:val="20"/>
          <w:szCs w:val="20"/>
        </w:rPr>
        <w:t xml:space="preserve"> znajdujących się </w:t>
      </w:r>
      <w:r w:rsidR="00A41536">
        <w:rPr>
          <w:rFonts w:ascii="Arial Narrow" w:hAnsi="Arial Narrow"/>
          <w:sz w:val="20"/>
          <w:szCs w:val="20"/>
        </w:rPr>
        <w:t>w Formularz</w:t>
      </w:r>
      <w:r w:rsidR="003A0DC3">
        <w:rPr>
          <w:rFonts w:ascii="Arial Narrow" w:hAnsi="Arial Narrow"/>
          <w:sz w:val="20"/>
          <w:szCs w:val="20"/>
        </w:rPr>
        <w:t>u</w:t>
      </w:r>
      <w:r w:rsidR="00A41536">
        <w:rPr>
          <w:rFonts w:ascii="Arial Narrow" w:hAnsi="Arial Narrow"/>
          <w:sz w:val="20"/>
          <w:szCs w:val="20"/>
        </w:rPr>
        <w:t xml:space="preserve"> nr 2</w:t>
      </w:r>
      <w:r w:rsidR="003A0DC3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stanowiący</w:t>
      </w:r>
      <w:r w:rsidR="003A0DC3">
        <w:rPr>
          <w:rFonts w:ascii="Arial Narrow" w:hAnsi="Arial Narrow"/>
          <w:sz w:val="20"/>
          <w:szCs w:val="20"/>
        </w:rPr>
        <w:t>m</w:t>
      </w:r>
      <w:r w:rsidRPr="00CD20B7">
        <w:rPr>
          <w:rFonts w:ascii="Arial Narrow" w:hAnsi="Arial Narrow"/>
          <w:sz w:val="20"/>
          <w:szCs w:val="20"/>
        </w:rPr>
        <w:t xml:space="preserve"> kalkulację ceny ofertowej oraz w </w:t>
      </w:r>
      <w:r w:rsidR="00516FAE" w:rsidRPr="00CD20B7">
        <w:rPr>
          <w:rFonts w:ascii="Arial Narrow" w:hAnsi="Arial Narrow"/>
          <w:sz w:val="20"/>
          <w:szCs w:val="20"/>
        </w:rPr>
        <w:t>Formularz</w:t>
      </w:r>
      <w:r w:rsidR="003A0DC3">
        <w:rPr>
          <w:rFonts w:ascii="Arial Narrow" w:hAnsi="Arial Narrow"/>
          <w:sz w:val="20"/>
          <w:szCs w:val="20"/>
        </w:rPr>
        <w:t>u</w:t>
      </w:r>
      <w:r w:rsidR="00516FAE" w:rsidRPr="00CD20B7">
        <w:rPr>
          <w:rFonts w:ascii="Arial Narrow" w:hAnsi="Arial Narrow"/>
          <w:sz w:val="20"/>
          <w:szCs w:val="20"/>
        </w:rPr>
        <w:t xml:space="preserve"> nr </w:t>
      </w:r>
      <w:r w:rsidR="00A41536">
        <w:rPr>
          <w:rFonts w:ascii="Arial Narrow" w:hAnsi="Arial Narrow"/>
          <w:sz w:val="20"/>
          <w:szCs w:val="20"/>
        </w:rPr>
        <w:t>2A</w:t>
      </w:r>
      <w:r w:rsidR="003A0DC3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zawierający</w:t>
      </w:r>
      <w:r w:rsidR="003A0DC3">
        <w:rPr>
          <w:rFonts w:ascii="Arial Narrow" w:hAnsi="Arial Narrow"/>
          <w:sz w:val="20"/>
          <w:szCs w:val="20"/>
        </w:rPr>
        <w:t>m</w:t>
      </w:r>
      <w:r w:rsidRPr="00CD20B7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3A0DC3">
        <w:rPr>
          <w:rFonts w:ascii="Arial Narrow" w:hAnsi="Arial Narrow"/>
          <w:sz w:val="20"/>
          <w:szCs w:val="20"/>
        </w:rPr>
        <w:t xml:space="preserve">ych </w:t>
      </w:r>
      <w:r w:rsidR="007B15B6" w:rsidRPr="00CD20B7">
        <w:rPr>
          <w:rFonts w:ascii="Arial Narrow" w:hAnsi="Arial Narrow"/>
          <w:sz w:val="20"/>
          <w:szCs w:val="20"/>
        </w:rPr>
        <w:t>materiał</w:t>
      </w:r>
      <w:r w:rsidR="003A0DC3">
        <w:rPr>
          <w:rFonts w:ascii="Arial Narrow" w:hAnsi="Arial Narrow"/>
          <w:sz w:val="20"/>
          <w:szCs w:val="20"/>
        </w:rPr>
        <w:t>ów</w:t>
      </w:r>
      <w:r w:rsidRPr="00CD20B7">
        <w:rPr>
          <w:rFonts w:ascii="Arial Narrow" w:hAnsi="Arial Narrow"/>
          <w:sz w:val="20"/>
          <w:szCs w:val="20"/>
        </w:rPr>
        <w:t xml:space="preserve">. </w:t>
      </w:r>
      <w:r w:rsidR="007B73CE" w:rsidRPr="00CD20B7">
        <w:rPr>
          <w:rFonts w:ascii="Arial Narrow" w:hAnsi="Arial Narrow"/>
          <w:sz w:val="20"/>
          <w:szCs w:val="20"/>
        </w:rPr>
        <w:t xml:space="preserve">W przypadku blankietów gwarancja obejmuje również działanie zainstalowanych układów elektronicznych (interfejsów). </w:t>
      </w:r>
    </w:p>
    <w:p w:rsidR="007B313D" w:rsidRPr="007F2809" w:rsidRDefault="007B313D" w:rsidP="007B313D">
      <w:pPr>
        <w:pStyle w:val="Akapitzlist"/>
        <w:spacing w:before="60" w:after="60"/>
        <w:jc w:val="both"/>
        <w:rPr>
          <w:rFonts w:ascii="Arial Narrow" w:hAnsi="Arial Narrow"/>
          <w:sz w:val="2"/>
          <w:szCs w:val="2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CD20B7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drogą elektroniczną</w:t>
      </w:r>
      <w:r w:rsidR="007E2F76">
        <w:rPr>
          <w:rFonts w:ascii="Arial Narrow" w:hAnsi="Arial Narrow"/>
          <w:sz w:val="20"/>
          <w:szCs w:val="20"/>
        </w:rPr>
        <w:t>,</w:t>
      </w:r>
      <w:r w:rsidR="007E2F76" w:rsidRPr="007E2F76">
        <w:rPr>
          <w:rFonts w:ascii="Arial Narrow" w:hAnsi="Arial Narrow"/>
          <w:sz w:val="20"/>
          <w:szCs w:val="20"/>
        </w:rPr>
        <w:t xml:space="preserve"> </w:t>
      </w:r>
      <w:r w:rsidR="007E2F76">
        <w:rPr>
          <w:rFonts w:ascii="Arial Narrow" w:hAnsi="Arial Narrow"/>
          <w:sz w:val="20"/>
          <w:szCs w:val="20"/>
        </w:rPr>
        <w:t xml:space="preserve">faksem lub </w:t>
      </w:r>
      <w:r w:rsidR="007E2F76" w:rsidRPr="00CD20B7">
        <w:rPr>
          <w:rFonts w:ascii="Arial Narrow" w:hAnsi="Arial Narrow"/>
          <w:sz w:val="20"/>
          <w:szCs w:val="20"/>
        </w:rPr>
        <w:t>pisemnie</w:t>
      </w:r>
      <w:r w:rsidRPr="00CD20B7">
        <w:rPr>
          <w:rFonts w:ascii="Arial Narrow" w:hAnsi="Arial Narrow"/>
          <w:sz w:val="20"/>
          <w:szCs w:val="20"/>
        </w:rPr>
        <w:t>.</w:t>
      </w:r>
    </w:p>
    <w:p w:rsidR="00E321EC" w:rsidRPr="00CD20B7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 xml:space="preserve">Jeżeli Zamawiający i Wykonawcy przekazują oświadczenia, wnioski, zawiadomienia oraz informacje </w:t>
      </w:r>
      <w:r w:rsidR="007E2F76" w:rsidRPr="00CD20B7">
        <w:rPr>
          <w:rFonts w:ascii="Arial Narrow" w:hAnsi="Arial Narrow"/>
          <w:sz w:val="20"/>
          <w:szCs w:val="20"/>
        </w:rPr>
        <w:t xml:space="preserve">drogą elektroniczną lub </w:t>
      </w:r>
      <w:r w:rsidRPr="00CD20B7">
        <w:rPr>
          <w:rFonts w:ascii="Arial Narrow" w:hAnsi="Arial Narrow"/>
          <w:sz w:val="20"/>
          <w:szCs w:val="20"/>
        </w:rPr>
        <w:t>faksem, każda ze stron na żądanie drugiej niezwłocznie potwierdza fakt ich otrzymania.</w:t>
      </w:r>
    </w:p>
    <w:p w:rsidR="00E321EC" w:rsidRPr="00CD20B7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Default="009F19A6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t>Sławomir Sztuka</w:t>
      </w:r>
      <w:r w:rsidR="00112F3D" w:rsidRPr="008C566D">
        <w:rPr>
          <w:rFonts w:ascii="Arial Narrow" w:hAnsi="Arial Narrow"/>
          <w:sz w:val="20"/>
          <w:szCs w:val="20"/>
        </w:rPr>
        <w:t xml:space="preserve"> </w:t>
      </w:r>
      <w:r w:rsidR="00112F3D" w:rsidRPr="008C566D">
        <w:rPr>
          <w:rFonts w:ascii="Arial Narrow" w:hAnsi="Arial Narrow"/>
          <w:bCs/>
          <w:sz w:val="20"/>
          <w:szCs w:val="20"/>
        </w:rPr>
        <w:t xml:space="preserve">–Dyrektor Centrum Informatycznego </w:t>
      </w:r>
      <w:r w:rsidR="00112F3D" w:rsidRPr="008C566D">
        <w:rPr>
          <w:rFonts w:ascii="Arial Narrow" w:hAnsi="Arial Narrow"/>
          <w:sz w:val="20"/>
          <w:szCs w:val="20"/>
        </w:rPr>
        <w:t xml:space="preserve">- tel. </w:t>
      </w:r>
      <w:r w:rsidR="00112F3D" w:rsidRPr="009F19A6">
        <w:rPr>
          <w:rFonts w:ascii="Arial Narrow" w:hAnsi="Arial Narrow"/>
          <w:sz w:val="20"/>
          <w:szCs w:val="20"/>
          <w:lang w:val="en-US"/>
        </w:rPr>
        <w:t xml:space="preserve">(32) 257 76 </w:t>
      </w:r>
      <w:r w:rsidRPr="009F19A6">
        <w:rPr>
          <w:rFonts w:ascii="Arial Narrow" w:hAnsi="Arial Narrow"/>
          <w:sz w:val="20"/>
          <w:szCs w:val="20"/>
          <w:lang w:val="en-US"/>
        </w:rPr>
        <w:t>52</w:t>
      </w:r>
      <w:r w:rsidR="00112F3D" w:rsidRPr="009F19A6">
        <w:rPr>
          <w:rFonts w:ascii="Arial Narrow" w:hAnsi="Arial Narrow"/>
          <w:sz w:val="20"/>
          <w:szCs w:val="20"/>
          <w:lang w:val="en-US"/>
        </w:rPr>
        <w:t>;</w:t>
      </w:r>
      <w:r w:rsidR="00112F3D" w:rsidRPr="009F19A6">
        <w:rPr>
          <w:rFonts w:ascii="Arial Narrow" w:hAnsi="Arial Narrow"/>
          <w:sz w:val="20"/>
          <w:szCs w:val="20"/>
          <w:lang w:val="en-US"/>
        </w:rPr>
        <w:br/>
      </w:r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                </w:t>
      </w:r>
      <w:proofErr w:type="spellStart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>e-mail</w:t>
      </w:r>
      <w:proofErr w:type="spellEnd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9" w:history="1">
        <w:r w:rsidR="00A41536" w:rsidRPr="00DB36C5">
          <w:rPr>
            <w:rStyle w:val="Hipercze"/>
            <w:rFonts w:ascii="Arial Narrow" w:hAnsi="Arial Narrow"/>
            <w:bCs/>
            <w:sz w:val="20"/>
            <w:szCs w:val="20"/>
            <w:lang w:val="de-DE"/>
          </w:rPr>
          <w:t>ci@ue.katowice.pl</w:t>
        </w:r>
      </w:hyperlink>
    </w:p>
    <w:p w:rsidR="00A41536" w:rsidRPr="007F2809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en-US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Default="00D55BC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>
        <w:rPr>
          <w:rFonts w:ascii="Arial Narrow" w:hAnsi="Arial Narrow"/>
          <w:sz w:val="20"/>
          <w:szCs w:val="20"/>
        </w:rPr>
        <w:t>ym</w:t>
      </w:r>
      <w:r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  <w:r w:rsidR="00193A0A">
        <w:rPr>
          <w:rFonts w:ascii="Arial Narrow" w:hAnsi="Arial Narrow"/>
          <w:sz w:val="20"/>
          <w:szCs w:val="20"/>
        </w:rPr>
        <w:t xml:space="preserve"> </w:t>
      </w:r>
    </w:p>
    <w:p w:rsidR="007B19E8" w:rsidRPr="007E2F76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7E2F76">
        <w:rPr>
          <w:rFonts w:ascii="Arial Narrow" w:hAnsi="Arial Narrow"/>
          <w:b/>
          <w:sz w:val="20"/>
          <w:szCs w:val="20"/>
        </w:rPr>
        <w:t>Ofertę należy przygotować według wymagań określonych w niniejszej OPZ</w:t>
      </w:r>
      <w:r w:rsidR="001B0A7D">
        <w:rPr>
          <w:rFonts w:ascii="Arial Narrow" w:hAnsi="Arial Narrow"/>
          <w:b/>
          <w:sz w:val="20"/>
          <w:szCs w:val="20"/>
        </w:rPr>
        <w:t>, w szczególności zgodnie z punktami 6.3-6.12</w:t>
      </w:r>
      <w:r w:rsidRPr="007E2F76">
        <w:rPr>
          <w:rFonts w:ascii="Arial Narrow" w:hAnsi="Arial Narrow"/>
          <w:b/>
          <w:sz w:val="20"/>
          <w:szCs w:val="20"/>
        </w:rPr>
        <w:t>.</w:t>
      </w:r>
      <w:r w:rsidR="007E2F76" w:rsidRPr="007E2F76">
        <w:rPr>
          <w:rFonts w:ascii="Arial Narrow" w:hAnsi="Arial Narrow"/>
          <w:b/>
          <w:sz w:val="20"/>
          <w:szCs w:val="20"/>
        </w:rPr>
        <w:t xml:space="preserve"> Ofertę należy przygotować w formie papierowej, a </w:t>
      </w:r>
      <w:proofErr w:type="spellStart"/>
      <w:r w:rsidR="007E2F76" w:rsidRPr="007E2F76">
        <w:rPr>
          <w:rFonts w:ascii="Arial Narrow" w:hAnsi="Arial Narrow"/>
          <w:b/>
          <w:sz w:val="20"/>
          <w:szCs w:val="20"/>
        </w:rPr>
        <w:t>nastepnie</w:t>
      </w:r>
      <w:proofErr w:type="spellEnd"/>
      <w:r w:rsidR="007E2F76" w:rsidRPr="007E2F76">
        <w:rPr>
          <w:rFonts w:ascii="Arial Narrow" w:hAnsi="Arial Narrow"/>
          <w:b/>
          <w:sz w:val="20"/>
          <w:szCs w:val="20"/>
        </w:rPr>
        <w:t xml:space="preserve"> po jej zeskanowaniu i zapisaniu formacie PDF należy ją przesłać na podany adres email w terminie podanym w OPZ. </w:t>
      </w:r>
      <w:r w:rsidR="001B0A7D">
        <w:rPr>
          <w:rFonts w:ascii="Arial Narrow" w:hAnsi="Arial Narrow"/>
          <w:b/>
          <w:sz w:val="20"/>
          <w:szCs w:val="20"/>
        </w:rPr>
        <w:t>Jakość pliku PDF musi umożliwiać bezproblemowe zapoznanie się z jego treścią.</w:t>
      </w:r>
      <w:r w:rsidR="001B0A7D" w:rsidRPr="001B0A7D">
        <w:rPr>
          <w:rFonts w:ascii="Arial Narrow" w:hAnsi="Arial Narrow"/>
          <w:b/>
          <w:sz w:val="20"/>
          <w:szCs w:val="20"/>
        </w:rPr>
        <w:t xml:space="preserve"> </w:t>
      </w:r>
      <w:r w:rsidR="001B0A7D" w:rsidRPr="007E2F76">
        <w:rPr>
          <w:rFonts w:ascii="Arial Narrow" w:hAnsi="Arial Narrow"/>
          <w:b/>
          <w:sz w:val="20"/>
          <w:szCs w:val="20"/>
        </w:rPr>
        <w:t>Wykonawca w przypadku wyboru jego oferty jako najkorzystniejszej będzie zobowiązany do dostarczenia przed podpisaniem umowy oryginalnej wersji papierowej</w:t>
      </w:r>
      <w:r w:rsidR="001B0A7D">
        <w:rPr>
          <w:rFonts w:ascii="Arial Narrow" w:hAnsi="Arial Narrow"/>
          <w:b/>
          <w:sz w:val="20"/>
          <w:szCs w:val="20"/>
        </w:rPr>
        <w:t>, która była skanowana</w:t>
      </w:r>
      <w:r w:rsidR="001B0A7D" w:rsidRPr="007E2F76">
        <w:rPr>
          <w:rFonts w:ascii="Arial Narrow" w:hAnsi="Arial Narrow"/>
          <w:b/>
          <w:sz w:val="20"/>
          <w:szCs w:val="20"/>
        </w:rPr>
        <w:t>.</w:t>
      </w:r>
      <w:r w:rsidR="001B0A7D">
        <w:rPr>
          <w:rFonts w:ascii="Arial Narrow" w:hAnsi="Arial Narrow"/>
          <w:b/>
          <w:sz w:val="20"/>
          <w:szCs w:val="20"/>
        </w:rPr>
        <w:t xml:space="preserve"> Dopuszczalne jest złożenie oferty papierowej: </w:t>
      </w:r>
      <w:r w:rsidR="001B0A7D" w:rsidRPr="001B0A7D">
        <w:rPr>
          <w:rFonts w:ascii="Arial Narrow" w:hAnsi="Arial Narrow"/>
          <w:b/>
          <w:sz w:val="20"/>
          <w:szCs w:val="20"/>
        </w:rPr>
        <w:t>na adres:  Uniwersytet Ekonomiczny w Katowicach; Centrum Informatyczne, ul. Bogucicka 5, pok. nr 7/18, bud. „CNTI”; 40-287 Katowice</w:t>
      </w:r>
      <w:r w:rsidR="001B0A7D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1B0A7D">
        <w:rPr>
          <w:rFonts w:ascii="Arial Narrow" w:hAnsi="Arial Narrow"/>
          <w:b/>
          <w:sz w:val="20"/>
          <w:szCs w:val="20"/>
        </w:rPr>
        <w:t>Zamawiajacy</w:t>
      </w:r>
      <w:proofErr w:type="spellEnd"/>
      <w:r w:rsidR="001B0A7D">
        <w:rPr>
          <w:rFonts w:ascii="Arial Narrow" w:hAnsi="Arial Narrow"/>
          <w:b/>
          <w:sz w:val="20"/>
          <w:szCs w:val="20"/>
        </w:rPr>
        <w:t xml:space="preserve"> w przypadku złożenia ofert zarówno w formie elektronicznej i papierowej</w:t>
      </w:r>
      <w:r w:rsidR="005C1557">
        <w:rPr>
          <w:rFonts w:ascii="Arial Narrow" w:hAnsi="Arial Narrow"/>
          <w:b/>
          <w:sz w:val="20"/>
          <w:szCs w:val="20"/>
        </w:rPr>
        <w:t xml:space="preserve"> w przypadku ich </w:t>
      </w:r>
      <w:proofErr w:type="spellStart"/>
      <w:r w:rsidR="005C1557">
        <w:rPr>
          <w:rFonts w:ascii="Arial Narrow" w:hAnsi="Arial Narrow"/>
          <w:b/>
          <w:sz w:val="20"/>
          <w:szCs w:val="20"/>
        </w:rPr>
        <w:t>niezgodnośći</w:t>
      </w:r>
      <w:proofErr w:type="spellEnd"/>
      <w:r w:rsidR="005C1557">
        <w:rPr>
          <w:rFonts w:ascii="Arial Narrow" w:hAnsi="Arial Narrow"/>
          <w:b/>
          <w:sz w:val="20"/>
          <w:szCs w:val="20"/>
        </w:rPr>
        <w:t xml:space="preserve"> uzna, że został niespełniony punkt 3.3 i unieważni te oferty. </w:t>
      </w:r>
    </w:p>
    <w:p w:rsidR="007B19E8" w:rsidRPr="00CD20B7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</w:t>
      </w:r>
      <w:r w:rsidR="009F6B00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>
        <w:rPr>
          <w:rFonts w:ascii="Arial Narrow" w:hAnsi="Arial Narrow"/>
          <w:sz w:val="20"/>
          <w:szCs w:val="20"/>
        </w:rPr>
        <w:t>powinn</w:t>
      </w:r>
      <w:r w:rsidR="009F6B00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być podpisan</w:t>
      </w:r>
      <w:r w:rsidR="009F6B00">
        <w:rPr>
          <w:rFonts w:ascii="Arial Narrow" w:hAnsi="Arial Narrow"/>
          <w:sz w:val="20"/>
          <w:szCs w:val="20"/>
        </w:rPr>
        <w:t>e</w:t>
      </w:r>
      <w:r w:rsidRPr="00CD20B7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Pr="008C566D">
        <w:rPr>
          <w:rFonts w:ascii="Arial Narrow" w:hAnsi="Arial Narrow"/>
          <w:sz w:val="20"/>
          <w:szCs w:val="20"/>
        </w:rPr>
        <w:t xml:space="preserve"> przypadku udzielenia pełnomocnictwa wymagana jest forma i rodzaj pełnomocnictwa właśc</w:t>
      </w:r>
      <w:r>
        <w:rPr>
          <w:rFonts w:ascii="Arial Narrow" w:hAnsi="Arial Narrow"/>
          <w:sz w:val="20"/>
          <w:szCs w:val="20"/>
        </w:rPr>
        <w:t>iwy do poszczególnych czynności).</w:t>
      </w:r>
    </w:p>
    <w:p w:rsidR="007B19E8" w:rsidRPr="00CD20B7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Oferta</w:t>
      </w:r>
      <w:r>
        <w:rPr>
          <w:rFonts w:ascii="Arial Narrow" w:hAnsi="Arial Narrow"/>
          <w:sz w:val="20"/>
          <w:szCs w:val="20"/>
        </w:rPr>
        <w:t xml:space="preserve"> po</w:t>
      </w:r>
      <w:r w:rsidRPr="00CD20B7">
        <w:rPr>
          <w:rFonts w:ascii="Arial Narrow" w:hAnsi="Arial Narrow"/>
          <w:sz w:val="20"/>
          <w:szCs w:val="20"/>
        </w:rPr>
        <w:t xml:space="preserve">winna być podpisana w sposób umożliwiający identyfikację osoby składającej podpis (np. czytelny podpis składający się z pełnego imienia i nazwiska lub podpis nieczytelny opatrzony pieczęcią imienną). </w:t>
      </w:r>
    </w:p>
    <w:p w:rsidR="006D75F0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Wzory wymaganych przez Zamawiającego dokumentów dołączone do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muszą zostać przez Wykonawcę odpowiednio wypełnione (bądź też przygotowane przez Wykonawcę w formie zgodnej z treścią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), podpisane przez osoby uprawnione do składania oświadczeń woli w imieniu Wykonawcy i załączone do oferty.</w:t>
      </w:r>
    </w:p>
    <w:p w:rsidR="006D75F0" w:rsidRDefault="006D75F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7B19E8" w:rsidRPr="008C566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8C566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8C566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8C566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8C566D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9F6B00" w:rsidRPr="009F6B00" w:rsidRDefault="009F6B0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2268"/>
      </w:tblGrid>
      <w:tr w:rsidR="009F6B00" w:rsidRPr="008C566D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8C566D" w:rsidRDefault="009F6B00" w:rsidP="0096222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8C566D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Nr formularza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OPZ</w:t>
            </w:r>
          </w:p>
        </w:tc>
      </w:tr>
      <w:tr w:rsidR="009F6B00" w:rsidRPr="008C566D" w:rsidTr="007F2809">
        <w:trPr>
          <w:trHeight w:val="307"/>
        </w:trPr>
        <w:tc>
          <w:tcPr>
            <w:tcW w:w="70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Druk oferty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9F6B00" w:rsidRPr="008C566D" w:rsidTr="007F2809">
        <w:trPr>
          <w:trHeight w:val="524"/>
        </w:trPr>
        <w:tc>
          <w:tcPr>
            <w:tcW w:w="70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Kalkulacja ceny ofertowej 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F6B00" w:rsidRPr="008C566D" w:rsidTr="007F2809">
        <w:trPr>
          <w:trHeight w:val="404"/>
        </w:trPr>
        <w:tc>
          <w:tcPr>
            <w:tcW w:w="70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8C566D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8C566D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8C566D" w:rsidTr="007F2809">
        <w:trPr>
          <w:trHeight w:val="366"/>
        </w:trPr>
        <w:tc>
          <w:tcPr>
            <w:tcW w:w="70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842413">
            <w:pPr>
              <w:widowControl w:val="0"/>
              <w:autoSpaceDE w:val="0"/>
              <w:autoSpaceDN w:val="0"/>
              <w:adjustRightInd w:val="0"/>
              <w:spacing w:beforeLines="60" w:before="144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Umowa, uchwała</w:t>
            </w:r>
            <w:r w:rsidRPr="00CD20B7">
              <w:rPr>
                <w:rFonts w:ascii="Arial Narrow" w:hAnsi="Arial Narrow"/>
                <w:sz w:val="20"/>
                <w:szCs w:val="20"/>
              </w:rPr>
              <w:t xml:space="preserve"> lub prawidło</w:t>
            </w:r>
            <w:r>
              <w:rPr>
                <w:rFonts w:ascii="Arial Narrow" w:hAnsi="Arial Narrow"/>
                <w:sz w:val="20"/>
                <w:szCs w:val="20"/>
              </w:rPr>
              <w:t>wo sporządzone pełnomocnictwo (patrz pkt 6.3. OPZ)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C566D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7F2809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Default="007F2809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8C566D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C8768D" w:rsidRPr="001B0A7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24112">
        <w:rPr>
          <w:rFonts w:ascii="Arial Narrow" w:hAnsi="Arial Narrow"/>
          <w:sz w:val="20"/>
          <w:szCs w:val="20"/>
        </w:rPr>
        <w:t xml:space="preserve">Oferty </w:t>
      </w:r>
      <w:r w:rsidR="00124112" w:rsidRPr="00124112">
        <w:rPr>
          <w:rFonts w:ascii="Arial Narrow" w:hAnsi="Arial Narrow"/>
          <w:sz w:val="20"/>
          <w:szCs w:val="20"/>
        </w:rPr>
        <w:t xml:space="preserve">w postaci elektronicznej </w:t>
      </w:r>
      <w:r w:rsidRPr="00124112">
        <w:rPr>
          <w:rFonts w:ascii="Arial Narrow" w:hAnsi="Arial Narrow"/>
          <w:sz w:val="20"/>
          <w:szCs w:val="20"/>
        </w:rPr>
        <w:t>należy składać</w:t>
      </w:r>
      <w:r w:rsidR="00C8768D" w:rsidRPr="00124112">
        <w:rPr>
          <w:rFonts w:ascii="Arial Narrow" w:hAnsi="Arial Narrow"/>
          <w:sz w:val="20"/>
          <w:szCs w:val="20"/>
        </w:rPr>
        <w:t xml:space="preserve"> na adres</w:t>
      </w:r>
      <w:r w:rsidR="00124112" w:rsidRPr="00124112">
        <w:rPr>
          <w:rFonts w:ascii="Arial Narrow" w:hAnsi="Arial Narrow"/>
          <w:sz w:val="20"/>
          <w:szCs w:val="20"/>
        </w:rPr>
        <w:t xml:space="preserve"> email</w:t>
      </w:r>
      <w:r w:rsidR="00C8768D" w:rsidRPr="00124112">
        <w:rPr>
          <w:rFonts w:ascii="Arial Narrow" w:hAnsi="Arial Narrow"/>
          <w:sz w:val="20"/>
          <w:szCs w:val="20"/>
        </w:rPr>
        <w:t xml:space="preserve">: </w:t>
      </w:r>
      <w:r w:rsidRPr="00124112">
        <w:rPr>
          <w:rFonts w:ascii="Arial Narrow" w:hAnsi="Arial Narrow"/>
          <w:sz w:val="20"/>
          <w:szCs w:val="20"/>
        </w:rPr>
        <w:t xml:space="preserve"> </w:t>
      </w:r>
      <w:r w:rsidR="004E2405" w:rsidRPr="00124112">
        <w:rPr>
          <w:rFonts w:ascii="Arial Narrow" w:hAnsi="Arial Narrow"/>
          <w:b/>
          <w:sz w:val="20"/>
          <w:szCs w:val="20"/>
        </w:rPr>
        <w:t>ci@ue.katowice.pl</w:t>
      </w:r>
      <w:r w:rsidR="00C8768D" w:rsidRPr="00124112">
        <w:rPr>
          <w:rFonts w:ascii="Arial Narrow" w:hAnsi="Arial Narrow"/>
          <w:sz w:val="20"/>
          <w:szCs w:val="20"/>
        </w:rPr>
        <w:t xml:space="preserve"> do dnia </w:t>
      </w:r>
      <w:r w:rsidR="00B8620A">
        <w:rPr>
          <w:rFonts w:ascii="Arial Narrow" w:hAnsi="Arial Narrow"/>
          <w:b/>
          <w:sz w:val="20"/>
          <w:szCs w:val="20"/>
        </w:rPr>
        <w:t>16</w:t>
      </w:r>
      <w:r w:rsidR="006B2A36" w:rsidRPr="00124112">
        <w:rPr>
          <w:rFonts w:ascii="Arial Narrow" w:hAnsi="Arial Narrow"/>
          <w:b/>
          <w:sz w:val="20"/>
          <w:szCs w:val="20"/>
        </w:rPr>
        <w:t xml:space="preserve"> </w:t>
      </w:r>
      <w:r w:rsidR="004E2405" w:rsidRPr="00124112">
        <w:rPr>
          <w:rFonts w:ascii="Arial Narrow" w:hAnsi="Arial Narrow"/>
          <w:b/>
          <w:sz w:val="20"/>
          <w:szCs w:val="20"/>
        </w:rPr>
        <w:t xml:space="preserve">września </w:t>
      </w:r>
      <w:r w:rsidR="007E02BB" w:rsidRPr="00124112">
        <w:rPr>
          <w:rFonts w:ascii="Arial Narrow" w:hAnsi="Arial Narrow"/>
          <w:b/>
          <w:sz w:val="20"/>
          <w:szCs w:val="20"/>
        </w:rPr>
        <w:t>2014</w:t>
      </w:r>
      <w:r w:rsidR="00C8768D" w:rsidRPr="00124112">
        <w:rPr>
          <w:rFonts w:ascii="Arial Narrow" w:hAnsi="Arial Narrow"/>
          <w:b/>
          <w:sz w:val="20"/>
          <w:szCs w:val="20"/>
        </w:rPr>
        <w:t xml:space="preserve"> r. do godz. 1</w:t>
      </w:r>
      <w:r w:rsidR="004E2405" w:rsidRPr="00124112">
        <w:rPr>
          <w:rFonts w:ascii="Arial Narrow" w:hAnsi="Arial Narrow"/>
          <w:b/>
          <w:sz w:val="20"/>
          <w:szCs w:val="20"/>
        </w:rPr>
        <w:t>3</w:t>
      </w:r>
      <w:r w:rsidR="00C8768D" w:rsidRPr="00124112">
        <w:rPr>
          <w:rFonts w:ascii="Arial Narrow" w:hAnsi="Arial Narrow"/>
          <w:b/>
          <w:sz w:val="20"/>
          <w:szCs w:val="20"/>
        </w:rPr>
        <w:t>:00</w:t>
      </w:r>
      <w:r w:rsidR="00C8768D" w:rsidRPr="00124112">
        <w:rPr>
          <w:rFonts w:ascii="Arial Narrow" w:hAnsi="Arial Narrow"/>
          <w:sz w:val="20"/>
          <w:szCs w:val="20"/>
        </w:rPr>
        <w:t>.</w:t>
      </w:r>
      <w:r w:rsidR="00124112" w:rsidRPr="00124112">
        <w:rPr>
          <w:rFonts w:ascii="Arial Narrow" w:hAnsi="Arial Narrow"/>
          <w:sz w:val="20"/>
          <w:szCs w:val="20"/>
        </w:rPr>
        <w:t xml:space="preserve"> Temat emaila: </w:t>
      </w:r>
      <w:r w:rsidR="00124112" w:rsidRPr="00124112">
        <w:rPr>
          <w:rFonts w:ascii="Arial Narrow" w:hAnsi="Arial Narrow"/>
          <w:b/>
          <w:sz w:val="20"/>
          <w:szCs w:val="20"/>
        </w:rPr>
        <w:t>„Zapytanie ofertowe. Dostawa materiałów na potrzeby personalizacji kart inteligentnych.”</w:t>
      </w:r>
    </w:p>
    <w:p w:rsidR="001B0A7D" w:rsidRPr="00124112" w:rsidRDefault="001B0A7D" w:rsidP="005C1557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textAlignment w:val="baseline"/>
        <w:rPr>
          <w:rFonts w:ascii="Arial Narrow" w:hAnsi="Arial Narrow"/>
          <w:sz w:val="20"/>
          <w:szCs w:val="20"/>
        </w:rPr>
      </w:pPr>
      <w:r w:rsidRPr="00124112">
        <w:rPr>
          <w:rFonts w:ascii="Arial Narrow" w:hAnsi="Arial Narrow"/>
          <w:sz w:val="20"/>
          <w:szCs w:val="20"/>
        </w:rPr>
        <w:t xml:space="preserve">Oferty w postaci </w:t>
      </w:r>
      <w:r w:rsidRPr="001B0A7D">
        <w:rPr>
          <w:rFonts w:ascii="Arial Narrow" w:hAnsi="Arial Narrow"/>
          <w:sz w:val="20"/>
          <w:szCs w:val="20"/>
        </w:rPr>
        <w:t>papierowej</w:t>
      </w:r>
      <w:r w:rsidR="005C1557">
        <w:rPr>
          <w:rFonts w:ascii="Arial Narrow" w:hAnsi="Arial Narrow"/>
          <w:sz w:val="20"/>
          <w:szCs w:val="20"/>
        </w:rPr>
        <w:t xml:space="preserve"> z opisem </w:t>
      </w:r>
      <w:r w:rsidR="005C1557" w:rsidRPr="00124112">
        <w:rPr>
          <w:rFonts w:ascii="Arial Narrow" w:hAnsi="Arial Narrow"/>
          <w:b/>
          <w:sz w:val="20"/>
          <w:szCs w:val="20"/>
        </w:rPr>
        <w:t>„Zapytanie ofertowe. Dostawa materiałów na potrzeby personalizacji kart inteligentnych.”</w:t>
      </w:r>
      <w:r w:rsidR="005C1557">
        <w:rPr>
          <w:rFonts w:ascii="Arial Narrow" w:hAnsi="Arial Narrow"/>
          <w:b/>
          <w:sz w:val="20"/>
          <w:szCs w:val="20"/>
        </w:rPr>
        <w:t xml:space="preserve"> </w:t>
      </w:r>
      <w:r w:rsidR="005C1557" w:rsidRPr="00124112">
        <w:rPr>
          <w:rFonts w:ascii="Arial Narrow" w:hAnsi="Arial Narrow"/>
          <w:sz w:val="20"/>
          <w:szCs w:val="20"/>
        </w:rPr>
        <w:t>należy składać</w:t>
      </w:r>
      <w:r w:rsidR="005C1557">
        <w:rPr>
          <w:rFonts w:ascii="Arial Narrow" w:hAnsi="Arial Narrow"/>
          <w:sz w:val="20"/>
          <w:szCs w:val="20"/>
        </w:rPr>
        <w:t xml:space="preserve"> </w:t>
      </w:r>
      <w:r w:rsidR="005C1557" w:rsidRPr="00124112">
        <w:rPr>
          <w:rFonts w:ascii="Arial Narrow" w:hAnsi="Arial Narrow"/>
          <w:sz w:val="20"/>
          <w:szCs w:val="20"/>
        </w:rPr>
        <w:t xml:space="preserve">do dnia </w:t>
      </w:r>
      <w:r w:rsidR="00B8620A">
        <w:rPr>
          <w:rFonts w:ascii="Arial Narrow" w:hAnsi="Arial Narrow"/>
          <w:b/>
          <w:sz w:val="20"/>
          <w:szCs w:val="20"/>
        </w:rPr>
        <w:t>16</w:t>
      </w:r>
      <w:r w:rsidR="005C1557" w:rsidRPr="00124112">
        <w:rPr>
          <w:rFonts w:ascii="Arial Narrow" w:hAnsi="Arial Narrow"/>
          <w:b/>
          <w:sz w:val="20"/>
          <w:szCs w:val="20"/>
        </w:rPr>
        <w:t xml:space="preserve"> września 2014 r. do godz. 13:00</w:t>
      </w:r>
      <w:r w:rsidRPr="001B0A7D">
        <w:rPr>
          <w:rFonts w:ascii="Arial Narrow" w:hAnsi="Arial Narrow"/>
          <w:sz w:val="20"/>
          <w:szCs w:val="20"/>
        </w:rPr>
        <w:t xml:space="preserve"> na adres:  </w:t>
      </w:r>
      <w:r w:rsidR="005C1557">
        <w:rPr>
          <w:rFonts w:ascii="Arial Narrow" w:hAnsi="Arial Narrow"/>
          <w:sz w:val="20"/>
          <w:szCs w:val="20"/>
        </w:rPr>
        <w:br/>
      </w:r>
      <w:r w:rsidRPr="001B0A7D">
        <w:rPr>
          <w:rFonts w:ascii="Arial Narrow" w:hAnsi="Arial Narrow"/>
          <w:sz w:val="20"/>
          <w:szCs w:val="20"/>
        </w:rPr>
        <w:t xml:space="preserve">Uniwersytet Ekonomiczny w Katowicach; </w:t>
      </w:r>
      <w:r w:rsidR="005C1557">
        <w:rPr>
          <w:rFonts w:ascii="Arial Narrow" w:hAnsi="Arial Narrow"/>
          <w:sz w:val="20"/>
          <w:szCs w:val="20"/>
        </w:rPr>
        <w:br/>
      </w:r>
      <w:r w:rsidRPr="001B0A7D">
        <w:rPr>
          <w:rFonts w:ascii="Arial Narrow" w:hAnsi="Arial Narrow"/>
          <w:sz w:val="20"/>
          <w:szCs w:val="20"/>
        </w:rPr>
        <w:t xml:space="preserve">Centrum Informatyczne, </w:t>
      </w:r>
      <w:r w:rsidR="005C1557">
        <w:rPr>
          <w:rFonts w:ascii="Arial Narrow" w:hAnsi="Arial Narrow"/>
          <w:sz w:val="20"/>
          <w:szCs w:val="20"/>
        </w:rPr>
        <w:br/>
      </w:r>
      <w:r w:rsidRPr="001B0A7D">
        <w:rPr>
          <w:rFonts w:ascii="Arial Narrow" w:hAnsi="Arial Narrow"/>
          <w:sz w:val="20"/>
          <w:szCs w:val="20"/>
        </w:rPr>
        <w:t xml:space="preserve">ul. Bogucicka 5, pok. nr 7/18, bud. „CNTI”; </w:t>
      </w:r>
      <w:r w:rsidR="005C1557">
        <w:rPr>
          <w:rFonts w:ascii="Arial Narrow" w:hAnsi="Arial Narrow"/>
          <w:sz w:val="20"/>
          <w:szCs w:val="20"/>
        </w:rPr>
        <w:br/>
      </w:r>
      <w:r w:rsidRPr="001B0A7D">
        <w:rPr>
          <w:rFonts w:ascii="Arial Narrow" w:hAnsi="Arial Narrow"/>
          <w:sz w:val="20"/>
          <w:szCs w:val="20"/>
        </w:rPr>
        <w:t>40-287 Katowice</w:t>
      </w:r>
      <w:r>
        <w:rPr>
          <w:rFonts w:ascii="Arial Narrow" w:hAnsi="Arial Narrow"/>
          <w:sz w:val="20"/>
          <w:szCs w:val="20"/>
        </w:rPr>
        <w:t>.</w:t>
      </w:r>
    </w:p>
    <w:p w:rsidR="00E321EC" w:rsidRPr="00CD20B7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Oferty otrzymane przez Zamawiającego po terminie składania ofert zostaną </w:t>
      </w:r>
      <w:r w:rsidR="004E2405">
        <w:rPr>
          <w:rFonts w:ascii="Arial Narrow" w:hAnsi="Arial Narrow"/>
          <w:sz w:val="20"/>
          <w:szCs w:val="20"/>
        </w:rPr>
        <w:t>uznane za nieważne</w:t>
      </w:r>
      <w:r w:rsidR="005B5BF5" w:rsidRPr="008C566D">
        <w:rPr>
          <w:rFonts w:ascii="Arial Narrow" w:hAnsi="Arial Narrow"/>
          <w:sz w:val="20"/>
          <w:szCs w:val="20"/>
        </w:rPr>
        <w:t>.</w:t>
      </w:r>
      <w:r w:rsidR="005C1557">
        <w:rPr>
          <w:rFonts w:ascii="Arial Narrow" w:hAnsi="Arial Narrow"/>
          <w:sz w:val="20"/>
          <w:szCs w:val="20"/>
        </w:rPr>
        <w:t xml:space="preserve"> W przypadku ofert w formie papierowej zostaną odesłane bez otwierania.</w:t>
      </w:r>
    </w:p>
    <w:p w:rsidR="00E321EC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4E2405">
        <w:rPr>
          <w:rFonts w:ascii="Arial Narrow" w:hAnsi="Arial Narrow"/>
          <w:sz w:val="20"/>
          <w:szCs w:val="20"/>
        </w:rPr>
        <w:t xml:space="preserve">dokona otwarcia ofert </w:t>
      </w:r>
      <w:r w:rsidR="001B0A7D">
        <w:rPr>
          <w:rFonts w:ascii="Arial Narrow" w:hAnsi="Arial Narrow"/>
          <w:sz w:val="20"/>
          <w:szCs w:val="20"/>
        </w:rPr>
        <w:t xml:space="preserve">(otwarcia ofert papierowych lub </w:t>
      </w:r>
      <w:r w:rsidR="004E2405">
        <w:rPr>
          <w:rFonts w:ascii="Arial Narrow" w:hAnsi="Arial Narrow"/>
          <w:sz w:val="20"/>
          <w:szCs w:val="20"/>
        </w:rPr>
        <w:t xml:space="preserve">odczytu przesłanych ofert w formacie PDF) </w:t>
      </w:r>
      <w:r w:rsidR="004E2405" w:rsidRPr="00CD20B7">
        <w:rPr>
          <w:rFonts w:ascii="Arial Narrow" w:hAnsi="Arial Narrow"/>
          <w:sz w:val="20"/>
          <w:szCs w:val="20"/>
        </w:rPr>
        <w:t xml:space="preserve">dnia </w:t>
      </w:r>
      <w:r w:rsidR="00B8620A">
        <w:rPr>
          <w:rFonts w:ascii="Arial Narrow" w:hAnsi="Arial Narrow"/>
          <w:sz w:val="20"/>
          <w:szCs w:val="20"/>
        </w:rPr>
        <w:t>16</w:t>
      </w:r>
      <w:r w:rsidR="004E2405" w:rsidRPr="00CD20B7">
        <w:rPr>
          <w:rFonts w:ascii="Arial Narrow" w:hAnsi="Arial Narrow"/>
          <w:sz w:val="20"/>
          <w:szCs w:val="20"/>
        </w:rPr>
        <w:t xml:space="preserve"> </w:t>
      </w:r>
      <w:r w:rsidR="004E2405">
        <w:rPr>
          <w:rFonts w:ascii="Arial Narrow" w:hAnsi="Arial Narrow"/>
          <w:sz w:val="20"/>
          <w:szCs w:val="20"/>
        </w:rPr>
        <w:t xml:space="preserve">września </w:t>
      </w:r>
      <w:r w:rsidR="004E2405" w:rsidRPr="00CD20B7">
        <w:rPr>
          <w:rFonts w:ascii="Arial Narrow" w:hAnsi="Arial Narrow"/>
          <w:sz w:val="20"/>
          <w:szCs w:val="20"/>
        </w:rPr>
        <w:t xml:space="preserve">2014 r. </w:t>
      </w:r>
      <w:r w:rsidR="001B0A7D">
        <w:rPr>
          <w:rFonts w:ascii="Arial Narrow" w:hAnsi="Arial Narrow"/>
          <w:sz w:val="20"/>
          <w:szCs w:val="20"/>
        </w:rPr>
        <w:t>o</w:t>
      </w:r>
      <w:r w:rsidR="004E2405" w:rsidRPr="00CD20B7">
        <w:rPr>
          <w:rFonts w:ascii="Arial Narrow" w:hAnsi="Arial Narrow"/>
          <w:sz w:val="20"/>
          <w:szCs w:val="20"/>
        </w:rPr>
        <w:t xml:space="preserve"> godz. 1</w:t>
      </w:r>
      <w:r w:rsidR="001B0A7D">
        <w:rPr>
          <w:rFonts w:ascii="Arial Narrow" w:hAnsi="Arial Narrow"/>
          <w:sz w:val="20"/>
          <w:szCs w:val="20"/>
        </w:rPr>
        <w:t>4</w:t>
      </w:r>
      <w:r w:rsidR="004E2405" w:rsidRPr="00CD20B7">
        <w:rPr>
          <w:rFonts w:ascii="Arial Narrow" w:hAnsi="Arial Narrow"/>
          <w:sz w:val="20"/>
          <w:szCs w:val="20"/>
        </w:rPr>
        <w:t>:00</w:t>
      </w:r>
      <w:r w:rsidRPr="00CD20B7">
        <w:rPr>
          <w:rFonts w:ascii="Arial Narrow" w:hAnsi="Arial Narrow"/>
          <w:sz w:val="20"/>
          <w:szCs w:val="20"/>
        </w:rPr>
        <w:t>.</w:t>
      </w:r>
    </w:p>
    <w:p w:rsidR="005C1557" w:rsidRPr="00CD20B7" w:rsidRDefault="005C1557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5C1557">
        <w:rPr>
          <w:rFonts w:ascii="Arial Narrow" w:hAnsi="Arial Narrow"/>
          <w:sz w:val="20"/>
          <w:szCs w:val="20"/>
        </w:rPr>
        <w:t>Zamawiajacy</w:t>
      </w:r>
      <w:proofErr w:type="spellEnd"/>
      <w:r w:rsidRPr="005C1557">
        <w:rPr>
          <w:rFonts w:ascii="Arial Narrow" w:hAnsi="Arial Narrow"/>
          <w:sz w:val="20"/>
          <w:szCs w:val="20"/>
        </w:rPr>
        <w:t xml:space="preserve"> w przypadku złożenia </w:t>
      </w:r>
      <w:r>
        <w:rPr>
          <w:rFonts w:ascii="Arial Narrow" w:hAnsi="Arial Narrow"/>
          <w:sz w:val="20"/>
          <w:szCs w:val="20"/>
        </w:rPr>
        <w:t xml:space="preserve">przez Wykonawcę </w:t>
      </w:r>
      <w:r w:rsidRPr="005C1557">
        <w:rPr>
          <w:rFonts w:ascii="Arial Narrow" w:hAnsi="Arial Narrow"/>
          <w:sz w:val="20"/>
          <w:szCs w:val="20"/>
        </w:rPr>
        <w:t>ofert zarówno w formie elektronicznej i papierowej w</w:t>
      </w:r>
      <w:r>
        <w:rPr>
          <w:rFonts w:ascii="Arial Narrow" w:hAnsi="Arial Narrow"/>
          <w:sz w:val="20"/>
          <w:szCs w:val="20"/>
        </w:rPr>
        <w:t> </w:t>
      </w:r>
      <w:r w:rsidRPr="005C1557">
        <w:rPr>
          <w:rFonts w:ascii="Arial Narrow" w:hAnsi="Arial Narrow"/>
          <w:sz w:val="20"/>
          <w:szCs w:val="20"/>
        </w:rPr>
        <w:t xml:space="preserve">przypadku ich </w:t>
      </w:r>
      <w:proofErr w:type="spellStart"/>
      <w:r w:rsidRPr="005C1557">
        <w:rPr>
          <w:rFonts w:ascii="Arial Narrow" w:hAnsi="Arial Narrow"/>
          <w:sz w:val="20"/>
          <w:szCs w:val="20"/>
        </w:rPr>
        <w:t>niezgodnośći</w:t>
      </w:r>
      <w:proofErr w:type="spellEnd"/>
      <w:r w:rsidRPr="005C1557">
        <w:rPr>
          <w:rFonts w:ascii="Arial Narrow" w:hAnsi="Arial Narrow"/>
          <w:sz w:val="20"/>
          <w:szCs w:val="20"/>
        </w:rPr>
        <w:t xml:space="preserve"> uzna, że został niespełniony punkt 3.3 i unieważni te oferty.</w:t>
      </w:r>
    </w:p>
    <w:p w:rsidR="00A31729" w:rsidRPr="004E2405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E2405">
        <w:rPr>
          <w:rFonts w:ascii="Arial Narrow" w:hAnsi="Arial Narrow"/>
          <w:sz w:val="20"/>
          <w:szCs w:val="20"/>
        </w:rPr>
        <w:t>Informacje, o</w:t>
      </w:r>
      <w:r w:rsidR="004E2405" w:rsidRPr="004E2405">
        <w:rPr>
          <w:rFonts w:ascii="Arial Narrow" w:hAnsi="Arial Narrow"/>
          <w:sz w:val="20"/>
          <w:szCs w:val="20"/>
        </w:rPr>
        <w:t xml:space="preserve">  kwocie, jaką </w:t>
      </w:r>
      <w:proofErr w:type="spellStart"/>
      <w:r w:rsidR="004E2405" w:rsidRPr="004E2405">
        <w:rPr>
          <w:rFonts w:ascii="Arial Narrow" w:hAnsi="Arial Narrow"/>
          <w:sz w:val="20"/>
          <w:szCs w:val="20"/>
        </w:rPr>
        <w:t>Zamawiajacy</w:t>
      </w:r>
      <w:proofErr w:type="spellEnd"/>
      <w:r w:rsidR="004E2405" w:rsidRPr="004E2405">
        <w:rPr>
          <w:rFonts w:ascii="Arial Narrow" w:hAnsi="Arial Narrow"/>
          <w:sz w:val="20"/>
          <w:szCs w:val="20"/>
        </w:rPr>
        <w:t xml:space="preserve"> zamierza przeznaczyć na sfinansowanie zamówienia oraz nazwy i adresy Wykonawców, wraz z informacjami dotyczącymi ceny dla każdej z </w:t>
      </w:r>
      <w:r w:rsidR="00124112">
        <w:rPr>
          <w:rFonts w:ascii="Arial Narrow" w:hAnsi="Arial Narrow"/>
          <w:sz w:val="20"/>
          <w:szCs w:val="20"/>
        </w:rPr>
        <w:t xml:space="preserve">złożonych </w:t>
      </w:r>
      <w:r w:rsidR="004E2405" w:rsidRPr="004E2405">
        <w:rPr>
          <w:rFonts w:ascii="Arial Narrow" w:hAnsi="Arial Narrow"/>
          <w:sz w:val="20"/>
          <w:szCs w:val="20"/>
        </w:rPr>
        <w:t>ofert</w:t>
      </w:r>
      <w:r w:rsidR="000047CD" w:rsidRPr="004E2405">
        <w:rPr>
          <w:rFonts w:ascii="Arial Narrow" w:hAnsi="Arial Narrow"/>
          <w:sz w:val="20"/>
          <w:szCs w:val="20"/>
        </w:rPr>
        <w:t xml:space="preserve"> </w:t>
      </w:r>
      <w:r w:rsidRPr="004E2405">
        <w:rPr>
          <w:rFonts w:ascii="Arial Narrow" w:hAnsi="Arial Narrow"/>
          <w:sz w:val="20"/>
          <w:szCs w:val="20"/>
        </w:rPr>
        <w:t xml:space="preserve">Zamawiający przekaże niezwłocznie </w:t>
      </w:r>
      <w:r w:rsidR="00124112">
        <w:rPr>
          <w:rFonts w:ascii="Arial Narrow" w:hAnsi="Arial Narrow"/>
          <w:sz w:val="20"/>
          <w:szCs w:val="20"/>
        </w:rPr>
        <w:t xml:space="preserve">tym </w:t>
      </w:r>
      <w:r w:rsidRPr="004E2405">
        <w:rPr>
          <w:rFonts w:ascii="Arial Narrow" w:hAnsi="Arial Narrow"/>
          <w:sz w:val="20"/>
          <w:szCs w:val="20"/>
        </w:rPr>
        <w:t xml:space="preserve">Wykonawcom, </w:t>
      </w:r>
      <w:r w:rsidR="004E2405" w:rsidRPr="004E2405">
        <w:rPr>
          <w:rFonts w:ascii="Arial Narrow" w:hAnsi="Arial Narrow"/>
          <w:sz w:val="20"/>
          <w:szCs w:val="20"/>
        </w:rPr>
        <w:t>kt</w:t>
      </w:r>
      <w:r w:rsidRPr="004E2405">
        <w:rPr>
          <w:rFonts w:ascii="Arial Narrow" w:hAnsi="Arial Narrow"/>
          <w:sz w:val="20"/>
          <w:szCs w:val="20"/>
        </w:rPr>
        <w:t xml:space="preserve">órzy </w:t>
      </w:r>
      <w:r w:rsidR="004E2405" w:rsidRPr="004E2405">
        <w:rPr>
          <w:rFonts w:ascii="Arial Narrow" w:hAnsi="Arial Narrow"/>
          <w:sz w:val="20"/>
          <w:szCs w:val="20"/>
        </w:rPr>
        <w:t xml:space="preserve">w emailu zawnioskują </w:t>
      </w:r>
      <w:r w:rsidR="00124112">
        <w:rPr>
          <w:rFonts w:ascii="Arial Narrow" w:hAnsi="Arial Narrow"/>
          <w:sz w:val="20"/>
          <w:szCs w:val="20"/>
        </w:rPr>
        <w:t>o przesłanie takiej informacji</w:t>
      </w:r>
      <w:r w:rsidRPr="004E2405">
        <w:rPr>
          <w:rFonts w:ascii="Arial Narrow" w:hAnsi="Arial Narrow"/>
          <w:sz w:val="20"/>
          <w:szCs w:val="20"/>
        </w:rPr>
        <w:t>.</w:t>
      </w:r>
      <w:r w:rsidR="00124112">
        <w:rPr>
          <w:rFonts w:ascii="Arial Narrow" w:hAnsi="Arial Narrow"/>
          <w:sz w:val="20"/>
          <w:szCs w:val="20"/>
        </w:rPr>
        <w:t xml:space="preserve"> Zamawiający nie będzie przesyłał drogą elektroniczną innych informacji niż wymienione </w:t>
      </w:r>
    </w:p>
    <w:p w:rsidR="00A41536" w:rsidRPr="003F0777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6B2A36" w:rsidRDefault="00E321EC" w:rsidP="00842413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8C566D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musi być zgodna i wynikać z ceny wyrażonej w zł polskich wyliczonej na podstawie Formularza nr </w:t>
      </w:r>
      <w:r w:rsidR="00C1111E">
        <w:rPr>
          <w:rFonts w:ascii="Arial Narrow" w:hAnsi="Arial Narrow"/>
          <w:sz w:val="20"/>
          <w:szCs w:val="20"/>
        </w:rPr>
        <w:t xml:space="preserve">2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AB5723" w:rsidRPr="008C566D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Druk kalkulacji ceny ofertowej </w:t>
      </w:r>
      <w:r w:rsidR="00AB5723" w:rsidRPr="008C566D">
        <w:rPr>
          <w:rFonts w:ascii="Arial Narrow" w:hAnsi="Arial Narrow"/>
          <w:sz w:val="20"/>
          <w:szCs w:val="20"/>
        </w:rPr>
        <w:t xml:space="preserve">(Formularz nr </w:t>
      </w:r>
      <w:r w:rsidR="00C1111E">
        <w:rPr>
          <w:rFonts w:ascii="Arial Narrow" w:hAnsi="Arial Narrow"/>
          <w:sz w:val="20"/>
          <w:szCs w:val="20"/>
        </w:rPr>
        <w:t>2</w:t>
      </w:r>
      <w:r w:rsidR="00AB5723"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B5723" w:rsidRPr="008C566D">
        <w:rPr>
          <w:rFonts w:ascii="Arial Narrow" w:hAnsi="Arial Narrow"/>
          <w:sz w:val="20"/>
          <w:szCs w:val="20"/>
        </w:rPr>
        <w:t xml:space="preserve">) </w:t>
      </w:r>
      <w:r w:rsidR="006D54A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8C566D">
        <w:rPr>
          <w:rFonts w:ascii="Arial Narrow" w:hAnsi="Arial Narrow"/>
          <w:sz w:val="20"/>
          <w:szCs w:val="20"/>
        </w:rPr>
        <w:t>z poszczególnych kolumn zgodnie z zasadą podaną w nagłówkach. Suma kwot zamawian</w:t>
      </w:r>
      <w:r w:rsidR="003A0DC3">
        <w:rPr>
          <w:rFonts w:ascii="Arial Narrow" w:hAnsi="Arial Narrow"/>
          <w:sz w:val="20"/>
          <w:szCs w:val="20"/>
        </w:rPr>
        <w:t>ych materiałów</w:t>
      </w:r>
      <w:r w:rsidRPr="008C566D">
        <w:rPr>
          <w:rFonts w:ascii="Arial Narrow" w:hAnsi="Arial Narrow"/>
          <w:sz w:val="20"/>
          <w:szCs w:val="20"/>
        </w:rPr>
        <w:t xml:space="preserve"> stanowi cenę oferty. </w:t>
      </w:r>
    </w:p>
    <w:p w:rsidR="00C1111E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9520C">
        <w:rPr>
          <w:rFonts w:ascii="Arial Narrow" w:hAnsi="Arial Narrow"/>
          <w:sz w:val="20"/>
          <w:szCs w:val="20"/>
        </w:rPr>
        <w:t>Wykonawca zobowiązany</w:t>
      </w:r>
      <w:r w:rsidR="00AB5723" w:rsidRPr="0099520C">
        <w:rPr>
          <w:rFonts w:ascii="Arial Narrow" w:hAnsi="Arial Narrow"/>
          <w:sz w:val="20"/>
          <w:szCs w:val="20"/>
        </w:rPr>
        <w:t xml:space="preserve"> jest</w:t>
      </w:r>
      <w:r w:rsidRPr="0099520C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99520C">
        <w:rPr>
          <w:rFonts w:ascii="Arial Narrow" w:hAnsi="Arial Narrow"/>
          <w:sz w:val="20"/>
          <w:szCs w:val="20"/>
        </w:rPr>
        <w:t>konania zamówienia, w szczególności te, o których</w:t>
      </w:r>
      <w:r w:rsidR="00C871FF" w:rsidRPr="0099520C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99520C">
        <w:rPr>
          <w:rFonts w:ascii="Arial Narrow" w:hAnsi="Arial Narrow"/>
          <w:sz w:val="20"/>
          <w:szCs w:val="20"/>
        </w:rPr>
        <w:t xml:space="preserve"> </w:t>
      </w:r>
      <w:r w:rsidR="00C1111E">
        <w:rPr>
          <w:rFonts w:ascii="Arial Narrow" w:hAnsi="Arial Narrow"/>
          <w:sz w:val="20"/>
          <w:szCs w:val="20"/>
        </w:rPr>
        <w:t>3</w:t>
      </w:r>
      <w:r w:rsidR="00C871FF"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C871FF" w:rsidRPr="0099520C">
        <w:rPr>
          <w:rFonts w:ascii="Arial Narrow" w:hAnsi="Arial Narrow"/>
          <w:sz w:val="20"/>
          <w:szCs w:val="20"/>
        </w:rPr>
        <w:t>.</w:t>
      </w:r>
    </w:p>
    <w:p w:rsidR="004A1710" w:rsidRPr="008C566D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8C566D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podaną w druku oferty (Formularz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).</w:t>
      </w:r>
    </w:p>
    <w:p w:rsidR="004A1710" w:rsidRPr="008C566D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8C566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</w:p>
    <w:p w:rsidR="00BE4328" w:rsidRPr="007F2809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6B2A36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Pr="006B2A36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8C566D" w:rsidRDefault="00E321EC" w:rsidP="00842413">
      <w:pPr>
        <w:widowControl w:val="0"/>
        <w:numPr>
          <w:ilvl w:val="1"/>
          <w:numId w:val="2"/>
        </w:numPr>
        <w:tabs>
          <w:tab w:val="num" w:pos="824"/>
        </w:tabs>
        <w:autoSpaceDE w:val="0"/>
        <w:autoSpaceDN w:val="0"/>
        <w:adjustRightInd w:val="0"/>
        <w:spacing w:beforeLines="60" w:before="144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8C566D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802"/>
        <w:gridCol w:w="2521"/>
      </w:tblGrid>
      <w:tr w:rsidR="006219E0" w:rsidRPr="008C566D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8C566D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8C566D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8C566D" w:rsidRDefault="0050432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8C566D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8C566D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8C566D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8C566D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 najkorzystniejszą Zamawiający uzna ofertę z najwyższą liczbą uzyskanych punktów.</w:t>
      </w:r>
    </w:p>
    <w:p w:rsidR="00296549" w:rsidRPr="008C566D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7F2809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6B2A36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4F1678" w:rsidRDefault="009E4BB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>
        <w:rPr>
          <w:rFonts w:ascii="Arial Narrow" w:hAnsi="Arial Narrow"/>
          <w:sz w:val="20"/>
          <w:szCs w:val="20"/>
        </w:rPr>
        <w:t xml:space="preserve">materiał </w:t>
      </w:r>
      <w:r w:rsidRPr="004F1678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4F1678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parametry tego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nie są gorsze od parametrów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9E4BBA" w:rsidRPr="004F1678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>
        <w:rPr>
          <w:rFonts w:ascii="Arial Narrow" w:hAnsi="Arial Narrow"/>
          <w:sz w:val="20"/>
          <w:szCs w:val="20"/>
        </w:rPr>
        <w:t xml:space="preserve">materiału </w:t>
      </w:r>
      <w:r w:rsidRPr="004F1678">
        <w:rPr>
          <w:rFonts w:ascii="Arial Narrow" w:hAnsi="Arial Narrow"/>
          <w:sz w:val="20"/>
          <w:szCs w:val="20"/>
        </w:rPr>
        <w:t>oferowanego w ofercie.</w:t>
      </w:r>
    </w:p>
    <w:p w:rsidR="009E4BBA" w:rsidRPr="008C566D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4F1678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8C566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8C566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124112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124112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124112">
        <w:rPr>
          <w:rFonts w:ascii="Arial Narrow" w:hAnsi="Arial Narrow"/>
          <w:b/>
          <w:sz w:val="20"/>
          <w:szCs w:val="20"/>
        </w:rPr>
        <w:t xml:space="preserve">ma prawo </w:t>
      </w:r>
      <w:r w:rsidRPr="00124112">
        <w:rPr>
          <w:rFonts w:ascii="Arial Narrow" w:hAnsi="Arial Narrow"/>
          <w:b/>
          <w:sz w:val="20"/>
          <w:szCs w:val="20"/>
        </w:rPr>
        <w:t>unieważni</w:t>
      </w:r>
      <w:r w:rsidR="003157C7" w:rsidRPr="00124112">
        <w:rPr>
          <w:rFonts w:ascii="Arial Narrow" w:hAnsi="Arial Narrow"/>
          <w:b/>
          <w:sz w:val="20"/>
          <w:szCs w:val="20"/>
        </w:rPr>
        <w:t>ć</w:t>
      </w:r>
      <w:r w:rsidRPr="00124112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124112">
        <w:rPr>
          <w:rFonts w:ascii="Arial Narrow" w:hAnsi="Arial Narrow"/>
          <w:b/>
          <w:sz w:val="20"/>
          <w:szCs w:val="20"/>
        </w:rPr>
        <w:t>powanie</w:t>
      </w:r>
      <w:r w:rsidRPr="00124112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7F2809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8C566D">
        <w:rPr>
          <w:rFonts w:ascii="Arial Narrow" w:hAnsi="Arial Narrow"/>
          <w:sz w:val="20"/>
          <w:szCs w:val="20"/>
        </w:rPr>
        <w:t xml:space="preserve">one do treści zawieranej umowy </w:t>
      </w:r>
      <w:r w:rsidRPr="008C566D">
        <w:rPr>
          <w:rFonts w:ascii="Arial Narrow" w:hAnsi="Arial Narrow"/>
          <w:sz w:val="20"/>
          <w:szCs w:val="20"/>
        </w:rPr>
        <w:t>w sprawie zamówienia publicznego zawarte są w</w:t>
      </w:r>
      <w:r w:rsidRPr="00C77938">
        <w:rPr>
          <w:rFonts w:ascii="Arial Narrow" w:hAnsi="Arial Narrow"/>
          <w:sz w:val="20"/>
          <w:szCs w:val="20"/>
        </w:rPr>
        <w:t xml:space="preserve"> </w:t>
      </w:r>
      <w:r w:rsidRPr="0099520C">
        <w:rPr>
          <w:rFonts w:ascii="Arial Narrow" w:hAnsi="Arial Narrow"/>
          <w:sz w:val="20"/>
          <w:szCs w:val="20"/>
        </w:rPr>
        <w:t xml:space="preserve">Formularzu nr </w:t>
      </w:r>
      <w:r w:rsidR="00C1111E">
        <w:rPr>
          <w:rFonts w:ascii="Arial Narrow" w:hAnsi="Arial Narrow"/>
          <w:sz w:val="20"/>
          <w:szCs w:val="20"/>
        </w:rPr>
        <w:t>3</w:t>
      </w:r>
      <w:r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9520C">
        <w:rPr>
          <w:rFonts w:ascii="Arial Narrow" w:hAnsi="Arial Narrow"/>
          <w:sz w:val="20"/>
          <w:szCs w:val="20"/>
        </w:rPr>
        <w:t>.</w:t>
      </w:r>
    </w:p>
    <w:p w:rsidR="00A41536" w:rsidRPr="007F280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7B313D" w:rsidRDefault="00E321EC" w:rsidP="00124112">
      <w:pPr>
        <w:pStyle w:val="Tekstpodstawowywcity"/>
        <w:numPr>
          <w:ilvl w:val="0"/>
          <w:numId w:val="2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B313D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237"/>
      </w:tblGrid>
      <w:tr w:rsidR="00E321EC" w:rsidRPr="00023EA8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E321EC" w:rsidRPr="00023EA8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023EA8">
              <w:rPr>
                <w:rFonts w:ascii="Arial Narrow" w:hAnsi="Arial Narrow"/>
                <w:sz w:val="18"/>
                <w:szCs w:val="20"/>
              </w:rPr>
              <w:t>1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75F0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Szczegółowy opis przedmiotu zamówienia </w:t>
            </w:r>
          </w:p>
        </w:tc>
      </w:tr>
      <w:tr w:rsidR="005E1245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0047CD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8E396A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C566D" w:rsidRDefault="00E321EC" w:rsidP="00E321EC">
      <w:pPr>
        <w:pStyle w:val="Nagwek"/>
        <w:jc w:val="center"/>
        <w:rPr>
          <w:rFonts w:ascii="Arial Narrow" w:hAnsi="Arial Narrow"/>
          <w:sz w:val="20"/>
          <w:szCs w:val="20"/>
        </w:rPr>
        <w:sectPr w:rsidR="00E321EC" w:rsidRPr="008C566D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8C566D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6F6D19" w:rsidRPr="008C566D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8C566D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8C566D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8C566D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>
              <w:rPr>
                <w:rFonts w:ascii="Arial Narrow" w:hAnsi="Arial Narrow"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8C566D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7562FF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562FF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8C566D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566D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8C566D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8C566D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8C566D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ul. 1 Maja 50</w:t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8C566D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8C566D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8C566D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5E1245">
        <w:rPr>
          <w:rFonts w:ascii="Arial Narrow" w:hAnsi="Arial Narrow" w:cs="Arial"/>
          <w:b/>
          <w:bCs/>
          <w:sz w:val="20"/>
          <w:szCs w:val="20"/>
        </w:rPr>
        <w:t xml:space="preserve">dostawę materiałów </w:t>
      </w:r>
      <w:r w:rsidR="00C1111E" w:rsidRPr="00C1111E">
        <w:rPr>
          <w:rFonts w:ascii="Arial Narrow" w:hAnsi="Arial Narrow" w:cs="Arial"/>
          <w:b/>
          <w:bCs/>
          <w:sz w:val="20"/>
          <w:szCs w:val="20"/>
        </w:rPr>
        <w:t>na potrzeby personalizacji kart inteligentnych</w:t>
      </w:r>
      <w:r w:rsidR="00E321EC" w:rsidRPr="008C566D">
        <w:rPr>
          <w:rFonts w:ascii="Arial Narrow" w:hAnsi="Arial Narrow"/>
          <w:b/>
          <w:bCs/>
          <w:sz w:val="20"/>
          <w:szCs w:val="20"/>
        </w:rPr>
        <w:t>,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>
        <w:rPr>
          <w:rFonts w:ascii="Arial Narrow" w:hAnsi="Arial Narrow"/>
          <w:b/>
          <w:sz w:val="20"/>
          <w:szCs w:val="20"/>
        </w:rPr>
        <w:t>OPZ</w:t>
      </w:r>
      <w:r w:rsidR="00163BAA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8C566D" w:rsidRDefault="00B54797" w:rsidP="00124112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8C566D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8C566D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A31729">
        <w:rPr>
          <w:rFonts w:ascii="Arial Narrow" w:hAnsi="Arial Narrow"/>
          <w:sz w:val="20"/>
          <w:szCs w:val="20"/>
          <w:u w:val="single"/>
        </w:rPr>
        <w:t>*/**</w:t>
      </w:r>
      <w:r w:rsidRPr="00A31729">
        <w:rPr>
          <w:rFonts w:ascii="Arial Narrow" w:hAnsi="Arial Narrow"/>
          <w:bCs/>
          <w:sz w:val="20"/>
          <w:szCs w:val="20"/>
          <w:u w:val="single"/>
        </w:rPr>
        <w:t>:</w:t>
      </w:r>
      <w:r w:rsidRPr="008C566D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8C566D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8C566D">
        <w:rPr>
          <w:rFonts w:ascii="Arial Narrow" w:hAnsi="Arial Narrow"/>
          <w:bCs/>
          <w:sz w:val="20"/>
          <w:szCs w:val="20"/>
        </w:rPr>
        <w:t>...............</w:t>
      </w:r>
      <w:r w:rsidRPr="008C566D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8C566D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8C566D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8C566D">
        <w:rPr>
          <w:rFonts w:ascii="Arial Narrow" w:hAnsi="Arial Narrow"/>
          <w:sz w:val="20"/>
          <w:szCs w:val="20"/>
        </w:rPr>
        <w:t>..............</w:t>
      </w:r>
      <w:r w:rsidRPr="008C566D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8C566D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plus podatek VAT............%, </w:t>
      </w:r>
      <w:r w:rsidRPr="008C566D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8C566D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8C566D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8C566D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C1111E">
        <w:rPr>
          <w:rFonts w:ascii="Arial Narrow" w:hAnsi="Arial Narrow"/>
          <w:bCs/>
          <w:i/>
          <w:iCs/>
          <w:sz w:val="20"/>
          <w:szCs w:val="20"/>
        </w:rPr>
        <w:t>2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446635" w:rsidRDefault="00B54797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8E396A">
        <w:rPr>
          <w:rFonts w:ascii="Arial Narrow" w:hAnsi="Arial Narrow"/>
          <w:sz w:val="20"/>
          <w:szCs w:val="20"/>
        </w:rPr>
        <w:t>4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Pr="009037A5">
        <w:rPr>
          <w:rFonts w:ascii="Arial Narrow" w:hAnsi="Arial Narrow"/>
          <w:b/>
          <w:sz w:val="20"/>
          <w:szCs w:val="20"/>
        </w:rPr>
        <w:t>tygodni</w:t>
      </w:r>
      <w:r w:rsidRPr="009037A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A5E2D" w:rsidRDefault="00BF4BE9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8E396A">
        <w:rPr>
          <w:rFonts w:ascii="Arial Narrow" w:hAnsi="Arial Narrow"/>
          <w:sz w:val="20"/>
          <w:szCs w:val="20"/>
        </w:rPr>
        <w:t>(kart inteligentnych)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9037A5" w:rsidRDefault="00B54797" w:rsidP="00124112">
      <w:pPr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2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2</w:t>
      </w:r>
      <w:r w:rsidRPr="009037A5">
        <w:rPr>
          <w:rFonts w:ascii="Arial Narrow" w:hAnsi="Arial Narrow"/>
          <w:bCs/>
          <w:sz w:val="20"/>
          <w:szCs w:val="20"/>
        </w:rPr>
        <w:t xml:space="preserve"> 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 xml:space="preserve">. </w:t>
      </w:r>
    </w:p>
    <w:p w:rsidR="00BE682B" w:rsidRPr="009037A5" w:rsidRDefault="00E321EC" w:rsidP="00124112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9037A5">
        <w:rPr>
          <w:rFonts w:ascii="Arial Narrow" w:hAnsi="Arial Narrow"/>
          <w:b/>
          <w:bCs/>
          <w:sz w:val="20"/>
          <w:szCs w:val="20"/>
        </w:rPr>
        <w:t>21 dni</w:t>
      </w:r>
      <w:r w:rsidRPr="009037A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8C566D" w:rsidRDefault="00E321EC" w:rsidP="00124112">
      <w:pPr>
        <w:numPr>
          <w:ilvl w:val="0"/>
          <w:numId w:val="3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, tj</w:t>
      </w:r>
      <w:r w:rsidRPr="008C566D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8C566D">
        <w:rPr>
          <w:rFonts w:ascii="Arial Narrow" w:hAnsi="Arial Narrow"/>
          <w:sz w:val="20"/>
          <w:szCs w:val="20"/>
        </w:rPr>
        <w:t>30 dni od ostatecznego terminu składania ofert.</w:t>
      </w:r>
    </w:p>
    <w:p w:rsidR="00163BAA" w:rsidRPr="008C566D" w:rsidRDefault="00163BAA" w:rsidP="00124112">
      <w:pPr>
        <w:pStyle w:val="Tekstpodstawowy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z</w:t>
      </w:r>
      <w:r w:rsidR="001B4D5F">
        <w:rPr>
          <w:rFonts w:ascii="Arial Narrow" w:hAnsi="Arial Narrow"/>
          <w:sz w:val="20"/>
          <w:szCs w:val="20"/>
        </w:rPr>
        <w:t>ostała złożona na .............</w:t>
      </w:r>
      <w:r w:rsidRPr="008C566D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>
        <w:rPr>
          <w:rFonts w:ascii="Arial Narrow" w:hAnsi="Arial Narrow"/>
          <w:sz w:val="20"/>
          <w:szCs w:val="20"/>
        </w:rPr>
        <w:t>nych od nr .............</w:t>
      </w:r>
      <w:r w:rsidRPr="008C566D">
        <w:rPr>
          <w:rFonts w:ascii="Arial Narrow" w:hAnsi="Arial Narrow"/>
          <w:sz w:val="20"/>
          <w:szCs w:val="20"/>
        </w:rPr>
        <w:t>. d</w:t>
      </w:r>
      <w:r w:rsidR="001B4D5F">
        <w:rPr>
          <w:rFonts w:ascii="Arial Narrow" w:hAnsi="Arial Narrow"/>
          <w:sz w:val="20"/>
          <w:szCs w:val="20"/>
        </w:rPr>
        <w:t>o nr ..............</w:t>
      </w:r>
      <w:r w:rsidRPr="008C566D">
        <w:rPr>
          <w:rFonts w:ascii="Arial Narrow" w:hAnsi="Arial Narrow"/>
          <w:sz w:val="20"/>
          <w:szCs w:val="20"/>
        </w:rPr>
        <w:t>.*</w:t>
      </w:r>
    </w:p>
    <w:p w:rsidR="00163BAA" w:rsidRPr="008C566D" w:rsidRDefault="00163BAA" w:rsidP="0012411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62"/>
        <w:gridCol w:w="4349"/>
      </w:tblGrid>
      <w:tr w:rsidR="00163BAA" w:rsidRPr="00666A16" w:rsidTr="00163BAA">
        <w:tc>
          <w:tcPr>
            <w:tcW w:w="4562" w:type="dxa"/>
          </w:tcPr>
          <w:p w:rsidR="00163BAA" w:rsidRPr="00666A16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666A16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2E2F43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  <w:t xml:space="preserve">  </w:t>
      </w:r>
      <w:r w:rsidRPr="008C566D">
        <w:rPr>
          <w:rFonts w:ascii="Arial Narrow" w:hAnsi="Arial Narrow"/>
          <w:sz w:val="20"/>
          <w:szCs w:val="20"/>
        </w:rPr>
        <w:t>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="007562FF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8C566D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>UWAGA:</w:t>
      </w:r>
    </w:p>
    <w:p w:rsidR="00E321EC" w:rsidRPr="007562FF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*          </w:t>
      </w:r>
      <w:r w:rsidR="00C903CF" w:rsidRPr="007562FF">
        <w:rPr>
          <w:rFonts w:ascii="Arial Narrow" w:hAnsi="Arial Narrow"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Wypełnić odpowiednio</w:t>
      </w:r>
    </w:p>
    <w:p w:rsidR="00E321EC" w:rsidRPr="007562FF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7562FF">
        <w:rPr>
          <w:rFonts w:ascii="Arial Narrow" w:hAnsi="Arial Narrow"/>
          <w:b/>
          <w:sz w:val="18"/>
          <w:szCs w:val="18"/>
        </w:rPr>
        <w:t>**</w:t>
      </w:r>
      <w:r w:rsidRPr="007562FF">
        <w:rPr>
          <w:rFonts w:ascii="Arial Narrow" w:hAnsi="Arial Narrow"/>
          <w:b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Niepotrzebne skreślić</w:t>
      </w:r>
    </w:p>
    <w:p w:rsidR="009636D4" w:rsidRPr="007562FF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>
        <w:rPr>
          <w:rFonts w:ascii="Arial Narrow" w:hAnsi="Arial Narrow"/>
          <w:sz w:val="18"/>
          <w:szCs w:val="18"/>
        </w:rPr>
        <w:t>OPZ</w:t>
      </w:r>
      <w:r w:rsidRPr="007562FF">
        <w:rPr>
          <w:rFonts w:ascii="Arial Narrow" w:hAnsi="Arial Narrow"/>
          <w:sz w:val="18"/>
          <w:szCs w:val="18"/>
        </w:rPr>
        <w:t>.</w:t>
      </w:r>
      <w:r w:rsidRPr="007562FF">
        <w:rPr>
          <w:rFonts w:ascii="Arial Narrow" w:hAnsi="Arial Narrow"/>
          <w:sz w:val="18"/>
          <w:szCs w:val="18"/>
        </w:rPr>
        <w:tab/>
      </w:r>
    </w:p>
    <w:p w:rsidR="00D63F36" w:rsidRPr="008C566D" w:rsidRDefault="00E321EC" w:rsidP="00D63F36">
      <w:pPr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br w:type="page"/>
      </w:r>
      <w:r w:rsidR="00D63F36">
        <w:rPr>
          <w:rFonts w:ascii="Arial Narrow" w:hAnsi="Arial Narrow"/>
          <w:b/>
          <w:sz w:val="20"/>
          <w:szCs w:val="20"/>
        </w:rPr>
        <w:t>Formularz nr 2</w:t>
      </w:r>
    </w:p>
    <w:p w:rsidR="00D63F36" w:rsidRPr="008C566D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D63F36" w:rsidRPr="004E69BB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E69BB">
        <w:rPr>
          <w:rFonts w:ascii="Arial Narrow" w:hAnsi="Arial Narrow"/>
          <w:b/>
          <w:sz w:val="20"/>
          <w:szCs w:val="20"/>
        </w:rPr>
        <w:t xml:space="preserve">KALKULACJA CENY OFERTOWEJ </w:t>
      </w:r>
    </w:p>
    <w:p w:rsidR="00D63F36" w:rsidRPr="003378B2" w:rsidRDefault="00D63F36" w:rsidP="00D63F36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D63F36" w:rsidRPr="003378B2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Pr="00C1111E">
        <w:rPr>
          <w:rFonts w:ascii="Arial Narrow" w:hAnsi="Arial Narrow" w:cs="Arial"/>
          <w:b/>
          <w:bCs/>
          <w:i/>
          <w:sz w:val="20"/>
          <w:szCs w:val="20"/>
        </w:rPr>
        <w:t>personalizacji kart inteligentnych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zgodnie z wymaganiami określonymi w </w:t>
      </w:r>
      <w:r>
        <w:rPr>
          <w:rFonts w:ascii="Arial Narrow" w:hAnsi="Arial Narrow"/>
          <w:i/>
          <w:sz w:val="20"/>
          <w:szCs w:val="20"/>
        </w:rPr>
        <w:t>Opisie Przedmiotu Zamówienia</w:t>
      </w:r>
    </w:p>
    <w:p w:rsidR="00D63F3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440"/>
        <w:gridCol w:w="1260"/>
        <w:gridCol w:w="1355"/>
        <w:gridCol w:w="2268"/>
      </w:tblGrid>
      <w:tr w:rsidR="00D63F36" w:rsidRPr="00446635" w:rsidTr="00B05690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szt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>jednostkowa</w:t>
            </w:r>
            <w:r w:rsidRPr="003378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D63F36" w:rsidRPr="003378B2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</w:tr>
      <w:tr w:rsidR="00D63F36" w:rsidRPr="00446635" w:rsidTr="00B05690">
        <w:trPr>
          <w:cantSplit/>
          <w:trHeight w:val="247"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D63F36" w:rsidRPr="00541EFA" w:rsidRDefault="00D63F36" w:rsidP="00B0569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D63F36" w:rsidRPr="00446635" w:rsidTr="00B0569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500E60" w:rsidRDefault="00D63F36" w:rsidP="00B05690">
            <w:pPr>
              <w:pStyle w:val="Nagwekindeksu"/>
              <w:rPr>
                <w:rFonts w:ascii="Arial Narrow" w:hAnsi="Arial Narrow"/>
              </w:rPr>
            </w:pPr>
            <w:r w:rsidRPr="00500E60">
              <w:rPr>
                <w:rFonts w:ascii="Arial Narrow" w:hAnsi="Arial Narrow"/>
              </w:rPr>
              <w:t>Taśma dla XID 9300 COLOR RIBBON 4 COLOR PANELS YMCK (1000 KART JEDNOSTRONNIE) - DIC10216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3F36" w:rsidRPr="00446635" w:rsidTr="00B0569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500E60" w:rsidRDefault="00D63F36" w:rsidP="00B05690">
            <w:pPr>
              <w:pStyle w:val="Nagwekindeksu"/>
              <w:rPr>
                <w:rFonts w:ascii="Arial Narrow" w:hAnsi="Arial Narrow"/>
                <w:lang w:val="de-DE"/>
              </w:rPr>
            </w:pPr>
            <w:r w:rsidRPr="00500E60">
              <w:rPr>
                <w:rFonts w:ascii="Arial Narrow" w:hAnsi="Arial Narrow"/>
                <w:lang w:val="nl-NL"/>
              </w:rPr>
              <w:t xml:space="preserve">Taśma RE-TRANSFER FILM  XID580ie/93xx (1000 </w:t>
            </w:r>
            <w:r w:rsidRPr="00500E60">
              <w:rPr>
                <w:rFonts w:ascii="Arial Narrow" w:hAnsi="Arial Narrow"/>
              </w:rPr>
              <w:t>KART JEDNOSTRONNIE</w:t>
            </w:r>
            <w:r w:rsidRPr="00500E60">
              <w:rPr>
                <w:rFonts w:ascii="Arial Narrow" w:hAnsi="Arial Narrow"/>
                <w:lang w:val="nl-NL"/>
              </w:rPr>
              <w:t>) - DIC10319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63F36" w:rsidRPr="00446635" w:rsidTr="00B0569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500E60" w:rsidRDefault="00D63F36" w:rsidP="00B05690">
            <w:pPr>
              <w:pStyle w:val="Nagwekindeksu"/>
              <w:rPr>
                <w:rFonts w:ascii="Arial Narrow" w:hAnsi="Arial Narrow"/>
                <w:lang w:val="en-US"/>
              </w:rPr>
            </w:pPr>
            <w:proofErr w:type="spellStart"/>
            <w:r w:rsidRPr="00500E60">
              <w:rPr>
                <w:rFonts w:ascii="Arial Narrow" w:hAnsi="Arial Narrow"/>
                <w:lang w:val="en-US"/>
              </w:rPr>
              <w:t>Laminat</w:t>
            </w:r>
            <w:proofErr w:type="spellEnd"/>
            <w:r w:rsidRPr="00500E6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00E60">
              <w:rPr>
                <w:rFonts w:ascii="Arial Narrow" w:hAnsi="Arial Narrow"/>
                <w:lang w:val="en-US"/>
              </w:rPr>
              <w:t>EDIsecure</w:t>
            </w:r>
            <w:proofErr w:type="spellEnd"/>
            <w:r w:rsidRPr="00500E60">
              <w:rPr>
                <w:rFonts w:ascii="Arial Narrow" w:hAnsi="Arial Narrow"/>
                <w:lang w:val="en-US"/>
              </w:rPr>
              <w:t xml:space="preserve">  0.5 mil (0,013mm)   ILU/ ILM LS/ ILM DS / (550 kart) - DIC10178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 w:rsidRPr="00446635"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63F36" w:rsidRPr="00446635" w:rsidTr="00B0569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pStyle w:val="Nagwekindeks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Blankiet (karta inteligentna) zgodny z opisem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F36" w:rsidRPr="00446635" w:rsidRDefault="00D63F36" w:rsidP="00B0569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2000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63F36" w:rsidRPr="00446635" w:rsidTr="00B05690">
        <w:trPr>
          <w:cantSplit/>
          <w:trHeight w:val="491"/>
        </w:trPr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Default="00D63F36" w:rsidP="00B05690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D63F36" w:rsidRPr="00446635" w:rsidRDefault="00D63F36" w:rsidP="00B05690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F36" w:rsidRPr="00446635" w:rsidRDefault="00D63F36" w:rsidP="00B05690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3F36" w:rsidRPr="004E69BB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3F36" w:rsidRPr="004E69BB" w:rsidRDefault="00D63F36" w:rsidP="00D63F3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4E69BB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D63F36" w:rsidRPr="004E69BB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3F36" w:rsidRPr="004E69BB" w:rsidRDefault="00D63F36" w:rsidP="00D63F36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>Oświadczamy, że:</w:t>
      </w:r>
    </w:p>
    <w:p w:rsidR="00D63F36" w:rsidRPr="004E69BB" w:rsidRDefault="00D63F36" w:rsidP="00D63F36">
      <w:pPr>
        <w:numPr>
          <w:ilvl w:val="0"/>
          <w:numId w:val="6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>
        <w:rPr>
          <w:rFonts w:ascii="Arial Narrow" w:hAnsi="Arial Narrow"/>
          <w:sz w:val="20"/>
          <w:szCs w:val="20"/>
        </w:rPr>
        <w:t>2</w:t>
      </w:r>
      <w:r w:rsidRPr="004E69BB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OPZ</w:t>
      </w:r>
      <w:r w:rsidRPr="004E69BB">
        <w:rPr>
          <w:rFonts w:ascii="Arial Narrow" w:hAnsi="Arial Narrow"/>
          <w:sz w:val="20"/>
          <w:szCs w:val="20"/>
        </w:rPr>
        <w:t>;</w:t>
      </w:r>
    </w:p>
    <w:p w:rsidR="00D63F36" w:rsidRPr="008C566D" w:rsidRDefault="00D63F36" w:rsidP="00D63F36">
      <w:pPr>
        <w:rPr>
          <w:rFonts w:ascii="Arial Narrow" w:hAnsi="Arial Narrow"/>
          <w:sz w:val="20"/>
          <w:szCs w:val="20"/>
        </w:rPr>
      </w:pPr>
    </w:p>
    <w:p w:rsidR="00D63F36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8C566D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 xml:space="preserve">Oferujemy wykonanie przedmiotu zamówienia w pełnym rzeczowym zakresie objętym </w:t>
      </w:r>
      <w:r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D63F36" w:rsidRPr="008C566D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8C566D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D63F36" w:rsidRPr="008C566D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D63F36" w:rsidRPr="008C566D" w:rsidRDefault="00D63F36" w:rsidP="00D63F36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D63F36" w:rsidRPr="002E2F43" w:rsidRDefault="00D63F36" w:rsidP="00D63F3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D63F36" w:rsidRPr="002E2F43" w:rsidRDefault="00D63F36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D63F36" w:rsidRPr="002E2F43" w:rsidRDefault="00D63F36" w:rsidP="00D63F36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D63F36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Default="00D63F36" w:rsidP="00D63F3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D63F36" w:rsidRPr="008C566D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2</w:t>
      </w:r>
      <w:r w:rsidRPr="008C566D">
        <w:rPr>
          <w:rFonts w:ascii="Arial Narrow" w:hAnsi="Arial Narrow"/>
          <w:b/>
          <w:sz w:val="20"/>
          <w:szCs w:val="20"/>
        </w:rPr>
        <w:t>A</w:t>
      </w:r>
    </w:p>
    <w:p w:rsidR="00D63F36" w:rsidRPr="008C566D" w:rsidRDefault="00D63F36" w:rsidP="00D63F36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 xml:space="preserve">OPIS PRZEDMIOTU ZAMÓWIENIA </w:t>
      </w:r>
    </w:p>
    <w:p w:rsidR="00D63F36" w:rsidRPr="003378B2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</w:t>
      </w:r>
      <w:r w:rsidRPr="00C1111E">
        <w:rPr>
          <w:rFonts w:ascii="Arial Narrow" w:hAnsi="Arial Narrow" w:cs="Arial"/>
          <w:b/>
          <w:bCs/>
          <w:i/>
          <w:sz w:val="20"/>
          <w:szCs w:val="20"/>
        </w:rPr>
        <w:t>na potrzeby personalizacji kart inteligentnych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zgodnie z wymaganiami określonymi w </w:t>
      </w:r>
      <w:r>
        <w:rPr>
          <w:rFonts w:ascii="Arial Narrow" w:hAnsi="Arial Narrow"/>
          <w:i/>
          <w:sz w:val="20"/>
          <w:szCs w:val="20"/>
        </w:rPr>
        <w:t>Opisie Przedmiotu Zamówienia</w:t>
      </w:r>
      <w:r w:rsidRPr="003378B2">
        <w:rPr>
          <w:rFonts w:ascii="Arial Narrow" w:hAnsi="Arial Narrow"/>
          <w:i/>
          <w:sz w:val="20"/>
          <w:szCs w:val="20"/>
        </w:rPr>
        <w:t>.</w:t>
      </w:r>
    </w:p>
    <w:p w:rsidR="00D63F36" w:rsidRDefault="00D63F36" w:rsidP="00D63F36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63F36" w:rsidRPr="00C0270C" w:rsidRDefault="00D63F36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:rsidR="00D63F36" w:rsidRPr="003378B2" w:rsidRDefault="00D63F36" w:rsidP="00D63F36">
      <w:pPr>
        <w:pStyle w:val="Tekstpodstawowy"/>
        <w:rPr>
          <w:rFonts w:ascii="Arial Narrow" w:hAnsi="Arial Narrow"/>
          <w:b/>
          <w:sz w:val="20"/>
          <w:szCs w:val="20"/>
          <w:u w:val="single"/>
        </w:rPr>
      </w:pPr>
      <w:r w:rsidRPr="003378B2">
        <w:rPr>
          <w:rFonts w:ascii="Arial Narrow" w:hAnsi="Arial Narrow"/>
          <w:b/>
          <w:sz w:val="20"/>
          <w:szCs w:val="20"/>
          <w:u w:val="single"/>
        </w:rPr>
        <w:t>Wymagania dla materiałów eksploatacyjnych</w:t>
      </w:r>
      <w:r>
        <w:rPr>
          <w:rFonts w:ascii="Arial Narrow" w:hAnsi="Arial Narrow"/>
          <w:b/>
          <w:sz w:val="20"/>
          <w:szCs w:val="20"/>
          <w:u w:val="single"/>
        </w:rPr>
        <w:t xml:space="preserve"> (poz. 1,2,3)</w:t>
      </w:r>
    </w:p>
    <w:p w:rsidR="00D63F36" w:rsidRPr="00C0270C" w:rsidRDefault="00D63F36" w:rsidP="00D63F36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Materiały eksploatacyjne muszą być wyprodukowane z przeznaczaniem do wykorzystania ich w określonej </w:t>
      </w:r>
      <w:r>
        <w:rPr>
          <w:rFonts w:ascii="Arial Narrow" w:hAnsi="Arial Narrow"/>
          <w:sz w:val="20"/>
          <w:szCs w:val="20"/>
        </w:rPr>
        <w:t xml:space="preserve">posiadanej przez Zamawiającego </w:t>
      </w:r>
      <w:r w:rsidRPr="00C0270C">
        <w:rPr>
          <w:rFonts w:ascii="Arial Narrow" w:hAnsi="Arial Narrow"/>
          <w:sz w:val="20"/>
          <w:szCs w:val="20"/>
        </w:rPr>
        <w:t>drukarce XID 9300</w:t>
      </w:r>
      <w:r>
        <w:rPr>
          <w:rFonts w:ascii="Arial Narrow" w:hAnsi="Arial Narrow"/>
          <w:sz w:val="20"/>
          <w:szCs w:val="20"/>
        </w:rPr>
        <w:t xml:space="preserve"> z modułem laminującym ILM.</w:t>
      </w:r>
    </w:p>
    <w:p w:rsidR="00D63F36" w:rsidRPr="00C0270C" w:rsidRDefault="00D63F36" w:rsidP="00D63F36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muszą  być: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fabrycznie nowe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nie regenerowane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wolne od wad technicznych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kompletne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284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oryginalne, tzn. wyprodukowane przez producenta drukarki lub równoważne, tzn. posiadając</w:t>
      </w:r>
      <w:r>
        <w:rPr>
          <w:rFonts w:ascii="Arial Narrow" w:hAnsi="Arial Narrow"/>
          <w:sz w:val="20"/>
          <w:szCs w:val="20"/>
        </w:rPr>
        <w:t xml:space="preserve">e wszystkie cechy i właściwości </w:t>
      </w:r>
      <w:r w:rsidRPr="00C0270C">
        <w:rPr>
          <w:rFonts w:ascii="Arial Narrow" w:hAnsi="Arial Narrow"/>
          <w:sz w:val="20"/>
          <w:szCs w:val="20"/>
        </w:rPr>
        <w:t>użytkowe nie gorsze od produktów oryginalnych, m.in.: ilość realizowanych wydruków, gęstość optyczna, równomierność pokrycia, rozdzielczość druku, niezawodność.</w:t>
      </w:r>
    </w:p>
    <w:p w:rsidR="00D63F36" w:rsidRPr="00C0270C" w:rsidRDefault="00D63F36" w:rsidP="00D63F36">
      <w:pPr>
        <w:pStyle w:val="Tekstpodstawowy"/>
        <w:numPr>
          <w:ilvl w:val="0"/>
          <w:numId w:val="9"/>
        </w:numPr>
        <w:tabs>
          <w:tab w:val="clear" w:pos="1080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foli</w:t>
      </w:r>
      <w:r>
        <w:rPr>
          <w:rFonts w:ascii="Arial Narrow" w:hAnsi="Arial Narrow"/>
          <w:sz w:val="20"/>
          <w:szCs w:val="20"/>
        </w:rPr>
        <w:t>e powinny być pozbawione</w:t>
      </w:r>
      <w:r w:rsidRPr="00C0270C">
        <w:rPr>
          <w:rFonts w:ascii="Arial Narrow" w:hAnsi="Arial Narrow"/>
          <w:sz w:val="20"/>
          <w:szCs w:val="20"/>
        </w:rPr>
        <w:t xml:space="preserve"> otwor</w:t>
      </w:r>
      <w:r>
        <w:rPr>
          <w:rFonts w:ascii="Arial Narrow" w:hAnsi="Arial Narrow"/>
          <w:sz w:val="20"/>
          <w:szCs w:val="20"/>
        </w:rPr>
        <w:t>ów</w:t>
      </w:r>
      <w:r w:rsidRPr="00C0270C">
        <w:rPr>
          <w:rFonts w:ascii="Arial Narrow" w:hAnsi="Arial Narrow"/>
          <w:sz w:val="20"/>
          <w:szCs w:val="20"/>
        </w:rPr>
        <w:t xml:space="preserve"> na chip </w:t>
      </w:r>
      <w:r>
        <w:rPr>
          <w:rFonts w:ascii="Arial Narrow" w:hAnsi="Arial Narrow"/>
          <w:sz w:val="20"/>
          <w:szCs w:val="20"/>
        </w:rPr>
        <w:t xml:space="preserve">ze względu na rodzaj wymaganego interfejsu w ramach blankietu (karty inteligentnej) </w:t>
      </w:r>
    </w:p>
    <w:p w:rsidR="00D63F36" w:rsidRPr="007E2F76" w:rsidRDefault="00D63F36" w:rsidP="00D63F36">
      <w:pPr>
        <w:pStyle w:val="Tekstpodstawowy"/>
        <w:rPr>
          <w:rFonts w:ascii="Arial Narrow" w:hAnsi="Arial Narrow"/>
          <w:sz w:val="12"/>
          <w:szCs w:val="12"/>
        </w:rPr>
      </w:pPr>
    </w:p>
    <w:p w:rsidR="00D63F36" w:rsidRPr="00C0270C" w:rsidRDefault="00D63F36" w:rsidP="00D63F36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Wykonawca, który zaoferuje rozwiązania równoważne jest zobowiązany wykazać, że są one równoważne materiałom eksploatacyjnym wyprodukowanym przez producenta drukarek. Wykonawca, który zaoferuje rozwiązania równoważne musi zobowiązać się do wymiany materiałów na oryginalne i poniesienia całkowitych kosztów błędnie wydrukowanych lub uszkodzonych kart i napraw drukarki o ile wynikają one z zastosowania materiałów równoważnych.</w:t>
      </w:r>
    </w:p>
    <w:p w:rsidR="00D63F36" w:rsidRPr="00C0270C" w:rsidRDefault="00D63F36" w:rsidP="00D63F36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Zamawiający żąda dostarczenia materiałów o własnościach i parametrach określonych w niniejszej </w:t>
      </w:r>
      <w:r>
        <w:rPr>
          <w:rFonts w:ascii="Arial Narrow" w:hAnsi="Arial Narrow"/>
          <w:sz w:val="20"/>
          <w:szCs w:val="20"/>
        </w:rPr>
        <w:t>OPZ</w:t>
      </w:r>
      <w:r w:rsidRPr="00C0270C">
        <w:rPr>
          <w:rFonts w:ascii="Arial Narrow" w:hAnsi="Arial Narrow"/>
          <w:sz w:val="20"/>
          <w:szCs w:val="20"/>
        </w:rPr>
        <w:t xml:space="preserve"> w terminie </w:t>
      </w:r>
      <w:r>
        <w:rPr>
          <w:rFonts w:ascii="Arial Narrow" w:hAnsi="Arial Narrow"/>
          <w:sz w:val="20"/>
          <w:szCs w:val="20"/>
        </w:rPr>
        <w:t>4</w:t>
      </w:r>
      <w:r w:rsidRPr="00C0270C">
        <w:rPr>
          <w:rFonts w:ascii="Arial Narrow" w:hAnsi="Arial Narrow"/>
          <w:sz w:val="20"/>
          <w:szCs w:val="20"/>
        </w:rPr>
        <w:t xml:space="preserve"> tygodni od daty podpisania umowy.</w:t>
      </w:r>
    </w:p>
    <w:p w:rsidR="00D63F36" w:rsidRDefault="00D63F36" w:rsidP="00D63F36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D63F36" w:rsidRPr="00C9065F" w:rsidRDefault="00D63F36" w:rsidP="00D63F36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C9065F">
        <w:rPr>
          <w:rFonts w:ascii="Arial Narrow" w:hAnsi="Arial Narrow"/>
          <w:b/>
          <w:bCs/>
          <w:sz w:val="20"/>
          <w:szCs w:val="22"/>
          <w:u w:val="single"/>
        </w:rPr>
        <w:t xml:space="preserve">Wymagania techniczno-funkcjonalne dla karty elektronicznej – blankietu (pozycja </w:t>
      </w:r>
      <w:r>
        <w:rPr>
          <w:rFonts w:ascii="Arial Narrow" w:hAnsi="Arial Narrow"/>
          <w:b/>
          <w:bCs/>
          <w:sz w:val="20"/>
          <w:szCs w:val="22"/>
          <w:u w:val="single"/>
        </w:rPr>
        <w:t>4</w:t>
      </w:r>
      <w:r w:rsidRPr="00C9065F">
        <w:rPr>
          <w:rFonts w:ascii="Arial Narrow" w:hAnsi="Arial Narrow"/>
          <w:b/>
          <w:bCs/>
          <w:sz w:val="20"/>
          <w:szCs w:val="22"/>
          <w:u w:val="single"/>
        </w:rPr>
        <w:t xml:space="preserve"> tabeli kalkulacji)</w:t>
      </w:r>
    </w:p>
    <w:p w:rsidR="00D63F36" w:rsidRPr="00C0270C" w:rsidRDefault="00D63F36" w:rsidP="00D63F36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D63F36" w:rsidRPr="008B525F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8B525F">
        <w:rPr>
          <w:rFonts w:ascii="Arial Narrow" w:hAnsi="Arial Narrow"/>
          <w:sz w:val="20"/>
          <w:szCs w:val="22"/>
        </w:rPr>
        <w:t xml:space="preserve">Personalizacja blankietu (karty inteligentnej) realizowana jest u Zamawiającego w oparciu o posiadane przez Zamawiającego oprogramowanie firmy OPTeam i zainstalowany sprzęt: drukarkę personalizacyjną XID 9300 </w:t>
      </w:r>
      <w:r>
        <w:rPr>
          <w:rFonts w:ascii="Arial Narrow" w:hAnsi="Arial Narrow"/>
          <w:sz w:val="20"/>
          <w:szCs w:val="22"/>
        </w:rPr>
        <w:t xml:space="preserve">z modułem </w:t>
      </w:r>
      <w:proofErr w:type="spellStart"/>
      <w:r>
        <w:rPr>
          <w:rFonts w:ascii="Arial Narrow" w:hAnsi="Arial Narrow"/>
          <w:sz w:val="20"/>
          <w:szCs w:val="22"/>
        </w:rPr>
        <w:t>laminującycm</w:t>
      </w:r>
      <w:proofErr w:type="spellEnd"/>
      <w:r>
        <w:rPr>
          <w:rFonts w:ascii="Arial Narrow" w:hAnsi="Arial Narrow"/>
          <w:sz w:val="20"/>
          <w:szCs w:val="22"/>
        </w:rPr>
        <w:t xml:space="preserve"> ILM </w:t>
      </w:r>
      <w:r w:rsidRPr="008B525F">
        <w:rPr>
          <w:rFonts w:ascii="Arial Narrow" w:hAnsi="Arial Narrow"/>
          <w:sz w:val="20"/>
          <w:szCs w:val="22"/>
        </w:rPr>
        <w:t>(z koderami umożliwiającymi zaprogramowanie mikroprocesorów bezstykowych w szczególności dla blankietu (karty inteligentnej) określonej w niniejszym OPZ).</w:t>
      </w:r>
      <w:r>
        <w:rPr>
          <w:rFonts w:ascii="Arial Narrow" w:hAnsi="Arial Narrow"/>
          <w:sz w:val="20"/>
          <w:szCs w:val="22"/>
        </w:rPr>
        <w:t xml:space="preserve"> Karta ma umożliwiać graficzną personalizacja obydwu stron blankietu przy zastosowaniu drukarki Zamawiającego. </w:t>
      </w:r>
    </w:p>
    <w:p w:rsidR="00D63F36" w:rsidRPr="008B525F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8B525F">
        <w:rPr>
          <w:rFonts w:ascii="Arial Narrow" w:hAnsi="Arial Narrow"/>
          <w:sz w:val="20"/>
          <w:szCs w:val="22"/>
        </w:rPr>
        <w:t xml:space="preserve">W związku z powyższym oprócz wymogów bezpośrednio stawianych dla blankietu (karty inteligentnej) musi on być w pełni obsługiwany zarówno przez posiadane oprogramowanie jak i posiadany sprzęt Zamawiającego. </w:t>
      </w:r>
    </w:p>
    <w:p w:rsidR="00D63F3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Blankiet musi być wykonany z materiału laminowanego (ABS lub PVC) o wymiarach i właściwościach fizycznych zgodnych z wymaganiami dla kart identyfikacyjnych formatu ID-1 określonymi w normie ISO/IEC 7810, a jego właściwości i odporność muszą być potwierdzone badaniami przeprowadzonymi zgodnie z wieloczęściową normą ISO/IEC 10373.</w:t>
      </w:r>
      <w:r w:rsidRPr="00CA00EF">
        <w:rPr>
          <w:rFonts w:ascii="Arial Narrow" w:hAnsi="Arial Narrow"/>
          <w:sz w:val="20"/>
          <w:szCs w:val="22"/>
        </w:rPr>
        <w:t xml:space="preserve"> </w:t>
      </w:r>
      <w:r w:rsidRPr="00C9065F">
        <w:rPr>
          <w:rFonts w:ascii="Arial Narrow" w:hAnsi="Arial Narrow"/>
          <w:sz w:val="20"/>
          <w:szCs w:val="22"/>
        </w:rPr>
        <w:t>Karty wykonane są z materiału nie ulegającemu odkształceniu i / lub rozwarstwieniu.</w:t>
      </w:r>
    </w:p>
    <w:p w:rsidR="00D63F3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8B525F">
        <w:rPr>
          <w:rFonts w:ascii="Arial Narrow" w:hAnsi="Arial Narrow"/>
          <w:sz w:val="20"/>
          <w:szCs w:val="22"/>
        </w:rPr>
        <w:t xml:space="preserve">Blankiety nie mogą być wygięte, zniekształcone, porysowane oraz sklejone. Laminat po obydwu stronach karty </w:t>
      </w:r>
      <w:r>
        <w:rPr>
          <w:rFonts w:ascii="Arial Narrow" w:hAnsi="Arial Narrow"/>
          <w:sz w:val="20"/>
          <w:szCs w:val="22"/>
        </w:rPr>
        <w:t xml:space="preserve">musi </w:t>
      </w:r>
      <w:r w:rsidRPr="008B525F">
        <w:rPr>
          <w:rFonts w:ascii="Arial Narrow" w:hAnsi="Arial Narrow"/>
          <w:sz w:val="20"/>
          <w:szCs w:val="22"/>
        </w:rPr>
        <w:t>płynnie przykrywa</w:t>
      </w:r>
      <w:r>
        <w:rPr>
          <w:rFonts w:ascii="Arial Narrow" w:hAnsi="Arial Narrow"/>
          <w:sz w:val="20"/>
          <w:szCs w:val="22"/>
        </w:rPr>
        <w:t>ć</w:t>
      </w:r>
      <w:r w:rsidRPr="008B525F">
        <w:rPr>
          <w:rFonts w:ascii="Arial Narrow" w:hAnsi="Arial Narrow"/>
          <w:sz w:val="20"/>
          <w:szCs w:val="22"/>
        </w:rPr>
        <w:t xml:space="preserve"> wszystkie zniekształcenia powierzchni – zwłaszcza w miejscu wprasowywania chipów. </w:t>
      </w:r>
    </w:p>
    <w:p w:rsidR="00D63F3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8B525F">
        <w:rPr>
          <w:rFonts w:ascii="Arial Narrow" w:hAnsi="Arial Narrow"/>
          <w:sz w:val="20"/>
          <w:szCs w:val="22"/>
        </w:rPr>
        <w:t>Kolor: biały</w:t>
      </w:r>
      <w:r>
        <w:rPr>
          <w:rFonts w:ascii="Arial Narrow" w:hAnsi="Arial Narrow"/>
          <w:sz w:val="20"/>
          <w:szCs w:val="22"/>
        </w:rPr>
        <w:t xml:space="preserve"> (brak jakichkolwiek widocznych napisów)</w:t>
      </w:r>
      <w:r w:rsidRPr="008B525F">
        <w:rPr>
          <w:rFonts w:ascii="Arial Narrow" w:hAnsi="Arial Narrow"/>
          <w:sz w:val="20"/>
          <w:szCs w:val="22"/>
        </w:rPr>
        <w:t>.</w:t>
      </w:r>
    </w:p>
    <w:p w:rsidR="00D63F36" w:rsidRPr="00C9065F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B</w:t>
      </w:r>
      <w:r w:rsidRPr="00C9065F">
        <w:rPr>
          <w:rFonts w:ascii="Arial Narrow" w:hAnsi="Arial Narrow"/>
          <w:sz w:val="20"/>
          <w:szCs w:val="22"/>
        </w:rPr>
        <w:t xml:space="preserve">lankiet </w:t>
      </w:r>
      <w:r>
        <w:rPr>
          <w:rFonts w:ascii="Arial Narrow" w:hAnsi="Arial Narrow"/>
          <w:sz w:val="20"/>
          <w:szCs w:val="22"/>
        </w:rPr>
        <w:t>musi być</w:t>
      </w:r>
      <w:r w:rsidRPr="00C9065F">
        <w:rPr>
          <w:rFonts w:ascii="Arial Narrow" w:hAnsi="Arial Narrow"/>
          <w:sz w:val="20"/>
          <w:szCs w:val="22"/>
        </w:rPr>
        <w:t xml:space="preserve"> elektroniczną kartą procesorową z </w:t>
      </w:r>
      <w:r>
        <w:rPr>
          <w:rFonts w:ascii="Arial Narrow" w:hAnsi="Arial Narrow"/>
          <w:sz w:val="20"/>
          <w:szCs w:val="22"/>
        </w:rPr>
        <w:t>i</w:t>
      </w:r>
      <w:r w:rsidRPr="00C9065F">
        <w:rPr>
          <w:rFonts w:ascii="Arial Narrow" w:hAnsi="Arial Narrow"/>
          <w:sz w:val="20"/>
          <w:szCs w:val="22"/>
        </w:rPr>
        <w:t>nterfejs</w:t>
      </w:r>
      <w:r>
        <w:rPr>
          <w:rFonts w:ascii="Arial Narrow" w:hAnsi="Arial Narrow"/>
          <w:sz w:val="20"/>
          <w:szCs w:val="22"/>
        </w:rPr>
        <w:t xml:space="preserve">em </w:t>
      </w:r>
      <w:r w:rsidRPr="00C9065F">
        <w:rPr>
          <w:rFonts w:ascii="Arial Narrow" w:hAnsi="Arial Narrow"/>
          <w:sz w:val="20"/>
          <w:szCs w:val="22"/>
        </w:rPr>
        <w:t xml:space="preserve">bezstykowym określonym w normie ISO/IEC 14443 typ A, zgodnym ze standardem przemysłowym MIFARE® dla protokołu klasycznego o pojemności pamięci </w:t>
      </w:r>
      <w:r>
        <w:rPr>
          <w:rFonts w:ascii="Arial Narrow" w:hAnsi="Arial Narrow"/>
          <w:sz w:val="20"/>
          <w:szCs w:val="22"/>
        </w:rPr>
        <w:t xml:space="preserve">min. </w:t>
      </w:r>
      <w:r w:rsidRPr="00C9065F">
        <w:rPr>
          <w:rFonts w:ascii="Arial Narrow" w:hAnsi="Arial Narrow"/>
          <w:sz w:val="20"/>
          <w:szCs w:val="22"/>
        </w:rPr>
        <w:t xml:space="preserve">1 kilobajt (MIFARE® Standard Card IC MF1 IC S50 </w:t>
      </w:r>
      <w:proofErr w:type="spellStart"/>
      <w:r w:rsidRPr="00C9065F">
        <w:rPr>
          <w:rFonts w:ascii="Arial Narrow" w:hAnsi="Arial Narrow"/>
          <w:sz w:val="20"/>
          <w:szCs w:val="22"/>
        </w:rPr>
        <w:t>Functional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</w:rPr>
        <w:t>Specification</w:t>
      </w:r>
      <w:proofErr w:type="spellEnd"/>
      <w:r w:rsidRPr="00C9065F">
        <w:rPr>
          <w:rFonts w:ascii="Arial Narrow" w:hAnsi="Arial Narrow"/>
          <w:sz w:val="20"/>
          <w:szCs w:val="22"/>
        </w:rPr>
        <w:t>).</w:t>
      </w:r>
      <w:r>
        <w:rPr>
          <w:rFonts w:ascii="Arial Narrow" w:hAnsi="Arial Narrow"/>
          <w:sz w:val="20"/>
          <w:szCs w:val="22"/>
        </w:rPr>
        <w:t xml:space="preserve"> </w:t>
      </w:r>
      <w:r w:rsidRPr="00C9065F">
        <w:rPr>
          <w:rFonts w:ascii="Arial Narrow" w:hAnsi="Arial Narrow"/>
          <w:sz w:val="20"/>
          <w:szCs w:val="22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  <w:r>
        <w:rPr>
          <w:rFonts w:ascii="Arial Narrow" w:hAnsi="Arial Narrow"/>
          <w:sz w:val="20"/>
          <w:szCs w:val="22"/>
        </w:rPr>
        <w:t xml:space="preserve"> Gwarantowana liczba zapisów min. 100000. Trwałość danych do 10 lat. Zabezpieczenia: </w:t>
      </w:r>
      <w:r w:rsidRPr="004848BE">
        <w:rPr>
          <w:rFonts w:ascii="Arial Narrow" w:hAnsi="Arial Narrow"/>
          <w:sz w:val="20"/>
          <w:szCs w:val="22"/>
        </w:rPr>
        <w:t>3 stopniowa autentyfikacja wg. ISO/IES DIS9798-2</w:t>
      </w:r>
      <w:r>
        <w:rPr>
          <w:rFonts w:ascii="Arial Narrow" w:hAnsi="Arial Narrow"/>
          <w:sz w:val="20"/>
          <w:szCs w:val="22"/>
        </w:rPr>
        <w:t xml:space="preserve">, </w:t>
      </w:r>
      <w:r w:rsidRPr="004848BE">
        <w:rPr>
          <w:rFonts w:ascii="Arial Narrow" w:hAnsi="Arial Narrow"/>
          <w:sz w:val="20"/>
          <w:szCs w:val="22"/>
        </w:rPr>
        <w:t>szyfrowanie danych w kanale RF z zabezpieczeniem przed atakiem odtworzoną informacją /symetryczny szyfr strumieniowy z 48 bitowym kluczem/</w:t>
      </w:r>
      <w:r>
        <w:rPr>
          <w:rFonts w:ascii="Arial Narrow" w:hAnsi="Arial Narrow"/>
          <w:sz w:val="20"/>
          <w:szCs w:val="22"/>
        </w:rPr>
        <w:t xml:space="preserve">, </w:t>
      </w:r>
      <w:r w:rsidRPr="004848BE">
        <w:rPr>
          <w:rFonts w:ascii="Arial Narrow" w:hAnsi="Arial Narrow"/>
          <w:sz w:val="20"/>
          <w:szCs w:val="22"/>
        </w:rPr>
        <w:t xml:space="preserve">niepowtarzalny 4 bajtowy numer </w:t>
      </w:r>
      <w:r>
        <w:rPr>
          <w:rFonts w:ascii="Arial Narrow" w:hAnsi="Arial Narrow"/>
          <w:sz w:val="20"/>
          <w:szCs w:val="22"/>
        </w:rPr>
        <w:t>seryjny każdej pary.</w:t>
      </w:r>
    </w:p>
    <w:p w:rsidR="00D63F3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układ</w:t>
      </w:r>
      <w:r>
        <w:rPr>
          <w:rFonts w:ascii="Arial Narrow" w:hAnsi="Arial Narrow"/>
          <w:sz w:val="20"/>
          <w:szCs w:val="22"/>
        </w:rPr>
        <w:t>u</w:t>
      </w:r>
      <w:r w:rsidRPr="00C9065F">
        <w:rPr>
          <w:rFonts w:ascii="Arial Narrow" w:hAnsi="Arial Narrow"/>
          <w:sz w:val="20"/>
          <w:szCs w:val="22"/>
        </w:rPr>
        <w:t xml:space="preserve"> elektroniczn</w:t>
      </w:r>
      <w:r>
        <w:rPr>
          <w:rFonts w:ascii="Arial Narrow" w:hAnsi="Arial Narrow"/>
          <w:sz w:val="20"/>
          <w:szCs w:val="22"/>
        </w:rPr>
        <w:t>ego</w:t>
      </w:r>
      <w:r w:rsidRPr="00C9065F">
        <w:rPr>
          <w:rFonts w:ascii="Arial Narrow" w:hAnsi="Arial Narrow"/>
          <w:sz w:val="20"/>
          <w:szCs w:val="22"/>
        </w:rPr>
        <w:t xml:space="preserve"> blankiet</w:t>
      </w:r>
      <w:r>
        <w:rPr>
          <w:rFonts w:ascii="Arial Narrow" w:hAnsi="Arial Narrow"/>
          <w:sz w:val="20"/>
          <w:szCs w:val="22"/>
        </w:rPr>
        <w:t>u</w:t>
      </w:r>
      <w:r w:rsidRPr="00C9065F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>musi być</w:t>
      </w:r>
      <w:r w:rsidRPr="00C9065F">
        <w:rPr>
          <w:rFonts w:ascii="Arial Narrow" w:hAnsi="Arial Narrow"/>
          <w:sz w:val="20"/>
          <w:szCs w:val="22"/>
        </w:rPr>
        <w:t xml:space="preserve"> zabezpieczany na czas dostawy specjalnymi kluczami transportowymi</w:t>
      </w:r>
      <w:r>
        <w:rPr>
          <w:rFonts w:ascii="Arial Narrow" w:hAnsi="Arial Narrow"/>
          <w:sz w:val="20"/>
          <w:szCs w:val="22"/>
        </w:rPr>
        <w:t xml:space="preserve">. </w:t>
      </w:r>
    </w:p>
    <w:p w:rsidR="00D63F36" w:rsidRPr="008B525F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8B525F">
        <w:rPr>
          <w:rFonts w:ascii="Arial Narrow" w:hAnsi="Arial Narrow"/>
          <w:sz w:val="20"/>
          <w:szCs w:val="22"/>
        </w:rPr>
        <w:t>Zamawiający żąda dostarczenia blankietów o własnościach i parametrach określonych w niniejszej OPZ w terminie 4 tygodni od daty podpisania umowy.</w:t>
      </w:r>
    </w:p>
    <w:p w:rsidR="00D63F36" w:rsidRDefault="00D63F36" w:rsidP="00D63F36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br w:type="page"/>
      </w:r>
    </w:p>
    <w:p w:rsidR="00D63F36" w:rsidRPr="00C9065F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D63F36" w:rsidRDefault="00D63F36" w:rsidP="00D63F36">
      <w:pPr>
        <w:spacing w:before="60"/>
        <w:ind w:right="-144"/>
        <w:jc w:val="right"/>
        <w:rPr>
          <w:rFonts w:ascii="Arial Narrow" w:hAnsi="Arial Narrow"/>
          <w:b/>
          <w:sz w:val="19"/>
          <w:szCs w:val="19"/>
        </w:rPr>
      </w:pPr>
      <w:r w:rsidRPr="00023EA8">
        <w:rPr>
          <w:rFonts w:ascii="Arial Narrow" w:hAnsi="Arial Narrow"/>
          <w:b/>
          <w:sz w:val="19"/>
          <w:szCs w:val="19"/>
        </w:rPr>
        <w:t xml:space="preserve">Formularz nr  </w:t>
      </w:r>
      <w:r>
        <w:rPr>
          <w:rFonts w:ascii="Arial Narrow" w:hAnsi="Arial Narrow"/>
          <w:b/>
          <w:sz w:val="19"/>
          <w:szCs w:val="19"/>
        </w:rPr>
        <w:t>3</w:t>
      </w:r>
    </w:p>
    <w:p w:rsidR="00D63F36" w:rsidRPr="00023EA8" w:rsidRDefault="00D63F36" w:rsidP="00D63F36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63F36" w:rsidRPr="00023EA8" w:rsidTr="00B05690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D63F36" w:rsidRPr="00023EA8" w:rsidRDefault="00D63F36" w:rsidP="00B05690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23EA8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</w:p>
        </w:tc>
      </w:tr>
    </w:tbl>
    <w:p w:rsidR="00D63F36" w:rsidRPr="00023EA8" w:rsidRDefault="00D63F36" w:rsidP="00D63F36">
      <w:pPr>
        <w:pStyle w:val="Nagwek2"/>
      </w:pPr>
      <w:r w:rsidRPr="00023EA8">
        <w:t xml:space="preserve">Wykonawca zobowiązany jest do dostarczenia blankietów </w:t>
      </w:r>
      <w:r>
        <w:t>(kart inteligentnych)</w:t>
      </w:r>
      <w:r w:rsidRPr="00023EA8"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D63F36" w:rsidRPr="00023EA8" w:rsidRDefault="00D63F36" w:rsidP="00D63F36">
      <w:pPr>
        <w:pStyle w:val="Nagwek2"/>
      </w:pPr>
      <w:r w:rsidRPr="00023EA8">
        <w:t xml:space="preserve">Wykonawca zobowiązany jest do dostarczenia blankietów </w:t>
      </w:r>
      <w:r>
        <w:t>(kart inteligentnych)</w:t>
      </w:r>
      <w:r w:rsidRPr="00023EA8">
        <w:t xml:space="preserve"> oraz materiałów eksploatacyjnych posiadających co do długości w </w:t>
      </w:r>
      <w:r>
        <w:t>OPZ</w:t>
      </w:r>
      <w:r w:rsidRPr="00023EA8">
        <w:t xml:space="preserve"> gwarancję. W przypadku blankietów gwarancja obejmuje również działanie zainstalowanych układów elektronicznych (interfejsów). </w:t>
      </w:r>
    </w:p>
    <w:p w:rsidR="00D63F36" w:rsidRPr="00023EA8" w:rsidRDefault="00D63F36" w:rsidP="00D63F36">
      <w:pPr>
        <w:pStyle w:val="Nagwek2"/>
      </w:pPr>
      <w:r w:rsidRPr="00023EA8">
        <w:t xml:space="preserve">Wykonawca zobowiązany jest do wymiany blankietów </w:t>
      </w:r>
      <w:r>
        <w:t>(kart inteligentnych)</w:t>
      </w:r>
      <w:r w:rsidRPr="00023EA8">
        <w:t>, które uległy odkształceniu i/lub rozwarstwieniu przy prawidłowej realizacji personalizacji.</w:t>
      </w:r>
    </w:p>
    <w:p w:rsidR="00D63F36" w:rsidRPr="00023EA8" w:rsidRDefault="00D63F36" w:rsidP="00D63F36">
      <w:pPr>
        <w:pStyle w:val="Nagwek2"/>
      </w:pPr>
      <w:r w:rsidRPr="00023EA8">
        <w:t xml:space="preserve">Wykonawca zobowiązany jest do wymiany w terminie do 30 dni od momentu zgłoszenia blankietów </w:t>
      </w:r>
      <w:r>
        <w:t>(kart inteligentnych)</w:t>
      </w:r>
      <w:r w:rsidRPr="00023EA8">
        <w:t xml:space="preserve"> posiadających wady materiałowe wykryte w momencie dostawy lub w czasie późniejszej eksploatacji. W szczególności dotyczy to blankietów:</w:t>
      </w:r>
    </w:p>
    <w:p w:rsidR="00D63F36" w:rsidRPr="00023EA8" w:rsidRDefault="00D63F36" w:rsidP="00D63F36">
      <w:pPr>
        <w:pStyle w:val="Nagwek2"/>
        <w:numPr>
          <w:ilvl w:val="4"/>
          <w:numId w:val="12"/>
        </w:numPr>
        <w:tabs>
          <w:tab w:val="clear" w:pos="2520"/>
          <w:tab w:val="num" w:pos="1701"/>
        </w:tabs>
        <w:spacing w:before="0"/>
        <w:ind w:left="1701" w:hanging="261"/>
      </w:pPr>
      <w:r w:rsidRPr="00023EA8">
        <w:t>Posiadających układy elektroniczne (interfejsy) niedziałające lub wadliwie działające</w:t>
      </w:r>
    </w:p>
    <w:p w:rsidR="00D63F36" w:rsidRPr="00023EA8" w:rsidRDefault="00D63F36" w:rsidP="00D63F36">
      <w:pPr>
        <w:pStyle w:val="Nagwek2"/>
        <w:numPr>
          <w:ilvl w:val="4"/>
          <w:numId w:val="12"/>
        </w:numPr>
        <w:tabs>
          <w:tab w:val="clear" w:pos="2520"/>
          <w:tab w:val="num" w:pos="1701"/>
        </w:tabs>
        <w:spacing w:before="0"/>
        <w:ind w:left="1701" w:hanging="261"/>
      </w:pPr>
      <w:r w:rsidRPr="00023EA8">
        <w:t>Posiadających odkształcenia i/lub rozwarstwienia w tym powstałe przy realizacji personalizacji.</w:t>
      </w:r>
    </w:p>
    <w:p w:rsidR="00D63F36" w:rsidRDefault="00D63F36" w:rsidP="00D63F36">
      <w:pPr>
        <w:pStyle w:val="Nagwek2"/>
        <w:numPr>
          <w:ilvl w:val="4"/>
          <w:numId w:val="12"/>
        </w:numPr>
        <w:tabs>
          <w:tab w:val="clear" w:pos="2520"/>
          <w:tab w:val="num" w:pos="1701"/>
        </w:tabs>
        <w:spacing w:before="0"/>
        <w:ind w:left="1701" w:hanging="261"/>
      </w:pPr>
      <w:r w:rsidRPr="00023EA8">
        <w:t xml:space="preserve">Posiadających wygląd niezgodny z określonym w </w:t>
      </w:r>
      <w:r>
        <w:t>OPZ</w:t>
      </w:r>
    </w:p>
    <w:p w:rsidR="00D63F36" w:rsidRPr="00023EA8" w:rsidRDefault="00D63F36" w:rsidP="00D63F36">
      <w:pPr>
        <w:pStyle w:val="Nagwek2"/>
      </w:pPr>
      <w:r w:rsidRPr="00023EA8">
        <w:t>Wykonawca zobowiązany jest do poniesienia wszelkich kosztów związanych z </w:t>
      </w:r>
      <w:r>
        <w:t>wymianą materiałów</w:t>
      </w:r>
      <w:r w:rsidRPr="00023EA8">
        <w:t xml:space="preserve"> w tym koszt</w:t>
      </w:r>
      <w:r>
        <w:t>ów</w:t>
      </w:r>
      <w:r w:rsidRPr="00023EA8">
        <w:t xml:space="preserve"> transportu.</w:t>
      </w:r>
    </w:p>
    <w:p w:rsidR="00D63F36" w:rsidRPr="00023EA8" w:rsidRDefault="00D63F36" w:rsidP="00D63F36">
      <w:pPr>
        <w:pStyle w:val="Nagwek2"/>
      </w:pPr>
      <w:r w:rsidRPr="00023EA8">
        <w:t xml:space="preserve">Wykonawca gwarantuje, że dostarczone materiały eksploatacyjne nie spowodują uszkodzeń sprzętu. Materiały eksploatacyjne dostarczone będą w oryginalnych nieuszkodzonych opakowaniach. </w:t>
      </w:r>
    </w:p>
    <w:p w:rsidR="00D63F36" w:rsidRPr="00023EA8" w:rsidRDefault="00D63F36" w:rsidP="00D63F36">
      <w:pPr>
        <w:pStyle w:val="Nagwek2"/>
      </w:pPr>
      <w:r w:rsidRPr="00023EA8"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D63F36" w:rsidRPr="00023EA8" w:rsidRDefault="00D63F36" w:rsidP="00D63F36">
      <w:pPr>
        <w:pStyle w:val="Nagwek2"/>
        <w:keepNext/>
        <w:keepLines/>
      </w:pPr>
      <w:r w:rsidRPr="00023EA8">
        <w:t>W razie niewykonania lub nienależytego wykonania przez Wykonawcę umowy dostawy stosowane będą kary umowne wyrażone w procencie całkowitej wartości umowy, zgodnie z zasadą:</w:t>
      </w:r>
    </w:p>
    <w:p w:rsidR="00D63F36" w:rsidRPr="00023EA8" w:rsidRDefault="00D63F36" w:rsidP="00D63F36">
      <w:pPr>
        <w:pStyle w:val="Nagwek2"/>
        <w:keepNext/>
        <w:keepLines/>
        <w:numPr>
          <w:ilvl w:val="0"/>
          <w:numId w:val="10"/>
        </w:numPr>
      </w:pPr>
      <w:r w:rsidRPr="00023EA8">
        <w:t xml:space="preserve"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  </w:t>
      </w:r>
    </w:p>
    <w:p w:rsidR="00D63F36" w:rsidRPr="00023EA8" w:rsidRDefault="00D63F36" w:rsidP="00D63F36">
      <w:pPr>
        <w:pStyle w:val="Nagwek2"/>
        <w:keepNext/>
        <w:keepLines/>
        <w:numPr>
          <w:ilvl w:val="0"/>
          <w:numId w:val="10"/>
        </w:numPr>
      </w:pPr>
      <w:r w:rsidRPr="00023EA8">
        <w:t>W razie zwłoki w dostawie z przyczyn leżących po stronie Wykonawcy, Zamawiającemu przysługuje kara umowna w wysokości 0,5% wartości niedostarczonego przedmiotu umowy  za każdy dzień zwłoki.</w:t>
      </w:r>
    </w:p>
    <w:p w:rsidR="00D63F36" w:rsidRPr="00023EA8" w:rsidRDefault="00D63F36" w:rsidP="00D63F36">
      <w:pPr>
        <w:pStyle w:val="Nagwek2"/>
        <w:keepNext/>
        <w:keepLines/>
        <w:numPr>
          <w:ilvl w:val="0"/>
          <w:numId w:val="10"/>
        </w:numPr>
      </w:pPr>
      <w:r w:rsidRPr="00023EA8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  przepisów ,a  w szczególności w przypadkach określonych w kodeksie cywilnym.</w:t>
      </w:r>
    </w:p>
    <w:p w:rsidR="00D63F36" w:rsidRDefault="00D63F36" w:rsidP="00D63F36">
      <w:pPr>
        <w:keepNext/>
        <w:keepLines/>
        <w:spacing w:line="276" w:lineRule="auto"/>
        <w:jc w:val="both"/>
        <w:rPr>
          <w:rFonts w:ascii="Arial Narrow" w:hAnsi="Arial Narrow"/>
          <w:b/>
          <w:strike/>
          <w:sz w:val="20"/>
          <w:szCs w:val="20"/>
        </w:rPr>
      </w:pPr>
    </w:p>
    <w:p w:rsidR="00D63F36" w:rsidRPr="008C566D" w:rsidRDefault="00D63F36" w:rsidP="00D63F36">
      <w:pPr>
        <w:jc w:val="right"/>
        <w:rPr>
          <w:rFonts w:ascii="Arial Narrow" w:hAnsi="Arial Narrow"/>
          <w:b/>
          <w:strike/>
          <w:sz w:val="20"/>
          <w:szCs w:val="20"/>
        </w:rPr>
      </w:pPr>
    </w:p>
    <w:p w:rsidR="00CC0A32" w:rsidRPr="008C566D" w:rsidRDefault="00CC0A32" w:rsidP="00D63F36">
      <w:pPr>
        <w:jc w:val="right"/>
        <w:rPr>
          <w:rFonts w:ascii="Arial Narrow" w:hAnsi="Arial Narrow"/>
          <w:b/>
          <w:strike/>
          <w:sz w:val="20"/>
          <w:szCs w:val="20"/>
        </w:rPr>
      </w:pPr>
    </w:p>
    <w:sectPr w:rsidR="00CC0A32" w:rsidRPr="008C566D" w:rsidSect="007A46E4">
      <w:footerReference w:type="even" r:id="rId14"/>
      <w:headerReference w:type="first" r:id="rId15"/>
      <w:footerReference w:type="first" r:id="rId16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21" w:rsidRDefault="00962221">
      <w:r>
        <w:separator/>
      </w:r>
    </w:p>
  </w:endnote>
  <w:endnote w:type="continuationSeparator" w:id="0">
    <w:p w:rsidR="00962221" w:rsidRDefault="0096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842413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2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221" w:rsidRDefault="00962221" w:rsidP="00E321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="00842413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="00842413" w:rsidRPr="00807288">
      <w:rPr>
        <w:rFonts w:ascii="Arial Narrow" w:hAnsi="Arial Narrow"/>
        <w:sz w:val="16"/>
        <w:szCs w:val="16"/>
      </w:rPr>
      <w:fldChar w:fldCharType="separate"/>
    </w:r>
    <w:r w:rsidR="006D75F0">
      <w:rPr>
        <w:rFonts w:ascii="Arial Narrow" w:hAnsi="Arial Narrow"/>
        <w:noProof/>
        <w:sz w:val="16"/>
        <w:szCs w:val="16"/>
      </w:rPr>
      <w:t>10</w:t>
    </w:r>
    <w:r w:rsidR="00842413"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="00842413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="00842413" w:rsidRPr="00807288">
      <w:rPr>
        <w:rFonts w:ascii="Arial Narrow" w:hAnsi="Arial Narrow"/>
        <w:sz w:val="16"/>
        <w:szCs w:val="16"/>
      </w:rPr>
      <w:fldChar w:fldCharType="separate"/>
    </w:r>
    <w:r w:rsidR="006D75F0">
      <w:rPr>
        <w:rFonts w:ascii="Arial Narrow" w:hAnsi="Arial Narrow"/>
        <w:noProof/>
        <w:sz w:val="16"/>
        <w:szCs w:val="16"/>
      </w:rPr>
      <w:t>10</w:t>
    </w:r>
    <w:r w:rsidR="00842413" w:rsidRPr="00807288">
      <w:rPr>
        <w:rFonts w:ascii="Arial Narrow" w:hAnsi="Arial Narrow"/>
        <w:sz w:val="16"/>
        <w:szCs w:val="16"/>
      </w:rPr>
      <w:fldChar w:fldCharType="end"/>
    </w:r>
  </w:p>
  <w:p w:rsidR="00962221" w:rsidRPr="00A8014C" w:rsidRDefault="00962221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="00842413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842413" w:rsidRPr="006E4A1D">
      <w:rPr>
        <w:rFonts w:ascii="Arial Narrow" w:hAnsi="Arial Narrow"/>
        <w:sz w:val="16"/>
        <w:szCs w:val="16"/>
      </w:rPr>
      <w:fldChar w:fldCharType="separate"/>
    </w:r>
    <w:r w:rsidR="006D75F0">
      <w:rPr>
        <w:rFonts w:ascii="Arial Narrow" w:hAnsi="Arial Narrow"/>
        <w:noProof/>
        <w:sz w:val="16"/>
        <w:szCs w:val="16"/>
      </w:rPr>
      <w:t>1</w:t>
    </w:r>
    <w:r w:rsidR="00842413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842413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842413" w:rsidRPr="006E4A1D">
      <w:rPr>
        <w:rFonts w:ascii="Arial Narrow" w:hAnsi="Arial Narrow"/>
        <w:sz w:val="16"/>
        <w:szCs w:val="16"/>
      </w:rPr>
      <w:fldChar w:fldCharType="separate"/>
    </w:r>
    <w:r w:rsidR="006D75F0">
      <w:rPr>
        <w:rFonts w:ascii="Arial Narrow" w:hAnsi="Arial Narrow"/>
        <w:noProof/>
        <w:sz w:val="16"/>
        <w:szCs w:val="16"/>
      </w:rPr>
      <w:t>10</w:t>
    </w:r>
    <w:r w:rsidR="00842413" w:rsidRPr="006E4A1D">
      <w:rPr>
        <w:rFonts w:ascii="Arial Narrow" w:hAnsi="Arial Narrow"/>
        <w:sz w:val="16"/>
        <w:szCs w:val="16"/>
      </w:rPr>
      <w:fldChar w:fldCharType="end"/>
    </w:r>
  </w:p>
  <w:p w:rsidR="00962221" w:rsidRPr="00807288" w:rsidRDefault="00962221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8424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2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221" w:rsidRDefault="0096222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962221">
      <w:tc>
        <w:tcPr>
          <w:tcW w:w="3348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2" name="Obraz 2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962221" w:rsidRPr="00A0366B" w:rsidRDefault="00962221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2221" w:rsidRDefault="00962221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962221" w:rsidRDefault="00962221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="0084241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42413">
      <w:rPr>
        <w:rStyle w:val="Numerstrony"/>
      </w:rPr>
      <w:fldChar w:fldCharType="separate"/>
    </w:r>
    <w:r>
      <w:rPr>
        <w:rStyle w:val="Numerstrony"/>
        <w:noProof/>
      </w:rPr>
      <w:t>1</w:t>
    </w:r>
    <w:r w:rsidR="0084241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21" w:rsidRDefault="00962221">
      <w:r>
        <w:separator/>
      </w:r>
    </w:p>
  </w:footnote>
  <w:footnote w:type="continuationSeparator" w:id="0">
    <w:p w:rsidR="00962221" w:rsidRDefault="0096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 w:rsidP="00E321EC">
    <w:pPr>
      <w:pStyle w:val="Nagwek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Opis przedmiotu zamówienia</w:t>
    </w:r>
    <w:r w:rsidR="006D75F0">
      <w:rPr>
        <w:rFonts w:ascii="Arial Narrow" w:hAnsi="Arial Narrow"/>
        <w:i/>
        <w:sz w:val="18"/>
        <w:szCs w:val="18"/>
      </w:rPr>
      <w:t xml:space="preserve"> </w:t>
    </w:r>
    <w:r w:rsidRPr="0004268D">
      <w:rPr>
        <w:rFonts w:ascii="Arial Narrow" w:hAnsi="Arial Narrow"/>
        <w:i/>
        <w:sz w:val="18"/>
        <w:szCs w:val="18"/>
      </w:rPr>
      <w:t xml:space="preserve"> –</w:t>
    </w:r>
    <w:r w:rsidR="006D75F0">
      <w:rPr>
        <w:rFonts w:ascii="Arial Narrow" w:hAnsi="Arial Narrow"/>
        <w:i/>
        <w:sz w:val="18"/>
        <w:szCs w:val="18"/>
      </w:rPr>
      <w:t xml:space="preserve"> 093</w:t>
    </w:r>
    <w:r w:rsidRPr="0004268D">
      <w:rPr>
        <w:rFonts w:ascii="Arial Narrow" w:hAnsi="Arial Narrow"/>
        <w:i/>
        <w:sz w:val="18"/>
        <w:szCs w:val="18"/>
      </w:rPr>
      <w:t>/0</w:t>
    </w:r>
    <w:r>
      <w:rPr>
        <w:rFonts w:ascii="Arial Narrow" w:hAnsi="Arial Narrow"/>
        <w:i/>
        <w:sz w:val="18"/>
        <w:szCs w:val="18"/>
      </w:rPr>
      <w:t>6005/14</w:t>
    </w:r>
  </w:p>
  <w:p w:rsidR="00962221" w:rsidRPr="00BE682B" w:rsidRDefault="00962221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1" w:rsidRDefault="0096222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041/06005/14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8B84B44"/>
    <w:multiLevelType w:val="multilevel"/>
    <w:tmpl w:val="64546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6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62E7"/>
    <w:rsid w:val="000502B4"/>
    <w:rsid w:val="00050C12"/>
    <w:rsid w:val="000556D8"/>
    <w:rsid w:val="00064B20"/>
    <w:rsid w:val="00065E18"/>
    <w:rsid w:val="00070061"/>
    <w:rsid w:val="00073A04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61B9"/>
    <w:rsid w:val="000F7BD7"/>
    <w:rsid w:val="00101638"/>
    <w:rsid w:val="00105334"/>
    <w:rsid w:val="00112F3D"/>
    <w:rsid w:val="00124112"/>
    <w:rsid w:val="00135B5E"/>
    <w:rsid w:val="00140F0E"/>
    <w:rsid w:val="00144597"/>
    <w:rsid w:val="0014488E"/>
    <w:rsid w:val="00144EA2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A7D"/>
    <w:rsid w:val="001B0F7E"/>
    <w:rsid w:val="001B16AD"/>
    <w:rsid w:val="001B2C1E"/>
    <w:rsid w:val="001B4D5F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D2F93"/>
    <w:rsid w:val="002D3290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0DC3"/>
    <w:rsid w:val="003A1518"/>
    <w:rsid w:val="003A2C68"/>
    <w:rsid w:val="003A4FA4"/>
    <w:rsid w:val="003B261E"/>
    <w:rsid w:val="003C01FD"/>
    <w:rsid w:val="003C6363"/>
    <w:rsid w:val="003D13E5"/>
    <w:rsid w:val="003D348C"/>
    <w:rsid w:val="003D4D58"/>
    <w:rsid w:val="003D5A45"/>
    <w:rsid w:val="003D5D0D"/>
    <w:rsid w:val="003E1397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4971"/>
    <w:rsid w:val="00464F2C"/>
    <w:rsid w:val="00465560"/>
    <w:rsid w:val="00472FD9"/>
    <w:rsid w:val="004730D3"/>
    <w:rsid w:val="00474B5E"/>
    <w:rsid w:val="004769E3"/>
    <w:rsid w:val="00486292"/>
    <w:rsid w:val="00490C3C"/>
    <w:rsid w:val="00492063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2405"/>
    <w:rsid w:val="004E3C01"/>
    <w:rsid w:val="004E69BB"/>
    <w:rsid w:val="004F1678"/>
    <w:rsid w:val="00504325"/>
    <w:rsid w:val="005061D9"/>
    <w:rsid w:val="00507028"/>
    <w:rsid w:val="00507691"/>
    <w:rsid w:val="00507F24"/>
    <w:rsid w:val="0051347F"/>
    <w:rsid w:val="00514000"/>
    <w:rsid w:val="005141EA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418B7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1557"/>
    <w:rsid w:val="005C25AF"/>
    <w:rsid w:val="005C43F1"/>
    <w:rsid w:val="005D1B26"/>
    <w:rsid w:val="005D3D85"/>
    <w:rsid w:val="005D40DA"/>
    <w:rsid w:val="005D5821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425BF"/>
    <w:rsid w:val="00644207"/>
    <w:rsid w:val="006459DC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D75F0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8D2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7F4B"/>
    <w:rsid w:val="007B10F1"/>
    <w:rsid w:val="007B15B6"/>
    <w:rsid w:val="007B19E8"/>
    <w:rsid w:val="007B219D"/>
    <w:rsid w:val="007B313D"/>
    <w:rsid w:val="007B3472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E2F76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2413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B525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396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227D"/>
    <w:rsid w:val="009429CD"/>
    <w:rsid w:val="00943D57"/>
    <w:rsid w:val="00945C19"/>
    <w:rsid w:val="00946F5D"/>
    <w:rsid w:val="0095129C"/>
    <w:rsid w:val="00951E2A"/>
    <w:rsid w:val="009535A8"/>
    <w:rsid w:val="00954B78"/>
    <w:rsid w:val="00956CA9"/>
    <w:rsid w:val="00962221"/>
    <w:rsid w:val="0096305F"/>
    <w:rsid w:val="009636D4"/>
    <w:rsid w:val="00964DBD"/>
    <w:rsid w:val="00966875"/>
    <w:rsid w:val="0097117A"/>
    <w:rsid w:val="00972072"/>
    <w:rsid w:val="00975300"/>
    <w:rsid w:val="0097580D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21C34"/>
    <w:rsid w:val="00A23CF3"/>
    <w:rsid w:val="00A23F91"/>
    <w:rsid w:val="00A260D6"/>
    <w:rsid w:val="00A31729"/>
    <w:rsid w:val="00A41536"/>
    <w:rsid w:val="00A42DBD"/>
    <w:rsid w:val="00A44A7B"/>
    <w:rsid w:val="00A466C3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9493C"/>
    <w:rsid w:val="00AA19A2"/>
    <w:rsid w:val="00AA33D5"/>
    <w:rsid w:val="00AA36B2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74A9"/>
    <w:rsid w:val="00AF781E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20A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111E"/>
    <w:rsid w:val="00C12C87"/>
    <w:rsid w:val="00C13FF7"/>
    <w:rsid w:val="00C21346"/>
    <w:rsid w:val="00C2193B"/>
    <w:rsid w:val="00C225B1"/>
    <w:rsid w:val="00C31517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00EF"/>
    <w:rsid w:val="00CA3334"/>
    <w:rsid w:val="00CB3484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80A"/>
    <w:rsid w:val="00D601C2"/>
    <w:rsid w:val="00D604DC"/>
    <w:rsid w:val="00D60E1F"/>
    <w:rsid w:val="00D63F36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2151"/>
    <w:rsid w:val="00E05154"/>
    <w:rsid w:val="00E06554"/>
    <w:rsid w:val="00E12C21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3765"/>
    <w:rsid w:val="00E64631"/>
    <w:rsid w:val="00E649D8"/>
    <w:rsid w:val="00E729A9"/>
    <w:rsid w:val="00E8194B"/>
    <w:rsid w:val="00E834EC"/>
    <w:rsid w:val="00E87532"/>
    <w:rsid w:val="00E9243B"/>
    <w:rsid w:val="00E9275B"/>
    <w:rsid w:val="00E92F6B"/>
    <w:rsid w:val="00E931D8"/>
    <w:rsid w:val="00E94601"/>
    <w:rsid w:val="00EB3C01"/>
    <w:rsid w:val="00EB3F16"/>
    <w:rsid w:val="00EB5C15"/>
    <w:rsid w:val="00EB70C2"/>
    <w:rsid w:val="00EC5A85"/>
    <w:rsid w:val="00ED1584"/>
    <w:rsid w:val="00EE407D"/>
    <w:rsid w:val="00EF0899"/>
    <w:rsid w:val="00EF1684"/>
    <w:rsid w:val="00EF225D"/>
    <w:rsid w:val="00EF2DED"/>
    <w:rsid w:val="00EF37FC"/>
    <w:rsid w:val="00EF45A8"/>
    <w:rsid w:val="00EF68C6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525EB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AFD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FCACD6D-06CE-4FCA-AF04-1C21EE7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A8014C"/>
    <w:pPr>
      <w:spacing w:before="120" w:after="60"/>
      <w:ind w:left="567"/>
      <w:jc w:val="both"/>
      <w:outlineLvl w:val="1"/>
    </w:pPr>
    <w:rPr>
      <w:rFonts w:ascii="Arial Narrow" w:hAnsi="Arial Narrow"/>
      <w:sz w:val="20"/>
    </w:rPr>
  </w:style>
  <w:style w:type="paragraph" w:styleId="Nagwek3">
    <w:name w:val="heading 3"/>
    <w:basedOn w:val="Normalny"/>
    <w:next w:val="Normalny"/>
    <w:link w:val="Nagwek3Znak"/>
    <w:qFormat/>
    <w:rsid w:val="008B5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B525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13A6-01DF-45EC-97B3-B456CDD3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4050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SS</cp:lastModifiedBy>
  <cp:revision>8</cp:revision>
  <cp:lastPrinted>2014-06-24T10:21:00Z</cp:lastPrinted>
  <dcterms:created xsi:type="dcterms:W3CDTF">2014-09-09T20:48:00Z</dcterms:created>
  <dcterms:modified xsi:type="dcterms:W3CDTF">2014-09-11T06:48:00Z</dcterms:modified>
</cp:coreProperties>
</file>