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1A25D84" w:rsidR="00BD52B6" w:rsidRDefault="001A0BAF">
      <w:pPr>
        <w:spacing w:line="276" w:lineRule="auto"/>
        <w:rPr>
          <w:sz w:val="24"/>
          <w:szCs w:val="24"/>
        </w:rPr>
      </w:pPr>
      <w:bookmarkStart w:id="0" w:name="_heading=h.j98lj3dk8kh" w:colFirst="0" w:colLast="0"/>
      <w:bookmarkEnd w:id="0"/>
      <w:r>
        <w:rPr>
          <w:b/>
          <w:sz w:val="24"/>
          <w:szCs w:val="24"/>
        </w:rPr>
        <w:t>R-0161-</w:t>
      </w:r>
      <w:r w:rsidR="00881D01">
        <w:rPr>
          <w:b/>
          <w:sz w:val="24"/>
          <w:szCs w:val="24"/>
        </w:rPr>
        <w:t xml:space="preserve"> 92</w:t>
      </w:r>
      <w:r>
        <w:rPr>
          <w:b/>
          <w:sz w:val="24"/>
          <w:szCs w:val="24"/>
        </w:rPr>
        <w:t>/25</w:t>
      </w:r>
    </w:p>
    <w:p w14:paraId="00000002" w14:textId="01C425C6" w:rsidR="00BD52B6" w:rsidRDefault="001A0BAF">
      <w:pPr>
        <w:spacing w:after="240"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Zarządzenie Nr </w:t>
      </w:r>
      <w:r w:rsidR="00881D01">
        <w:rPr>
          <w:b/>
          <w:sz w:val="26"/>
          <w:szCs w:val="26"/>
        </w:rPr>
        <w:t>92</w:t>
      </w:r>
      <w:r>
        <w:rPr>
          <w:b/>
          <w:sz w:val="26"/>
          <w:szCs w:val="26"/>
        </w:rPr>
        <w:t>/25</w:t>
      </w:r>
    </w:p>
    <w:p w14:paraId="00000003" w14:textId="0D779747" w:rsidR="00BD52B6" w:rsidRDefault="001A0BA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z dnia</w:t>
      </w:r>
      <w:r w:rsidR="00881D01">
        <w:rPr>
          <w:sz w:val="24"/>
          <w:szCs w:val="24"/>
        </w:rPr>
        <w:t xml:space="preserve"> 16 </w:t>
      </w:r>
      <w:r w:rsidR="005F6C83">
        <w:rPr>
          <w:sz w:val="24"/>
          <w:szCs w:val="24"/>
        </w:rPr>
        <w:t xml:space="preserve">lipca </w:t>
      </w:r>
      <w:r>
        <w:rPr>
          <w:sz w:val="24"/>
          <w:szCs w:val="24"/>
        </w:rPr>
        <w:t>2025 roku Rektora Uniwersytetu Ekonomicznego w Katowicach w sprawie zasad wykorzystania generatywnej sztucznej inteligencji przez studentów podczas pisania prac etapowych i prac dyplomowych</w:t>
      </w:r>
    </w:p>
    <w:p w14:paraId="00000004" w14:textId="77777777" w:rsidR="00BD52B6" w:rsidRDefault="001A0BA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00000005" w14:textId="116A7E62" w:rsidR="00BD52B6" w:rsidRDefault="001A0BAF">
      <w:pPr>
        <w:spacing w:after="240" w:line="276" w:lineRule="auto"/>
        <w:rPr>
          <w:sz w:val="24"/>
          <w:szCs w:val="24"/>
        </w:rPr>
      </w:pPr>
      <w:r>
        <w:rPr>
          <w:sz w:val="24"/>
          <w:szCs w:val="24"/>
        </w:rPr>
        <w:t>Na podstawie art. 23 ust. 1 ustawy z dnia 20 lipca 2018 r. Prawo o szkolnictwie wyższymi nauce 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Dz. U. z 2024 r. poz. 1571,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. zm.) oraz § 15 Statutu Uniwersytetu Ekonomicznego </w:t>
      </w:r>
      <w:r w:rsidR="005F6C83">
        <w:rPr>
          <w:sz w:val="24"/>
          <w:szCs w:val="24"/>
        </w:rPr>
        <w:br/>
      </w:r>
      <w:r>
        <w:rPr>
          <w:sz w:val="24"/>
          <w:szCs w:val="24"/>
        </w:rPr>
        <w:t xml:space="preserve">w Katowicach, w </w:t>
      </w:r>
      <w:sdt>
        <w:sdtPr>
          <w:tag w:val="goog_rdk_0"/>
          <w:id w:val="491908605"/>
        </w:sdtPr>
        <w:sdtEndPr/>
        <w:sdtContent>
          <w:r>
            <w:rPr>
              <w:sz w:val="24"/>
              <w:szCs w:val="24"/>
            </w:rPr>
            <w:t xml:space="preserve">związku z zarządzeniem </w:t>
          </w:r>
          <w:r w:rsidR="005F6C83">
            <w:rPr>
              <w:sz w:val="24"/>
              <w:szCs w:val="24"/>
            </w:rPr>
            <w:t>N</w:t>
          </w:r>
          <w:r>
            <w:rPr>
              <w:sz w:val="24"/>
              <w:szCs w:val="24"/>
            </w:rPr>
            <w:t xml:space="preserve">r 146/24 </w:t>
          </w:r>
          <w:bookmarkStart w:id="1" w:name="_Hlk202948132"/>
          <w:r w:rsidR="005F6C83">
            <w:rPr>
              <w:sz w:val="24"/>
              <w:szCs w:val="24"/>
            </w:rPr>
            <w:t xml:space="preserve">z dnia 30 października 2024 r. </w:t>
          </w:r>
          <w:bookmarkEnd w:id="1"/>
          <w:r w:rsidR="005F6C83">
            <w:rPr>
              <w:sz w:val="24"/>
              <w:szCs w:val="24"/>
            </w:rPr>
            <w:br/>
          </w:r>
          <w:r>
            <w:rPr>
              <w:sz w:val="24"/>
              <w:szCs w:val="24"/>
            </w:rPr>
            <w:t xml:space="preserve">w sprawie wykorzystania w dydaktyce narzędzi opartych na sztucznej inteligencji </w:t>
          </w:r>
          <w:r w:rsidR="005F6C83">
            <w:rPr>
              <w:sz w:val="24"/>
              <w:szCs w:val="24"/>
            </w:rPr>
            <w:br/>
          </w:r>
          <w:r>
            <w:rPr>
              <w:sz w:val="24"/>
              <w:szCs w:val="24"/>
            </w:rPr>
            <w:t>w Uniwersytecie Ekonomicznym w Katowicach,</w:t>
          </w:r>
        </w:sdtContent>
      </w:sdt>
      <w:r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zarządzam</w:t>
      </w:r>
      <w:r>
        <w:rPr>
          <w:sz w:val="24"/>
          <w:szCs w:val="24"/>
        </w:rPr>
        <w:t xml:space="preserve">, co następuje:  </w:t>
      </w:r>
      <w:r w:rsidR="005F6C83">
        <w:rPr>
          <w:sz w:val="24"/>
          <w:szCs w:val="24"/>
        </w:rPr>
        <w:t xml:space="preserve"> </w:t>
      </w:r>
    </w:p>
    <w:p w14:paraId="00000006" w14:textId="77777777" w:rsidR="00BD52B6" w:rsidRDefault="001A0BAF">
      <w:pPr>
        <w:pStyle w:val="Nagwek1"/>
        <w:numPr>
          <w:ilvl w:val="0"/>
          <w:numId w:val="7"/>
        </w:numPr>
        <w:spacing w:before="240" w:after="240" w:line="276" w:lineRule="auto"/>
        <w:ind w:left="714" w:hanging="357"/>
        <w:rPr>
          <w:rFonts w:ascii="Calibri" w:eastAsia="Calibri" w:hAnsi="Calibri" w:cs="Calibri"/>
          <w:sz w:val="24"/>
          <w:szCs w:val="24"/>
        </w:rPr>
      </w:pPr>
      <w:bookmarkStart w:id="2" w:name="_heading=h.ti1jzab4h8m3" w:colFirst="0" w:colLast="0"/>
      <w:bookmarkEnd w:id="2"/>
      <w:r>
        <w:rPr>
          <w:rFonts w:ascii="Calibri" w:eastAsia="Calibri" w:hAnsi="Calibri" w:cs="Calibri"/>
          <w:sz w:val="24"/>
          <w:szCs w:val="24"/>
        </w:rPr>
        <w:t xml:space="preserve">POSTANOWIENIA OGÓLNE </w:t>
      </w:r>
    </w:p>
    <w:p w14:paraId="00000007" w14:textId="77777777" w:rsidR="00BD52B6" w:rsidRDefault="00BD52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color w:val="000000"/>
          <w:sz w:val="24"/>
          <w:szCs w:val="24"/>
        </w:rPr>
      </w:pPr>
    </w:p>
    <w:p w14:paraId="00000008" w14:textId="77777777" w:rsidR="00BD52B6" w:rsidRDefault="001A0B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Uniwersytet Ekonomiczny w Katowicach uznaje wartość edukacyjną odpowiedzialnego </w:t>
      </w:r>
      <w:r>
        <w:rPr>
          <w:color w:val="000000"/>
          <w:sz w:val="24"/>
          <w:szCs w:val="24"/>
        </w:rPr>
        <w:br/>
        <w:t>i etycznego korzystania z narzędzi generatywnej sztucznej inteligencji (GSI) w procesie studiowania.</w:t>
      </w:r>
    </w:p>
    <w:p w14:paraId="00000009" w14:textId="77777777" w:rsidR="00BD52B6" w:rsidRDefault="001A0B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Niniejsze zarządzenie określa zasady korzystania przez studentów Uniwersytetu z narzędzi GSI w trakcie pisania prac etapowych oraz prac dyplomowych.</w:t>
      </w:r>
    </w:p>
    <w:p w14:paraId="0000000A" w14:textId="77777777" w:rsidR="00BD52B6" w:rsidRDefault="001A0B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357" w:hanging="35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Celem zarządzenia jest opracowanie i wdrożenie zasad wykorzystania narzędzi generatywnej sztucznej inteligencji z zapewnieniem rzetelności akademickiej, oryginalności prac oraz poszanowaniem zasad etyki naukowej.</w:t>
      </w:r>
    </w:p>
    <w:p w14:paraId="5EF0848F" w14:textId="51477F50" w:rsidR="00314638" w:rsidRPr="00236366" w:rsidRDefault="00314638" w:rsidP="00236366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color w:val="000000"/>
          <w:sz w:val="24"/>
          <w:szCs w:val="24"/>
        </w:rPr>
      </w:pPr>
    </w:p>
    <w:p w14:paraId="4C1A4514" w14:textId="08F05FBA" w:rsidR="00314638" w:rsidRDefault="00314638" w:rsidP="0023636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 w:rsidRPr="00236366">
        <w:rPr>
          <w:color w:val="000000"/>
          <w:sz w:val="24"/>
          <w:szCs w:val="24"/>
        </w:rPr>
        <w:t>Uczelnia wspiera i promuje etyczne wykorzystywanie narzędzi GSI w procesie dydaktycznym w celu rozwijania innowacyjności, kreatywności, poszerzania horyzontów oraz samodzielnego pogłębiania wiedzy, przez wszystkich członków społeczności akademickiej, w szczególności poprzez:</w:t>
      </w:r>
    </w:p>
    <w:p w14:paraId="3954605E" w14:textId="3EEBF4A8" w:rsidR="005F6C83" w:rsidRDefault="005F6C83" w:rsidP="005F6C83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</w:t>
      </w:r>
      <w:r w:rsidR="00314638" w:rsidRPr="00236366">
        <w:rPr>
          <w:color w:val="000000"/>
          <w:sz w:val="24"/>
          <w:szCs w:val="24"/>
        </w:rPr>
        <w:t>dostępnianie studentom i pracownikom nowoczesnych platform oraz narzędzi AI</w:t>
      </w:r>
      <w:r>
        <w:rPr>
          <w:color w:val="000000"/>
          <w:sz w:val="24"/>
          <w:szCs w:val="24"/>
        </w:rPr>
        <w:t>;</w:t>
      </w:r>
    </w:p>
    <w:p w14:paraId="6C62EAEA" w14:textId="0DAA124E" w:rsidR="00314638" w:rsidRDefault="005F6C83" w:rsidP="005F6C83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</w:t>
      </w:r>
      <w:r w:rsidR="00314638" w:rsidRPr="00236366">
        <w:rPr>
          <w:color w:val="000000"/>
          <w:sz w:val="24"/>
          <w:szCs w:val="24"/>
        </w:rPr>
        <w:t>spieranie włączania technologii AI do programów studiów i treści zajęć dydaktycznych</w:t>
      </w:r>
      <w:r>
        <w:rPr>
          <w:color w:val="000000"/>
          <w:sz w:val="24"/>
          <w:szCs w:val="24"/>
        </w:rPr>
        <w:t>;</w:t>
      </w:r>
    </w:p>
    <w:p w14:paraId="29DB0FB1" w14:textId="484464FA" w:rsidR="00314638" w:rsidRDefault="005F6C83" w:rsidP="005F6C83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</w:t>
      </w:r>
      <w:r w:rsidR="00314638" w:rsidRPr="00236366">
        <w:rPr>
          <w:color w:val="000000"/>
          <w:sz w:val="24"/>
          <w:szCs w:val="24"/>
        </w:rPr>
        <w:t xml:space="preserve">spieranie opracowywania i realizacji interdyscyplinarnych inicjatyw i projektów studenckich bazujących na AI, poprzez udostępnianie infrastruktury technicznej oraz poprzez przyznawanie </w:t>
      </w:r>
      <w:proofErr w:type="spellStart"/>
      <w:r w:rsidR="00314638" w:rsidRPr="00236366">
        <w:rPr>
          <w:color w:val="000000"/>
          <w:sz w:val="24"/>
          <w:szCs w:val="24"/>
        </w:rPr>
        <w:t>mikrograntów</w:t>
      </w:r>
      <w:proofErr w:type="spellEnd"/>
      <w:r w:rsidR="00314638" w:rsidRPr="00236366">
        <w:rPr>
          <w:color w:val="000000"/>
          <w:sz w:val="24"/>
          <w:szCs w:val="24"/>
        </w:rPr>
        <w:t xml:space="preserve"> na najbardziej pomysłowe koncepcje</w:t>
      </w:r>
      <w:r>
        <w:rPr>
          <w:color w:val="000000"/>
          <w:sz w:val="24"/>
          <w:szCs w:val="24"/>
        </w:rPr>
        <w:t>;</w:t>
      </w:r>
    </w:p>
    <w:p w14:paraId="258B98ED" w14:textId="02E2ADA8" w:rsidR="005F6C83" w:rsidRDefault="005F6C83" w:rsidP="005F6C83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</w:t>
      </w:r>
      <w:r w:rsidR="00314638" w:rsidRPr="00236366">
        <w:rPr>
          <w:color w:val="000000"/>
          <w:sz w:val="24"/>
          <w:szCs w:val="24"/>
        </w:rPr>
        <w:t>romowanie kreatywnego podejścia do nauki i badań, zachęcanie do eksperymentowania z GSI jako źródłem inspiracji i nowych perspektyw w różnych obszarach wiedzy i praktyki gospodarczej</w:t>
      </w:r>
      <w:r>
        <w:rPr>
          <w:color w:val="000000"/>
          <w:sz w:val="24"/>
          <w:szCs w:val="24"/>
        </w:rPr>
        <w:t>;</w:t>
      </w:r>
    </w:p>
    <w:p w14:paraId="14620F6A" w14:textId="244F2A3D" w:rsidR="00314638" w:rsidRDefault="005F6C83" w:rsidP="005F6C83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</w:t>
      </w:r>
      <w:r w:rsidR="00314638" w:rsidRPr="00236366">
        <w:rPr>
          <w:color w:val="000000"/>
          <w:sz w:val="24"/>
          <w:szCs w:val="24"/>
        </w:rPr>
        <w:t xml:space="preserve">spieranie organizacji warsztatów, szkoleń i konsultacji dla kadry akademickiej </w:t>
      </w:r>
      <w:r>
        <w:rPr>
          <w:color w:val="000000"/>
          <w:sz w:val="24"/>
          <w:szCs w:val="24"/>
        </w:rPr>
        <w:br/>
      </w:r>
      <w:r w:rsidR="00314638" w:rsidRPr="00236366">
        <w:rPr>
          <w:color w:val="000000"/>
          <w:sz w:val="24"/>
          <w:szCs w:val="24"/>
        </w:rPr>
        <w:t>i studentów, poświęconych praktycznemu wykorzystaniu SI i GSI w procesie dydaktycznym i przygotow</w:t>
      </w:r>
      <w:r w:rsidR="00125CF4" w:rsidRPr="00236366">
        <w:rPr>
          <w:color w:val="000000"/>
          <w:sz w:val="24"/>
          <w:szCs w:val="24"/>
        </w:rPr>
        <w:t>ywaniu materiałów dydaktycznych</w:t>
      </w:r>
      <w:r>
        <w:rPr>
          <w:color w:val="000000"/>
          <w:sz w:val="24"/>
          <w:szCs w:val="24"/>
        </w:rPr>
        <w:t>;</w:t>
      </w:r>
    </w:p>
    <w:p w14:paraId="10F61221" w14:textId="0C142840" w:rsidR="00314638" w:rsidRPr="00236366" w:rsidRDefault="005F6C83" w:rsidP="00236366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p</w:t>
      </w:r>
      <w:r w:rsidR="00314638" w:rsidRPr="00236366">
        <w:rPr>
          <w:color w:val="000000"/>
          <w:sz w:val="24"/>
          <w:szCs w:val="24"/>
        </w:rPr>
        <w:t>romowanie i przestrzeganie zgodnego z prawem i etycznego podejścia do korzystania z GSI, zachęcając do eksperymentowania, poszukiwania nowych rozwiązań oraz refleksji nad aspektami odpowiedzialnego zastosowania sztucznej inteligencji.</w:t>
      </w:r>
    </w:p>
    <w:p w14:paraId="0000000B" w14:textId="77777777" w:rsidR="00BD52B6" w:rsidRDefault="00BD52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color w:val="000000"/>
          <w:sz w:val="24"/>
          <w:szCs w:val="24"/>
        </w:rPr>
      </w:pPr>
    </w:p>
    <w:p w14:paraId="0000000C" w14:textId="54600C77" w:rsidR="00BD52B6" w:rsidRDefault="001A0BA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Ilekroć w zarządzeniu jest mowa o:</w:t>
      </w:r>
    </w:p>
    <w:p w14:paraId="0000000D" w14:textId="77777777" w:rsidR="00BD52B6" w:rsidRDefault="001A0BA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Generatywnej sztucznej inteligencji lub GSI  – należy przez to rozumieć systemy i narzędzia zdolne do automatycznego generowania tekstu, kodu programistycznego, obrazów lub innych treści na podstawie podanych danych wejściowych (np. </w:t>
      </w:r>
      <w:proofErr w:type="spellStart"/>
      <w:r>
        <w:rPr>
          <w:color w:val="000000"/>
          <w:sz w:val="24"/>
          <w:szCs w:val="24"/>
        </w:rPr>
        <w:t>ChatGPT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Copilot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Gemini</w:t>
      </w:r>
      <w:proofErr w:type="spellEnd"/>
      <w:r>
        <w:rPr>
          <w:color w:val="000000"/>
          <w:sz w:val="24"/>
          <w:szCs w:val="24"/>
        </w:rPr>
        <w:t>).</w:t>
      </w:r>
    </w:p>
    <w:p w14:paraId="0000000E" w14:textId="77777777" w:rsidR="00BD52B6" w:rsidRDefault="001A0BA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Plagiacie technologicznym – należy przez to rozumieć wykorzystanie treści wygenerowanych przez GSI bez odpowiedniego oznaczenia lub przypisania autorstwa.</w:t>
      </w:r>
    </w:p>
    <w:p w14:paraId="57234A0F" w14:textId="7C58DAAA" w:rsidR="00841BC8" w:rsidRPr="005F6C83" w:rsidRDefault="001A0BAF" w:rsidP="002363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357" w:hanging="35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Pracy etapowej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−</w:t>
      </w:r>
      <w:r>
        <w:rPr>
          <w:color w:val="000000"/>
          <w:sz w:val="24"/>
          <w:szCs w:val="24"/>
        </w:rPr>
        <w:t xml:space="preserve"> należy przez to rozumieć wynik pracy własnej studenta przygotowany </w:t>
      </w:r>
      <w:r w:rsidR="005F6C83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w związku z realizacją procesu dydaktycznego, w celu sprawdzenia stopnia opanowania materiału, przyswojenia treści kształcenia i osiągnięcia efektów uczenia się w szczególności kolokwia, eseje, referaty, sprawdziany, prezentacje, projekty, </w:t>
      </w:r>
      <w:proofErr w:type="spellStart"/>
      <w:r>
        <w:rPr>
          <w:color w:val="000000"/>
          <w:sz w:val="24"/>
          <w:szCs w:val="24"/>
        </w:rPr>
        <w:t>case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studies</w:t>
      </w:r>
      <w:proofErr w:type="spellEnd"/>
      <w:r>
        <w:rPr>
          <w:color w:val="000000"/>
          <w:sz w:val="24"/>
          <w:szCs w:val="24"/>
        </w:rPr>
        <w:t>.</w:t>
      </w:r>
    </w:p>
    <w:p w14:paraId="00000010" w14:textId="77777777" w:rsidR="00BD52B6" w:rsidRDefault="001A0BAF">
      <w:pPr>
        <w:pStyle w:val="Nagwek1"/>
        <w:numPr>
          <w:ilvl w:val="0"/>
          <w:numId w:val="7"/>
        </w:numPr>
        <w:spacing w:after="240" w:line="276" w:lineRule="auto"/>
        <w:ind w:left="714" w:hanging="35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Zasady korzystania z GSI</w:t>
      </w:r>
    </w:p>
    <w:p w14:paraId="00000011" w14:textId="77777777" w:rsidR="00BD52B6" w:rsidRPr="005F6C83" w:rsidRDefault="00BD52B6" w:rsidP="005F6C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color w:val="000000"/>
          <w:sz w:val="24"/>
          <w:szCs w:val="24"/>
        </w:rPr>
      </w:pPr>
    </w:p>
    <w:p w14:paraId="719C95DF" w14:textId="02C4BB6E" w:rsidR="00A14744" w:rsidRPr="00236366" w:rsidRDefault="00A1474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 w:rsidRPr="00236366">
        <w:rPr>
          <w:rFonts w:eastAsia="Times New Roman"/>
          <w:sz w:val="24"/>
          <w:szCs w:val="24"/>
        </w:rPr>
        <w:t>Zalecane jest zachowanie ostrożności oraz sumiennego osądu przy korzystaniu ze sz</w:t>
      </w:r>
      <w:r w:rsidR="0066034A" w:rsidRPr="00236366">
        <w:rPr>
          <w:rFonts w:eastAsia="Times New Roman"/>
          <w:sz w:val="24"/>
          <w:szCs w:val="24"/>
        </w:rPr>
        <w:t>tucznej inteligencji. GSI powinna</w:t>
      </w:r>
      <w:r w:rsidRPr="00236366">
        <w:rPr>
          <w:rFonts w:eastAsia="Times New Roman"/>
          <w:sz w:val="24"/>
          <w:szCs w:val="24"/>
        </w:rPr>
        <w:t xml:space="preserve"> </w:t>
      </w:r>
      <w:r w:rsidR="0066034A" w:rsidRPr="00236366">
        <w:rPr>
          <w:rFonts w:eastAsia="Times New Roman"/>
          <w:sz w:val="24"/>
          <w:szCs w:val="24"/>
        </w:rPr>
        <w:t xml:space="preserve">służyć </w:t>
      </w:r>
      <w:r w:rsidRPr="00236366">
        <w:rPr>
          <w:rFonts w:eastAsia="Times New Roman"/>
          <w:sz w:val="24"/>
          <w:szCs w:val="24"/>
        </w:rPr>
        <w:t xml:space="preserve">jako narzędzie pomocnicze, które jednak nie </w:t>
      </w:r>
      <w:r w:rsidR="0066034A" w:rsidRPr="00236366">
        <w:rPr>
          <w:rFonts w:eastAsia="Times New Roman"/>
          <w:sz w:val="24"/>
          <w:szCs w:val="24"/>
        </w:rPr>
        <w:t xml:space="preserve">może zastępować </w:t>
      </w:r>
      <w:r w:rsidRPr="00236366">
        <w:rPr>
          <w:rFonts w:eastAsia="Times New Roman"/>
          <w:sz w:val="24"/>
          <w:szCs w:val="24"/>
        </w:rPr>
        <w:t xml:space="preserve">krytycznego myślenia, osobistej refleksji oraz twórczego podejścia do tematu. Wygenerowane przez </w:t>
      </w:r>
      <w:r w:rsidR="0066034A" w:rsidRPr="00236366">
        <w:rPr>
          <w:rFonts w:eastAsia="Times New Roman"/>
          <w:sz w:val="24"/>
          <w:szCs w:val="24"/>
        </w:rPr>
        <w:t>GSI</w:t>
      </w:r>
      <w:r w:rsidRPr="00236366">
        <w:rPr>
          <w:rFonts w:eastAsia="Times New Roman"/>
          <w:sz w:val="24"/>
          <w:szCs w:val="24"/>
        </w:rPr>
        <w:t xml:space="preserve"> sugestie powinny być krytycznie zestawione ze źródłami naukowymi i skrupulatnie przeanalizowane przez autora. </w:t>
      </w:r>
      <w:r w:rsidR="0066034A" w:rsidRPr="00236366">
        <w:rPr>
          <w:rFonts w:eastAsia="Times New Roman"/>
          <w:sz w:val="24"/>
          <w:szCs w:val="24"/>
        </w:rPr>
        <w:t xml:space="preserve">GSI </w:t>
      </w:r>
      <w:r w:rsidRPr="00236366">
        <w:rPr>
          <w:rFonts w:eastAsia="Times New Roman"/>
          <w:sz w:val="24"/>
          <w:szCs w:val="24"/>
        </w:rPr>
        <w:t>może wzbogacać proces twórczy, ale nie powinna być traktowana jako zamiennik dla samodzielnej refleksji oraz własnej kreatywności.</w:t>
      </w:r>
    </w:p>
    <w:p w14:paraId="00000012" w14:textId="4687C480" w:rsidR="00BD52B6" w:rsidRPr="005F6C83" w:rsidRDefault="001A0B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 w:rsidRPr="005F6C83">
        <w:rPr>
          <w:color w:val="000000"/>
          <w:sz w:val="24"/>
          <w:szCs w:val="24"/>
        </w:rPr>
        <w:t>Zabrania się wykorzystywania GSI do całkowitego lub częściowego generowania prac etapowych oraz prac dyplomowych bez uzgodnienia możliwości wykorzystania GSI z osobą prowadzącą zajęcia lub seminarium dyplomowe oraz odpowiedniego ujawnienia tego faktu prowadzącym zajęcia lub seminarium dyplomowe</w:t>
      </w:r>
      <w:sdt>
        <w:sdtPr>
          <w:rPr>
            <w:sz w:val="24"/>
            <w:szCs w:val="24"/>
          </w:rPr>
          <w:tag w:val="goog_rdk_1"/>
          <w:id w:val="2005772549"/>
        </w:sdtPr>
        <w:sdtEndPr/>
        <w:sdtContent>
          <w:r w:rsidRPr="00236366">
            <w:rPr>
              <w:color w:val="000000"/>
              <w:sz w:val="24"/>
              <w:szCs w:val="24"/>
            </w:rPr>
            <w:t>.</w:t>
          </w:r>
        </w:sdtContent>
      </w:sdt>
      <w:sdt>
        <w:sdtPr>
          <w:rPr>
            <w:sz w:val="24"/>
            <w:szCs w:val="24"/>
          </w:rPr>
          <w:tag w:val="goog_rdk_2"/>
          <w:id w:val="-1791348429"/>
          <w:showingPlcHdr/>
        </w:sdtPr>
        <w:sdtEndPr/>
        <w:sdtContent>
          <w:r w:rsidR="00996EF3" w:rsidRPr="00236366">
            <w:rPr>
              <w:sz w:val="24"/>
              <w:szCs w:val="24"/>
            </w:rPr>
            <w:t xml:space="preserve">     </w:t>
          </w:r>
        </w:sdtContent>
      </w:sdt>
    </w:p>
    <w:p w14:paraId="22ECE3AB" w14:textId="77777777" w:rsidR="0066034A" w:rsidRPr="00236366" w:rsidRDefault="0066034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 w:rsidRPr="00236366">
        <w:rPr>
          <w:rFonts w:eastAsia="Times New Roman"/>
          <w:sz w:val="24"/>
          <w:szCs w:val="24"/>
        </w:rPr>
        <w:t>Wymagane jest dokładne opisanie w oddzielnej sekcji pracy pisemnej sposobów i zakresu wykorzystania GSI.</w:t>
      </w:r>
    </w:p>
    <w:sdt>
      <w:sdtPr>
        <w:rPr>
          <w:sz w:val="24"/>
          <w:szCs w:val="24"/>
        </w:rPr>
        <w:tag w:val="goog_rdk_5"/>
        <w:id w:val="1224802437"/>
      </w:sdtPr>
      <w:sdtEndPr/>
      <w:sdtContent>
        <w:p w14:paraId="00000014" w14:textId="58D6FF84" w:rsidR="00BD52B6" w:rsidRPr="00236366" w:rsidRDefault="001A0BAF">
          <w:pPr>
            <w:numPr>
              <w:ilvl w:val="0"/>
              <w:numId w:val="4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357" w:hanging="357"/>
            <w:rPr>
              <w:color w:val="000000"/>
              <w:sz w:val="24"/>
              <w:szCs w:val="24"/>
            </w:rPr>
          </w:pPr>
          <w:r w:rsidRPr="005F6C83">
            <w:rPr>
              <w:color w:val="000000"/>
              <w:sz w:val="24"/>
              <w:szCs w:val="24"/>
            </w:rPr>
            <w:t>Studenci ponoszą pełną i</w:t>
          </w:r>
          <w:sdt>
            <w:sdtPr>
              <w:rPr>
                <w:sz w:val="24"/>
                <w:szCs w:val="24"/>
              </w:rPr>
              <w:tag w:val="goog_rdk_3"/>
              <w:id w:val="-1355340783"/>
            </w:sdtPr>
            <w:sdtEndPr/>
            <w:sdtContent>
              <w:r w:rsidRPr="00236366">
                <w:rPr>
                  <w:color w:val="000000"/>
                  <w:sz w:val="24"/>
                  <w:szCs w:val="24"/>
                </w:rPr>
                <w:t xml:space="preserve"> </w:t>
              </w:r>
              <w:r w:rsidRPr="00236366">
                <w:rPr>
                  <w:sz w:val="24"/>
                  <w:szCs w:val="24"/>
                </w:rPr>
                <w:t>wyłączną</w:t>
              </w:r>
              <w:r w:rsidRPr="005F6C83">
                <w:rPr>
                  <w:color w:val="FF0000"/>
                  <w:sz w:val="24"/>
                  <w:szCs w:val="24"/>
                </w:rPr>
                <w:t xml:space="preserve"> </w:t>
              </w:r>
            </w:sdtContent>
          </w:sdt>
          <w:r w:rsidRPr="005F6C83">
            <w:rPr>
              <w:color w:val="000000"/>
              <w:sz w:val="24"/>
              <w:szCs w:val="24"/>
            </w:rPr>
            <w:t xml:space="preserve">odpowiedzialność za treści, które znajdą się </w:t>
          </w:r>
          <w:r w:rsidRPr="005F6C83">
            <w:rPr>
              <w:color w:val="000000"/>
              <w:sz w:val="24"/>
              <w:szCs w:val="24"/>
            </w:rPr>
            <w:br/>
            <w:t xml:space="preserve">w pracach etapowych lub pracach dyplomowych, w szczególności w odniesieniu do przestrzegania praw autorskich oraz uwzględniania pozytywnie zweryfikowanych informacji, a użycie GSI w żadnym zakresie z tej odpowiedzialności nie zwalnia. Studenci są zobowiązani do zachowania kontroli nad treścią swoich prac, weryfikowania poprawności informacji dostarczanych przez GSI oraz zapewnienia ich zgodności </w:t>
          </w:r>
          <w:r w:rsidRPr="005F6C83">
            <w:rPr>
              <w:color w:val="000000"/>
              <w:sz w:val="24"/>
              <w:szCs w:val="24"/>
            </w:rPr>
            <w:br/>
            <w:t>z wymaganiami akademickimi.</w:t>
          </w:r>
          <w:sdt>
            <w:sdtPr>
              <w:rPr>
                <w:sz w:val="24"/>
                <w:szCs w:val="24"/>
              </w:rPr>
              <w:tag w:val="goog_rdk_4"/>
              <w:id w:val="-514153657"/>
            </w:sdtPr>
            <w:sdtEndPr/>
            <w:sdtContent/>
          </w:sdt>
        </w:p>
      </w:sdtContent>
    </w:sdt>
    <w:p w14:paraId="00000015" w14:textId="77777777" w:rsidR="00BD52B6" w:rsidRPr="00236366" w:rsidRDefault="00881D0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357" w:hanging="357"/>
        <w:rPr>
          <w:sz w:val="24"/>
          <w:szCs w:val="24"/>
        </w:rPr>
      </w:pPr>
      <w:sdt>
        <w:sdtPr>
          <w:rPr>
            <w:sz w:val="24"/>
            <w:szCs w:val="24"/>
          </w:rPr>
          <w:tag w:val="goog_rdk_7"/>
          <w:id w:val="1017586813"/>
        </w:sdtPr>
        <w:sdtEndPr/>
        <w:sdtContent>
          <w:r w:rsidR="001A0BAF" w:rsidRPr="00236366">
            <w:rPr>
              <w:color w:val="000000"/>
              <w:sz w:val="24"/>
              <w:szCs w:val="24"/>
            </w:rPr>
            <w:t xml:space="preserve">Korzystanie z GSI musi odbywać się przy zachowaniu </w:t>
          </w:r>
          <w:r w:rsidR="001A0BAF" w:rsidRPr="005F6C83">
            <w:rPr>
              <w:color w:val="000000"/>
              <w:sz w:val="24"/>
              <w:szCs w:val="24"/>
            </w:rPr>
            <w:t>przepisów dot. ochrony danych osobowych oraz z unikaniem przesyłania do publicznie dostępnych narzędzi GSI informacji niepublicznych czy danych wrażliwych.</w:t>
          </w:r>
        </w:sdtContent>
      </w:sdt>
    </w:p>
    <w:p w14:paraId="00000016" w14:textId="77777777" w:rsidR="00BD52B6" w:rsidRDefault="001A0BAF">
      <w:pPr>
        <w:pStyle w:val="Nagwek1"/>
        <w:numPr>
          <w:ilvl w:val="0"/>
          <w:numId w:val="7"/>
        </w:numPr>
        <w:spacing w:after="240" w:line="276" w:lineRule="auto"/>
        <w:ind w:left="714" w:hanging="35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Konsekwencje naruszenia zasad</w:t>
      </w:r>
    </w:p>
    <w:p w14:paraId="00000017" w14:textId="77777777" w:rsidR="00BD52B6" w:rsidRDefault="00BD52B6" w:rsidP="000106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color w:val="000000"/>
          <w:sz w:val="24"/>
          <w:szCs w:val="24"/>
        </w:rPr>
      </w:pPr>
    </w:p>
    <w:p w14:paraId="00000018" w14:textId="5BED5989" w:rsidR="00BD52B6" w:rsidRDefault="00881D0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sdt>
        <w:sdtPr>
          <w:tag w:val="goog_rdk_9"/>
          <w:id w:val="352308400"/>
        </w:sdtPr>
        <w:sdtEndPr/>
        <w:sdtContent>
          <w:r w:rsidR="001A0BAF">
            <w:rPr>
              <w:color w:val="000000"/>
              <w:sz w:val="24"/>
              <w:szCs w:val="24"/>
            </w:rPr>
            <w:t xml:space="preserve">Wykorzystanie GSI do całkowitego lub częściowego generowania prac etapowych lub prac dyplomowych bez uzgodnienia możliwości wykorzystania GSI z osobą prowadzącą zajęcia lub seminarium dyplomowe oraz odpowiedniego ujawnienia tego faktu prowadzącym zajęcia lub seminarium dyplomowe, </w:t>
          </w:r>
        </w:sdtContent>
      </w:sdt>
      <w:r w:rsidR="001A0BAF">
        <w:rPr>
          <w:color w:val="000000"/>
          <w:sz w:val="24"/>
          <w:szCs w:val="24"/>
        </w:rPr>
        <w:t>może zostać uznane za plagiat i podlega sankcjom zgodnie z regulaminem studiów oraz przepisami o odpowiedzialności dyscyplinarnej studentów.</w:t>
      </w:r>
    </w:p>
    <w:p w14:paraId="00000019" w14:textId="77777777" w:rsidR="00BD52B6" w:rsidRDefault="001A0B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Prace, w których stwierdzono nieujawnione wykorzystanie GSI (np. w wyniku </w:t>
      </w:r>
      <w:sdt>
        <w:sdtPr>
          <w:tag w:val="goog_rdk_10"/>
          <w:id w:val="-585387299"/>
        </w:sdtPr>
        <w:sdtEndPr/>
        <w:sdtContent>
          <w:r>
            <w:rPr>
              <w:sz w:val="24"/>
              <w:szCs w:val="24"/>
            </w:rPr>
            <w:t>niemożności</w:t>
          </w:r>
        </w:sdtContent>
      </w:sdt>
      <w:r>
        <w:rPr>
          <w:color w:val="000000"/>
          <w:sz w:val="24"/>
          <w:szCs w:val="24"/>
        </w:rPr>
        <w:t xml:space="preserve"> udokumentowania przez studenta źródła wskazanego fragmentu pracy i/lub niezdolności do wyjaśnienia zawartych w niej treści), prowadzący może ocenić negatywnie, a student może zostać zobowiązany do ponownego zaliczenia przedmiotu (w tym seminarium).</w:t>
      </w:r>
    </w:p>
    <w:p w14:paraId="0000001A" w14:textId="77777777" w:rsidR="00BD52B6" w:rsidRDefault="001A0BAF">
      <w:pPr>
        <w:pStyle w:val="Nagwek1"/>
        <w:numPr>
          <w:ilvl w:val="0"/>
          <w:numId w:val="7"/>
        </w:numPr>
        <w:spacing w:after="240" w:line="276" w:lineRule="auto"/>
        <w:ind w:left="714" w:hanging="35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Postanowienia końcowe</w:t>
      </w:r>
    </w:p>
    <w:p w14:paraId="0000001B" w14:textId="77777777" w:rsidR="00BD52B6" w:rsidRDefault="00BD52B6" w:rsidP="000106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color w:val="000000"/>
          <w:sz w:val="24"/>
          <w:szCs w:val="24"/>
        </w:rPr>
      </w:pPr>
    </w:p>
    <w:p w14:paraId="0000001C" w14:textId="09E730BA" w:rsidR="00BD52B6" w:rsidRDefault="001A0BA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Prowadzący zajęcia i promotorzy są zobowiązani do informowania studentów o zasadach korzystania z GSI oraz stosowania odpowiednich metod weryfikacji samodzielności prac </w:t>
      </w:r>
      <w:r w:rsidR="005F6C83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w ramach prowadzonych przez siebie zajęć.</w:t>
      </w:r>
    </w:p>
    <w:sdt>
      <w:sdtPr>
        <w:tag w:val="goog_rdk_12"/>
        <w:id w:val="1299339075"/>
      </w:sdtPr>
      <w:sdtEndPr/>
      <w:sdtContent>
        <w:p w14:paraId="0000001D" w14:textId="2C93CFF5" w:rsidR="00BD52B6" w:rsidRDefault="001A0BAF">
          <w:pPr>
            <w:numPr>
              <w:ilvl w:val="0"/>
              <w:numId w:val="6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>Bardziej szczegółowe wytyczne dotyczące dopuszczalnych form i zasad wykorzystania GSI mogą być ustalane przez prowadzących w ramach prowadzonych przez siebie zajęć, o ile nie są one sprzeczne z zasadami określonymi w niniejszym zarządzeniu.</w:t>
          </w:r>
          <w:r w:rsidR="007201C9" w:rsidDel="007201C9">
            <w:t xml:space="preserve"> </w:t>
          </w:r>
        </w:p>
      </w:sdtContent>
    </w:sdt>
    <w:p w14:paraId="0000001E" w14:textId="076AABDF" w:rsidR="00BD52B6" w:rsidRDefault="00881D0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sdt>
        <w:sdtPr>
          <w:tag w:val="goog_rdk_13"/>
          <w:id w:val="-146588776"/>
        </w:sdtPr>
        <w:sdtEndPr/>
        <w:sdtContent>
          <w:r w:rsidR="001A0BAF">
            <w:rPr>
              <w:color w:val="000000"/>
              <w:sz w:val="24"/>
              <w:szCs w:val="24"/>
            </w:rPr>
            <w:t xml:space="preserve">W sprawach nieuregulowanych niniejszym zarządzeniem zastosowanie mają przepisy </w:t>
          </w:r>
          <w:r w:rsidR="001A0BAF">
            <w:rPr>
              <w:sz w:val="24"/>
              <w:szCs w:val="24"/>
            </w:rPr>
            <w:t xml:space="preserve">zarządzenia </w:t>
          </w:r>
          <w:r w:rsidR="002F41AA">
            <w:rPr>
              <w:sz w:val="24"/>
              <w:szCs w:val="24"/>
            </w:rPr>
            <w:t>N</w:t>
          </w:r>
          <w:r w:rsidR="001A0BAF">
            <w:rPr>
              <w:sz w:val="24"/>
              <w:szCs w:val="24"/>
            </w:rPr>
            <w:t xml:space="preserve">r 146/24 </w:t>
          </w:r>
          <w:r w:rsidR="002F41AA">
            <w:rPr>
              <w:sz w:val="24"/>
              <w:szCs w:val="24"/>
            </w:rPr>
            <w:t xml:space="preserve">z dnia 30 października 2024 r. </w:t>
          </w:r>
          <w:r w:rsidR="001A0BAF">
            <w:rPr>
              <w:sz w:val="24"/>
              <w:szCs w:val="24"/>
            </w:rPr>
            <w:t>w sprawie wykorzystania w dydaktyce narzędzi opartych na sztucznej inteligencji w Uniwersytecie Ekonomicznym w Katowicach.</w:t>
          </w:r>
        </w:sdtContent>
      </w:sdt>
    </w:p>
    <w:p w14:paraId="0000001F" w14:textId="7C524D45" w:rsidR="00BD52B6" w:rsidRDefault="001A0BA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Zarządzenie wchodzi w życie z dniem </w:t>
      </w:r>
      <w:r w:rsidR="007B3AC1">
        <w:rPr>
          <w:color w:val="000000"/>
          <w:sz w:val="24"/>
          <w:szCs w:val="24"/>
        </w:rPr>
        <w:t xml:space="preserve">1 października 2025 roku. </w:t>
      </w:r>
    </w:p>
    <w:p w14:paraId="00000020" w14:textId="77777777" w:rsidR="00BD52B6" w:rsidRDefault="001A0BAF">
      <w:pPr>
        <w:spacing w:before="840" w:after="84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Rektor</w:t>
      </w:r>
    </w:p>
    <w:p w14:paraId="31BB5077" w14:textId="3ECE4F98" w:rsidR="00996EF3" w:rsidRDefault="00881D01">
      <w:pPr>
        <w:spacing w:after="0" w:line="276" w:lineRule="auto"/>
        <w:rPr>
          <w:b/>
          <w:sz w:val="24"/>
          <w:szCs w:val="24"/>
        </w:rPr>
      </w:pPr>
      <w:bookmarkStart w:id="3" w:name="_heading=h.ax8pzpjxzuds" w:colFirst="0" w:colLast="0"/>
      <w:bookmarkEnd w:id="3"/>
      <w:r>
        <w:rPr>
          <w:b/>
          <w:sz w:val="24"/>
          <w:szCs w:val="24"/>
        </w:rPr>
        <w:t xml:space="preserve">(-) </w:t>
      </w:r>
      <w:r w:rsidR="001A0BAF">
        <w:rPr>
          <w:b/>
          <w:sz w:val="24"/>
          <w:szCs w:val="24"/>
        </w:rPr>
        <w:t>prof. dr hab. inż. Celina M. Olszak</w:t>
      </w:r>
    </w:p>
    <w:sectPr w:rsidR="00996EF3" w:rsidSect="005F6C83">
      <w:pgSz w:w="11906" w:h="16838"/>
      <w:pgMar w:top="1417" w:right="1417" w:bottom="1417" w:left="1417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23A4E"/>
    <w:multiLevelType w:val="hybridMultilevel"/>
    <w:tmpl w:val="1CC072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67EE3"/>
    <w:multiLevelType w:val="multilevel"/>
    <w:tmpl w:val="1A5CB490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DE4443"/>
    <w:multiLevelType w:val="multilevel"/>
    <w:tmpl w:val="44ACF5FE"/>
    <w:lvl w:ilvl="0">
      <w:start w:val="1"/>
      <w:numFmt w:val="decimal"/>
      <w:lvlText w:val="§ %1"/>
      <w:lvlJc w:val="center"/>
      <w:pPr>
        <w:ind w:left="360" w:hanging="72"/>
      </w:pPr>
      <w:rPr>
        <w:b/>
        <w:i w:val="0"/>
      </w:rPr>
    </w:lvl>
    <w:lvl w:ilvl="1">
      <w:start w:val="1"/>
      <w:numFmt w:val="decimal"/>
      <w:lvlText w:val="%2."/>
      <w:lvlJc w:val="left"/>
      <w:pPr>
        <w:ind w:left="357" w:hanging="357"/>
      </w:pPr>
    </w:lvl>
    <w:lvl w:ilvl="2">
      <w:start w:val="3"/>
      <w:numFmt w:val="decimal"/>
      <w:lvlText w:val="%3)"/>
      <w:lvlJc w:val="left"/>
      <w:pPr>
        <w:ind w:left="720" w:hanging="363"/>
      </w:pPr>
    </w:lvl>
    <w:lvl w:ilvl="3">
      <w:start w:val="1"/>
      <w:numFmt w:val="lowerLetter"/>
      <w:lvlText w:val="%4)"/>
      <w:lvlJc w:val="left"/>
      <w:pPr>
        <w:ind w:left="1077" w:hanging="357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1A73929"/>
    <w:multiLevelType w:val="multilevel"/>
    <w:tmpl w:val="2BBAEDC8"/>
    <w:lvl w:ilvl="0">
      <w:start w:val="1"/>
      <w:numFmt w:val="decimal"/>
      <w:lvlText w:val="%1. 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B35B33"/>
    <w:multiLevelType w:val="multilevel"/>
    <w:tmpl w:val="E6B8AD24"/>
    <w:lvl w:ilvl="0">
      <w:start w:val="1"/>
      <w:numFmt w:val="decimal"/>
      <w:lvlText w:val="%1. 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273B0B"/>
    <w:multiLevelType w:val="multilevel"/>
    <w:tmpl w:val="A1A230FA"/>
    <w:lvl w:ilvl="0">
      <w:start w:val="1"/>
      <w:numFmt w:val="decimal"/>
      <w:lvlText w:val="%1. 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4217D7"/>
    <w:multiLevelType w:val="multilevel"/>
    <w:tmpl w:val="AA3AE2A8"/>
    <w:lvl w:ilvl="0">
      <w:start w:val="1"/>
      <w:numFmt w:val="decimal"/>
      <w:lvlText w:val="%1. 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6932641"/>
    <w:multiLevelType w:val="multilevel"/>
    <w:tmpl w:val="A1C22FA2"/>
    <w:lvl w:ilvl="0">
      <w:start w:val="1"/>
      <w:numFmt w:val="decimal"/>
      <w:lvlText w:val="%1. 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7764340"/>
    <w:multiLevelType w:val="multilevel"/>
    <w:tmpl w:val="44ACF5FE"/>
    <w:lvl w:ilvl="0">
      <w:start w:val="1"/>
      <w:numFmt w:val="decimal"/>
      <w:lvlText w:val="§ %1"/>
      <w:lvlJc w:val="center"/>
      <w:pPr>
        <w:ind w:left="360" w:hanging="72"/>
      </w:pPr>
      <w:rPr>
        <w:b/>
        <w:i w:val="0"/>
      </w:rPr>
    </w:lvl>
    <w:lvl w:ilvl="1">
      <w:start w:val="1"/>
      <w:numFmt w:val="decimal"/>
      <w:lvlText w:val="%2."/>
      <w:lvlJc w:val="left"/>
      <w:pPr>
        <w:ind w:left="357" w:hanging="357"/>
      </w:pPr>
    </w:lvl>
    <w:lvl w:ilvl="2">
      <w:start w:val="3"/>
      <w:numFmt w:val="decimal"/>
      <w:lvlText w:val="%3)"/>
      <w:lvlJc w:val="left"/>
      <w:pPr>
        <w:ind w:left="720" w:hanging="363"/>
      </w:pPr>
    </w:lvl>
    <w:lvl w:ilvl="3">
      <w:start w:val="1"/>
      <w:numFmt w:val="lowerLetter"/>
      <w:lvlText w:val="%4)"/>
      <w:lvlJc w:val="left"/>
      <w:pPr>
        <w:ind w:left="1077" w:hanging="357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9917ECF"/>
    <w:multiLevelType w:val="multilevel"/>
    <w:tmpl w:val="A1C22FA2"/>
    <w:lvl w:ilvl="0">
      <w:start w:val="1"/>
      <w:numFmt w:val="decimal"/>
      <w:lvlText w:val="%1. 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2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2B6"/>
    <w:rsid w:val="000106F7"/>
    <w:rsid w:val="000E1D94"/>
    <w:rsid w:val="00125CF4"/>
    <w:rsid w:val="001A0BAF"/>
    <w:rsid w:val="00236366"/>
    <w:rsid w:val="002F41AA"/>
    <w:rsid w:val="00314638"/>
    <w:rsid w:val="00440441"/>
    <w:rsid w:val="005B702E"/>
    <w:rsid w:val="005F6C83"/>
    <w:rsid w:val="0066034A"/>
    <w:rsid w:val="006E7A32"/>
    <w:rsid w:val="007201C9"/>
    <w:rsid w:val="007B3AC1"/>
    <w:rsid w:val="00841BC8"/>
    <w:rsid w:val="00881D01"/>
    <w:rsid w:val="00996EF3"/>
    <w:rsid w:val="00A14744"/>
    <w:rsid w:val="00B02168"/>
    <w:rsid w:val="00BD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265"/>
  <w15:docId w15:val="{133106E0-743C-4F6F-BBD3-187FDA92E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en-GB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7857"/>
  </w:style>
  <w:style w:type="paragraph" w:styleId="Nagwek1">
    <w:name w:val="heading 1"/>
    <w:basedOn w:val="Normalny"/>
    <w:next w:val="Normalny"/>
    <w:link w:val="Nagwek1Znak"/>
    <w:uiPriority w:val="9"/>
    <w:qFormat/>
    <w:rsid w:val="008D785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D7857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7857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7857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7857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7857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7857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7857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7857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8D7857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896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ogrubienie">
    <w:name w:val="Strong"/>
    <w:basedOn w:val="Domylnaczcionkaakapitu"/>
    <w:uiPriority w:val="22"/>
    <w:qFormat/>
    <w:rsid w:val="008D7857"/>
    <w:rPr>
      <w:b/>
      <w:bCs/>
      <w:color w:val="auto"/>
    </w:rPr>
  </w:style>
  <w:style w:type="paragraph" w:styleId="Podtytu">
    <w:name w:val="Subtitle"/>
    <w:basedOn w:val="Normalny"/>
    <w:next w:val="Normalny"/>
    <w:link w:val="PodtytuZnak"/>
    <w:pPr>
      <w:spacing w:after="240"/>
      <w:jc w:val="center"/>
    </w:pPr>
    <w:rPr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785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D78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7857"/>
  </w:style>
  <w:style w:type="paragraph" w:styleId="Stopka">
    <w:name w:val="footer"/>
    <w:basedOn w:val="Normalny"/>
    <w:link w:val="StopkaZnak"/>
    <w:uiPriority w:val="99"/>
    <w:unhideWhenUsed/>
    <w:rsid w:val="008D78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7857"/>
  </w:style>
  <w:style w:type="character" w:customStyle="1" w:styleId="Nagwek1Znak">
    <w:name w:val="Nagłówek 1 Znak"/>
    <w:basedOn w:val="Domylnaczcionkaakapitu"/>
    <w:link w:val="Nagwek1"/>
    <w:uiPriority w:val="9"/>
    <w:rsid w:val="008D7857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D785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7857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7857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7857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785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7857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7857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7857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D7857"/>
    <w:rPr>
      <w:b/>
      <w:bCs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8D7857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PodtytuZnak">
    <w:name w:val="Podtytuł Znak"/>
    <w:basedOn w:val="Domylnaczcionkaakapitu"/>
    <w:link w:val="Podtytu"/>
    <w:uiPriority w:val="11"/>
    <w:rsid w:val="008D7857"/>
    <w:rPr>
      <w:rFonts w:asciiTheme="majorHAnsi" w:eastAsiaTheme="majorEastAsia" w:hAnsiTheme="majorHAnsi" w:cstheme="majorBidi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8D7857"/>
    <w:rPr>
      <w:i/>
      <w:iCs/>
      <w:color w:val="auto"/>
    </w:rPr>
  </w:style>
  <w:style w:type="paragraph" w:styleId="Bezodstpw">
    <w:name w:val="No Spacing"/>
    <w:uiPriority w:val="1"/>
    <w:qFormat/>
    <w:rsid w:val="008D7857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D7857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D7857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7857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7857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8D7857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8D7857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D7857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D7857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8D7857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D7857"/>
    <w:pPr>
      <w:outlineLvl w:val="9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01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012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0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0128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EB4261"/>
    <w:pPr>
      <w:spacing w:after="0" w:line="240" w:lineRule="auto"/>
      <w:jc w:val="left"/>
    </w:pPr>
  </w:style>
  <w:style w:type="character" w:customStyle="1" w:styleId="v1s8">
    <w:name w:val="v1s8"/>
    <w:basedOn w:val="Domylnaczcionkaakapitu"/>
    <w:rsid w:val="00996EF3"/>
  </w:style>
  <w:style w:type="character" w:customStyle="1" w:styleId="v1s9">
    <w:name w:val="v1s9"/>
    <w:basedOn w:val="Domylnaczcionkaakapitu"/>
    <w:rsid w:val="00996EF3"/>
  </w:style>
  <w:style w:type="paragraph" w:customStyle="1" w:styleId="v1s23">
    <w:name w:val="v1s23"/>
    <w:basedOn w:val="Normalny"/>
    <w:rsid w:val="00996EF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v1s2">
    <w:name w:val="v1s2"/>
    <w:basedOn w:val="Domylnaczcionkaakapitu"/>
    <w:rsid w:val="00996EF3"/>
  </w:style>
  <w:style w:type="character" w:customStyle="1" w:styleId="v1s24">
    <w:name w:val="v1s24"/>
    <w:basedOn w:val="Domylnaczcionkaakapitu"/>
    <w:rsid w:val="00996EF3"/>
  </w:style>
  <w:style w:type="character" w:customStyle="1" w:styleId="v1s13">
    <w:name w:val="v1s13"/>
    <w:basedOn w:val="Domylnaczcionkaakapitu"/>
    <w:rsid w:val="00996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3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8113">
          <w:marLeft w:val="525"/>
          <w:marRight w:val="0"/>
          <w:marTop w:val="2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88860">
          <w:marLeft w:val="27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auto"/>
            <w:right w:val="none" w:sz="0" w:space="0" w:color="000000"/>
          </w:divBdr>
        </w:div>
        <w:div w:id="832453088">
          <w:marLeft w:val="27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auto"/>
            <w:right w:val="none" w:sz="0" w:space="0" w:color="000000"/>
          </w:divBdr>
        </w:div>
        <w:div w:id="1749234032">
          <w:marLeft w:val="27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auto"/>
            <w:right w:val="none" w:sz="0" w:space="0" w:color="000000"/>
          </w:divBdr>
        </w:div>
        <w:div w:id="534271441">
          <w:marLeft w:val="27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auto"/>
            <w:right w:val="none" w:sz="0" w:space="0" w:color="000000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ossA7NRcZB0cZFoTSfX5wq81WA==">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961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Anna Chojecka</cp:lastModifiedBy>
  <cp:revision>9</cp:revision>
  <cp:lastPrinted>2025-06-17T12:11:00Z</cp:lastPrinted>
  <dcterms:created xsi:type="dcterms:W3CDTF">2025-06-27T12:22:00Z</dcterms:created>
  <dcterms:modified xsi:type="dcterms:W3CDTF">2025-07-17T07:17:00Z</dcterms:modified>
</cp:coreProperties>
</file>