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EF" w:rsidRDefault="00F1589D" w:rsidP="002A50AC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R-0161- 117</w:t>
      </w:r>
      <w:r w:rsidR="00B4772A">
        <w:rPr>
          <w:rFonts w:ascii="Calibri" w:eastAsia="Calibri" w:hAnsi="Calibri" w:cs="Calibri"/>
          <w:b/>
          <w:color w:val="000000"/>
          <w:sz w:val="24"/>
          <w:szCs w:val="24"/>
        </w:rPr>
        <w:t>/22</w:t>
      </w: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840EF" w:rsidRPr="002A50AC" w:rsidRDefault="00F1589D" w:rsidP="002A50AC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Zarządzenie Nr 117</w:t>
      </w:r>
      <w:r w:rsidR="00B4772A" w:rsidRPr="002A50AC">
        <w:rPr>
          <w:rFonts w:ascii="Calibri" w:eastAsia="Calibri" w:hAnsi="Calibri" w:cs="Calibri"/>
          <w:b/>
          <w:color w:val="000000"/>
          <w:sz w:val="28"/>
          <w:szCs w:val="28"/>
        </w:rPr>
        <w:t>/22</w:t>
      </w:r>
    </w:p>
    <w:p w:rsidR="000840EF" w:rsidRDefault="000840EF" w:rsidP="002A50AC">
      <w:pPr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0840EF" w:rsidRDefault="00F1589D" w:rsidP="002A50AC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 dnia 30 </w:t>
      </w:r>
      <w:r w:rsidR="00B4772A">
        <w:rPr>
          <w:rFonts w:ascii="Calibri" w:eastAsia="Calibri" w:hAnsi="Calibri" w:cs="Calibri"/>
          <w:color w:val="000000"/>
          <w:sz w:val="24"/>
          <w:szCs w:val="24"/>
        </w:rPr>
        <w:t xml:space="preserve">września 2022 roku Rektora Uniwersytetu Ekonomicznego w Katowicach </w:t>
      </w:r>
      <w:r w:rsidR="00B4772A">
        <w:rPr>
          <w:rFonts w:ascii="Calibri" w:eastAsia="Calibri" w:hAnsi="Calibri" w:cs="Calibri"/>
          <w:color w:val="000000"/>
          <w:sz w:val="24"/>
          <w:szCs w:val="24"/>
        </w:rPr>
        <w:br/>
      </w:r>
      <w:r w:rsidR="00B4772A">
        <w:rPr>
          <w:rFonts w:ascii="Calibri" w:eastAsia="Calibri" w:hAnsi="Calibri" w:cs="Calibri"/>
          <w:sz w:val="24"/>
          <w:szCs w:val="24"/>
        </w:rPr>
        <w:t xml:space="preserve">w sprawie określenia wymogów formalnych dla prac dyplomowych na studiach pierwszego </w:t>
      </w:r>
      <w:r w:rsidR="004309D3">
        <w:rPr>
          <w:rFonts w:ascii="Calibri" w:eastAsia="Calibri" w:hAnsi="Calibri" w:cs="Calibri"/>
          <w:sz w:val="24"/>
          <w:szCs w:val="24"/>
        </w:rPr>
        <w:br/>
      </w:r>
      <w:r w:rsidR="00B4772A">
        <w:rPr>
          <w:rFonts w:ascii="Calibri" w:eastAsia="Calibri" w:hAnsi="Calibri" w:cs="Calibri"/>
          <w:sz w:val="24"/>
          <w:szCs w:val="24"/>
        </w:rPr>
        <w:t>i drugiego stopnia</w:t>
      </w:r>
      <w:bookmarkStart w:id="0" w:name="_GoBack"/>
      <w:bookmarkEnd w:id="0"/>
    </w:p>
    <w:p w:rsidR="000840EF" w:rsidRDefault="004309D3" w:rsidP="002A50AC">
      <w:pPr>
        <w:tabs>
          <w:tab w:val="right" w:pos="9072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</w:t>
      </w:r>
    </w:p>
    <w:p w:rsidR="000840EF" w:rsidRDefault="00B4772A" w:rsidP="002A50AC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podstawie art. 23 ust. 1 ustawy z dnia 20 lipca 2018 r. Prawo o szkolnictwie wyższym </w:t>
      </w:r>
      <w:r>
        <w:rPr>
          <w:rFonts w:ascii="Calibri" w:eastAsia="Calibri" w:hAnsi="Calibri" w:cs="Calibri"/>
          <w:sz w:val="24"/>
          <w:szCs w:val="24"/>
        </w:rPr>
        <w:br/>
        <w:t>i nauce (</w:t>
      </w:r>
      <w:proofErr w:type="spellStart"/>
      <w:r>
        <w:rPr>
          <w:rFonts w:ascii="Calibri" w:eastAsia="Calibri" w:hAnsi="Calibri" w:cs="Calibri"/>
          <w:sz w:val="24"/>
          <w:szCs w:val="24"/>
        </w:rPr>
        <w:t>t.j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Dz. U. z 2022 r. poz. 574,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zm.), § 15 Statutu Uniwersytetu Ekonomicznego w Katowicach </w:t>
      </w:r>
      <w:r>
        <w:rPr>
          <w:rFonts w:ascii="Calibri" w:eastAsia="Calibri" w:hAnsi="Calibri" w:cs="Calibri"/>
          <w:color w:val="000000"/>
          <w:sz w:val="24"/>
          <w:szCs w:val="24"/>
        </w:rPr>
        <w:t>oraz § 29 ust. 2 i § 33 ust. 2 Polityki dydaktycznej</w:t>
      </w:r>
      <w:r>
        <w:rPr>
          <w:rFonts w:ascii="Calibri" w:eastAsia="Calibri" w:hAnsi="Calibri" w:cs="Calibri"/>
          <w:sz w:val="24"/>
          <w:szCs w:val="24"/>
        </w:rPr>
        <w:t xml:space="preserve"> Uniwersytetu Ekonomicznego w Katowicach</w:t>
      </w:r>
      <w:r>
        <w:rPr>
          <w:rFonts w:ascii="Calibri" w:eastAsia="Calibri" w:hAnsi="Calibri" w:cs="Calibri"/>
          <w:color w:val="000000"/>
          <w:sz w:val="24"/>
          <w:szCs w:val="24"/>
        </w:rPr>
        <w:t>, wprowadzonej uchwałą Nr 159/2020/2021 Senatu Uniwersytetu Ekonomicznego w Katowicach  z dnia 28 września 2021 r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oku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zarządzam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 następuje: </w:t>
      </w: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840EF" w:rsidRDefault="000840EF" w:rsidP="002A50AC">
      <w:pPr>
        <w:numPr>
          <w:ilvl w:val="0"/>
          <w:numId w:val="2"/>
        </w:num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840EF" w:rsidRDefault="00B4772A" w:rsidP="002A50AC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Wprowadza się:</w:t>
      </w:r>
    </w:p>
    <w:p w:rsidR="000840EF" w:rsidRDefault="00B4772A" w:rsidP="002A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ymogi formalne dla prac dyplomowych na studiach stacjonarnych i niestacjonarnych pierwszego stopnia, stanowiące załącznik Nr 1 do niniejszego zarządzenia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0840EF" w:rsidRDefault="00B4772A" w:rsidP="002A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wymogi formalne dla prac dyplomowych na studiach stacjonarnych i niestacjonarnych drugiego stopnia, stanowiące załącznik Nr 2 do niniejszego zarządzenia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0840EF" w:rsidRDefault="00B4772A" w:rsidP="002A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szablon pracy dyplomowej (wymogi techniczne i edytorskie) na studiach pierwszego stopnia, stanowiący załącznik Nr 3 do niniejszego zarządzenia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0840EF" w:rsidRDefault="00B4772A" w:rsidP="002A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szablon pracy dyplomowej w formie artykułu naukowego (wymogi techniczne 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 edytorskie) na studiach drugiego stopnia, stanowiący załącznik Nr 4 do niniejszego zarządzenia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0840EF" w:rsidRDefault="00B4772A" w:rsidP="002A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szablon pracy dyplomowej o charakterze projektowym (wymogi techniczne 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 edytorskie) na studiach drugiego stopnia, stanowiący załącznik Nr 5 do niniejszego zarządzenia</w:t>
      </w:r>
      <w:r w:rsidR="004309D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840EF" w:rsidRDefault="000840EF" w:rsidP="002A50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840EF" w:rsidRDefault="000840EF" w:rsidP="002A50A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840EF" w:rsidRDefault="000840EF" w:rsidP="002A50AC">
      <w:pPr>
        <w:numPr>
          <w:ilvl w:val="0"/>
          <w:numId w:val="2"/>
        </w:num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840EF" w:rsidRDefault="00B4772A" w:rsidP="002A50AC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Zarządzenie wchodzi w życie z dniem </w:t>
      </w:r>
      <w:r w:rsidR="00307B07">
        <w:rPr>
          <w:rFonts w:ascii="Calibri" w:eastAsia="Calibri" w:hAnsi="Calibri" w:cs="Calibri"/>
          <w:color w:val="000000"/>
          <w:sz w:val="24"/>
          <w:szCs w:val="24"/>
        </w:rPr>
        <w:t xml:space="preserve">1 października 2022 roku i dotyczy studentów rozpoczynających seminaria </w:t>
      </w:r>
      <w:r w:rsidR="005D3426">
        <w:rPr>
          <w:rFonts w:ascii="Calibri" w:eastAsia="Calibri" w:hAnsi="Calibri" w:cs="Calibri"/>
          <w:color w:val="000000"/>
          <w:sz w:val="24"/>
          <w:szCs w:val="24"/>
        </w:rPr>
        <w:t xml:space="preserve">dyplomowe </w:t>
      </w:r>
      <w:r w:rsidR="00307B07">
        <w:rPr>
          <w:rFonts w:ascii="Calibri" w:eastAsia="Calibri" w:hAnsi="Calibri" w:cs="Calibri"/>
          <w:color w:val="000000"/>
          <w:sz w:val="24"/>
          <w:szCs w:val="24"/>
        </w:rPr>
        <w:t>od roku akademickiego 2022/2023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B4772A" w:rsidP="002A50AC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Rektor</w:t>
      </w: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0840EF" w:rsidP="002A50AC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F1589D" w:rsidP="002A50AC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(-) </w:t>
      </w:r>
      <w:r w:rsidR="00B4772A">
        <w:rPr>
          <w:rFonts w:ascii="Calibri" w:eastAsia="Calibri" w:hAnsi="Calibri" w:cs="Calibri"/>
          <w:b/>
          <w:sz w:val="24"/>
          <w:szCs w:val="24"/>
        </w:rPr>
        <w:t>prof. dr hab. inż. Celina M. Olszak</w:t>
      </w:r>
    </w:p>
    <w:sectPr w:rsidR="000840EF" w:rsidSect="002A50AC">
      <w:head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7C" w:rsidRDefault="002E787C">
      <w:r>
        <w:separator/>
      </w:r>
    </w:p>
  </w:endnote>
  <w:endnote w:type="continuationSeparator" w:id="0">
    <w:p w:rsidR="002E787C" w:rsidRDefault="002E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7C" w:rsidRDefault="002E787C">
      <w:r>
        <w:separator/>
      </w:r>
    </w:p>
  </w:footnote>
  <w:footnote w:type="continuationSeparator" w:id="0">
    <w:p w:rsidR="002E787C" w:rsidRDefault="002E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EF" w:rsidRDefault="00084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796"/>
    <w:multiLevelType w:val="multilevel"/>
    <w:tmpl w:val="89D0751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834372D"/>
    <w:multiLevelType w:val="multilevel"/>
    <w:tmpl w:val="0832E3E4"/>
    <w:lvl w:ilvl="0">
      <w:start w:val="1"/>
      <w:numFmt w:val="decimal"/>
      <w:lvlText w:val="§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F"/>
    <w:rsid w:val="000840EF"/>
    <w:rsid w:val="002A50AC"/>
    <w:rsid w:val="002E787C"/>
    <w:rsid w:val="0030673E"/>
    <w:rsid w:val="00307B07"/>
    <w:rsid w:val="004309D3"/>
    <w:rsid w:val="005D3426"/>
    <w:rsid w:val="0070155A"/>
    <w:rsid w:val="009F045C"/>
    <w:rsid w:val="00B4772A"/>
    <w:rsid w:val="00B5155A"/>
    <w:rsid w:val="00F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9130"/>
  <w15:docId w15:val="{169DB02D-EE63-4810-8219-E550570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005B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C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A7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56A7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D2F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D2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FE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38"/>
    <w:rPr>
      <w:rFonts w:ascii="Arial" w:eastAsia="Arial" w:hAnsi="Arial" w:cs="Arial"/>
      <w:lang w:val="pl"/>
    </w:rPr>
  </w:style>
  <w:style w:type="character" w:customStyle="1" w:styleId="TekstkomentarzaZnak">
    <w:name w:val="Tekst komentarza Znak"/>
    <w:link w:val="Tekstkomentarza"/>
    <w:uiPriority w:val="99"/>
    <w:semiHidden/>
    <w:rsid w:val="00BA2C38"/>
    <w:rPr>
      <w:rFonts w:ascii="Arial" w:eastAsia="Arial" w:hAnsi="Arial" w:cs="Arial"/>
      <w:lang w:val="pl"/>
    </w:rPr>
  </w:style>
  <w:style w:type="character" w:styleId="Odwoaniedokomentarza">
    <w:name w:val="annotation reference"/>
    <w:uiPriority w:val="99"/>
    <w:semiHidden/>
    <w:unhideWhenUsed/>
    <w:rsid w:val="00BA2C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7EE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5477EE"/>
    <w:rPr>
      <w:rFonts w:ascii="Times New Roman" w:eastAsia="Times New Roman" w:hAnsi="Times New Roman" w:cs="Arial"/>
      <w:b/>
      <w:bCs/>
      <w:lang w:val="pl"/>
    </w:rPr>
  </w:style>
  <w:style w:type="paragraph" w:styleId="NormalnyWeb">
    <w:name w:val="Normal (Web)"/>
    <w:basedOn w:val="Normalny"/>
    <w:uiPriority w:val="99"/>
    <w:semiHidden/>
    <w:unhideWhenUsed/>
    <w:rsid w:val="00761563"/>
    <w:pPr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HhU3wHFRK3uSCHyv5hvXVDgkQ==">AMUW2mVmNW00HfEJf+E55EbZ2sSi6EoTMWmnvGX5z1WMM1IkexWCNaCiXkQYEWuWOeV1W4Rw+okIPel59NIkkXYPeGINOZdtVftLdKGX3ua064dMQxy00a0Zx+ad4TtXVVgJcoTOxiXN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7</cp:revision>
  <dcterms:created xsi:type="dcterms:W3CDTF">2022-03-15T09:38:00Z</dcterms:created>
  <dcterms:modified xsi:type="dcterms:W3CDTF">2022-10-11T10:40:00Z</dcterms:modified>
</cp:coreProperties>
</file>