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4879A" w14:textId="77777777" w:rsidR="00C630AB" w:rsidRPr="0089682B" w:rsidRDefault="00C630AB" w:rsidP="00C630AB">
      <w:pPr>
        <w:pBdr>
          <w:top w:val="single" w:sz="4" w:space="1" w:color="auto"/>
        </w:pBdr>
        <w:spacing w:line="240" w:lineRule="auto"/>
        <w:jc w:val="right"/>
        <w:rPr>
          <w:b/>
          <w:color w:val="auto"/>
          <w:sz w:val="6"/>
          <w:szCs w:val="6"/>
        </w:rPr>
      </w:pPr>
      <w:r w:rsidRPr="0089682B">
        <w:rPr>
          <w:noProof/>
          <w:color w:val="auto"/>
          <w:lang w:val="pl-PL" w:eastAsia="pl-PL"/>
        </w:rPr>
        <w:drawing>
          <wp:anchor distT="0" distB="0" distL="114300" distR="114300" simplePos="0" relativeHeight="251658240" behindDoc="0" locked="0" layoutInCell="1" allowOverlap="1" wp14:anchorId="194F4C0E" wp14:editId="12257980">
            <wp:simplePos x="0" y="0"/>
            <wp:positionH relativeFrom="column">
              <wp:posOffset>18415</wp:posOffset>
            </wp:positionH>
            <wp:positionV relativeFrom="paragraph">
              <wp:posOffset>26670</wp:posOffset>
            </wp:positionV>
            <wp:extent cx="1158240" cy="495300"/>
            <wp:effectExtent l="0" t="0" r="3810" b="0"/>
            <wp:wrapNone/>
            <wp:docPr id="1" name="Obraz 1" descr="LOGO UE ang black 10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UE ang black 100.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240" cy="495300"/>
                    </a:xfrm>
                    <a:prstGeom prst="rect">
                      <a:avLst/>
                    </a:prstGeom>
                    <a:noFill/>
                    <a:ln>
                      <a:noFill/>
                    </a:ln>
                  </pic:spPr>
                </pic:pic>
              </a:graphicData>
            </a:graphic>
          </wp:anchor>
        </w:drawing>
      </w:r>
    </w:p>
    <w:p w14:paraId="59F2C47C" w14:textId="77777777" w:rsidR="00C630AB" w:rsidRPr="0089682B" w:rsidRDefault="00C630AB" w:rsidP="00C630AB">
      <w:pPr>
        <w:spacing w:line="288" w:lineRule="atLeast"/>
        <w:jc w:val="right"/>
        <w:rPr>
          <w:b/>
          <w:color w:val="auto"/>
          <w:sz w:val="28"/>
          <w:szCs w:val="28"/>
        </w:rPr>
      </w:pPr>
      <w:r w:rsidRPr="0089682B">
        <w:rPr>
          <w:b/>
          <w:color w:val="auto"/>
          <w:sz w:val="28"/>
          <w:szCs w:val="28"/>
        </w:rPr>
        <w:t>Journal of Economics and Management</w:t>
      </w:r>
    </w:p>
    <w:p w14:paraId="5168A2F6" w14:textId="77777777" w:rsidR="00C630AB" w:rsidRPr="00697246" w:rsidRDefault="00C630AB" w:rsidP="00C630AB">
      <w:pPr>
        <w:tabs>
          <w:tab w:val="left" w:pos="2410"/>
          <w:tab w:val="right" w:pos="7144"/>
        </w:tabs>
        <w:spacing w:before="60" w:line="288" w:lineRule="atLeast"/>
        <w:rPr>
          <w:b/>
          <w:color w:val="auto"/>
          <w:spacing w:val="-6"/>
          <w:sz w:val="20"/>
          <w:szCs w:val="20"/>
          <w:lang w:val="en-US"/>
        </w:rPr>
      </w:pPr>
      <w:r w:rsidRPr="0089682B">
        <w:rPr>
          <w:b/>
          <w:color w:val="auto"/>
          <w:sz w:val="28"/>
          <w:szCs w:val="28"/>
        </w:rPr>
        <w:tab/>
      </w:r>
      <w:r w:rsidRPr="0089682B">
        <w:rPr>
          <w:color w:val="auto"/>
          <w:sz w:val="20"/>
          <w:szCs w:val="20"/>
        </w:rPr>
        <w:t>ISSN 1732-1948</w:t>
      </w:r>
      <w:r w:rsidRPr="0089682B">
        <w:rPr>
          <w:b/>
          <w:color w:val="auto"/>
          <w:sz w:val="20"/>
          <w:szCs w:val="20"/>
        </w:rPr>
        <w:tab/>
      </w:r>
      <w:r w:rsidRPr="0089682B">
        <w:rPr>
          <w:color w:val="auto"/>
          <w:spacing w:val="-6"/>
          <w:sz w:val="20"/>
          <w:szCs w:val="20"/>
        </w:rPr>
        <w:t xml:space="preserve">Vol. </w:t>
      </w:r>
      <w:r w:rsidR="00406562" w:rsidRPr="0089682B">
        <w:rPr>
          <w:color w:val="auto"/>
          <w:spacing w:val="-6"/>
          <w:sz w:val="20"/>
          <w:szCs w:val="20"/>
        </w:rPr>
        <w:t>??</w:t>
      </w:r>
      <w:r w:rsidRPr="0089682B">
        <w:rPr>
          <w:color w:val="auto"/>
          <w:spacing w:val="-6"/>
          <w:sz w:val="20"/>
          <w:szCs w:val="20"/>
        </w:rPr>
        <w:t xml:space="preserve"> </w:t>
      </w:r>
      <w:r w:rsidRPr="00697246">
        <w:rPr>
          <w:color w:val="auto"/>
          <w:spacing w:val="-6"/>
          <w:sz w:val="20"/>
          <w:szCs w:val="20"/>
          <w:lang w:val="en-US"/>
        </w:rPr>
        <w:t>(</w:t>
      </w:r>
      <w:r w:rsidR="00406562" w:rsidRPr="00697246">
        <w:rPr>
          <w:color w:val="auto"/>
          <w:spacing w:val="-6"/>
          <w:sz w:val="20"/>
          <w:szCs w:val="20"/>
          <w:lang w:val="en-US"/>
        </w:rPr>
        <w:t>?</w:t>
      </w:r>
      <w:r w:rsidRPr="00697246">
        <w:rPr>
          <w:color w:val="auto"/>
          <w:spacing w:val="-6"/>
          <w:sz w:val="20"/>
          <w:szCs w:val="20"/>
          <w:lang w:val="en-US"/>
        </w:rPr>
        <w:t xml:space="preserve">) </w:t>
      </w:r>
      <w:r w:rsidRPr="0089682B">
        <w:rPr>
          <w:color w:val="auto"/>
          <w:spacing w:val="-6"/>
          <w:sz w:val="16"/>
          <w:szCs w:val="16"/>
        </w:rPr>
        <w:sym w:font="Symbol" w:char="F0B7"/>
      </w:r>
      <w:r w:rsidRPr="00697246">
        <w:rPr>
          <w:color w:val="auto"/>
          <w:spacing w:val="-6"/>
          <w:sz w:val="16"/>
          <w:szCs w:val="16"/>
          <w:lang w:val="en-US"/>
        </w:rPr>
        <w:t xml:space="preserve"> </w:t>
      </w:r>
      <w:r w:rsidR="005A306C" w:rsidRPr="00697246">
        <w:rPr>
          <w:color w:val="auto"/>
          <w:spacing w:val="-6"/>
          <w:sz w:val="20"/>
          <w:szCs w:val="20"/>
          <w:lang w:val="en-US"/>
        </w:rPr>
        <w:t>201?</w:t>
      </w:r>
    </w:p>
    <w:p w14:paraId="36409002" w14:textId="77777777" w:rsidR="00C630AB" w:rsidRPr="00697246" w:rsidRDefault="00C630AB" w:rsidP="00C630AB">
      <w:pPr>
        <w:pBdr>
          <w:bottom w:val="single" w:sz="4" w:space="1" w:color="auto"/>
        </w:pBdr>
        <w:tabs>
          <w:tab w:val="left" w:pos="2410"/>
          <w:tab w:val="right" w:pos="7144"/>
        </w:tabs>
        <w:spacing w:line="240" w:lineRule="auto"/>
        <w:rPr>
          <w:b/>
          <w:color w:val="auto"/>
          <w:sz w:val="6"/>
          <w:szCs w:val="6"/>
          <w:lang w:val="en-US"/>
        </w:rPr>
      </w:pPr>
    </w:p>
    <w:p w14:paraId="65E171FE" w14:textId="77777777" w:rsidR="00C630AB" w:rsidRPr="00187ACD" w:rsidRDefault="00B877C9" w:rsidP="00AA5DF1">
      <w:pPr>
        <w:tabs>
          <w:tab w:val="left" w:pos="2410"/>
          <w:tab w:val="right" w:pos="7144"/>
        </w:tabs>
        <w:spacing w:line="240" w:lineRule="auto"/>
        <w:ind w:firstLine="0"/>
        <w:rPr>
          <w:i/>
          <w:color w:val="CC9900"/>
          <w:sz w:val="22"/>
          <w:szCs w:val="22"/>
          <w:lang w:val="en-US"/>
        </w:rPr>
      </w:pPr>
      <w:r w:rsidRPr="00187ACD">
        <w:rPr>
          <w:b/>
          <w:i/>
          <w:color w:val="CC9900"/>
          <w:sz w:val="22"/>
          <w:lang w:val="en-US"/>
        </w:rPr>
        <w:t>{</w:t>
      </w:r>
      <w:r w:rsidRPr="00187ACD">
        <w:rPr>
          <w:i/>
          <w:color w:val="CC9900"/>
          <w:sz w:val="22"/>
          <w:szCs w:val="22"/>
          <w:lang w:val="en-US"/>
        </w:rPr>
        <w:t xml:space="preserve"> Empty line</w:t>
      </w:r>
      <w:r w:rsidR="00D72B0E" w:rsidRPr="00187ACD">
        <w:rPr>
          <w:i/>
          <w:color w:val="CC9900"/>
          <w:sz w:val="22"/>
          <w:szCs w:val="22"/>
          <w:lang w:val="en-US"/>
        </w:rPr>
        <w:t>, 11-point</w:t>
      </w:r>
      <w:r w:rsidRPr="00187ACD">
        <w:rPr>
          <w:i/>
          <w:color w:val="CC9900"/>
          <w:sz w:val="22"/>
          <w:szCs w:val="22"/>
          <w:lang w:val="en-US"/>
        </w:rPr>
        <w:t>}</w:t>
      </w:r>
    </w:p>
    <w:p w14:paraId="14DF123D" w14:textId="77777777" w:rsidR="00D471E9" w:rsidRPr="00187ACD" w:rsidRDefault="00D471E9" w:rsidP="00D471E9">
      <w:pPr>
        <w:tabs>
          <w:tab w:val="left" w:pos="2410"/>
          <w:tab w:val="right" w:pos="7144"/>
        </w:tabs>
        <w:spacing w:line="240" w:lineRule="auto"/>
        <w:ind w:firstLine="0"/>
        <w:rPr>
          <w:b/>
          <w:i/>
          <w:color w:val="CC9900"/>
          <w:sz w:val="22"/>
          <w:lang w:val="en-US"/>
        </w:rPr>
      </w:pPr>
      <w:r w:rsidRPr="00187ACD">
        <w:rPr>
          <w:b/>
          <w:i/>
          <w:color w:val="CC9900"/>
          <w:sz w:val="22"/>
          <w:lang w:val="en-US"/>
        </w:rPr>
        <w:t>{</w:t>
      </w:r>
      <w:r w:rsidRPr="00187ACD">
        <w:rPr>
          <w:i/>
          <w:color w:val="CC9900"/>
          <w:sz w:val="22"/>
          <w:szCs w:val="22"/>
          <w:lang w:val="en-US"/>
        </w:rPr>
        <w:t xml:space="preserve"> Empty line</w:t>
      </w:r>
      <w:r w:rsidR="00D72B0E" w:rsidRPr="00187ACD">
        <w:rPr>
          <w:i/>
          <w:color w:val="CC9900"/>
          <w:sz w:val="22"/>
          <w:szCs w:val="22"/>
          <w:lang w:val="en-US"/>
        </w:rPr>
        <w:t>, 11-point</w:t>
      </w:r>
      <w:r w:rsidRPr="00187ACD">
        <w:rPr>
          <w:i/>
          <w:color w:val="CC9900"/>
          <w:sz w:val="22"/>
          <w:szCs w:val="22"/>
          <w:lang w:val="en-US"/>
        </w:rPr>
        <w:t>}</w:t>
      </w:r>
    </w:p>
    <w:p w14:paraId="4CCB7664" w14:textId="77777777" w:rsidR="00C630AB" w:rsidRPr="0089682B" w:rsidRDefault="00406562" w:rsidP="00AA5DF1">
      <w:pPr>
        <w:tabs>
          <w:tab w:val="left" w:pos="3969"/>
        </w:tabs>
        <w:spacing w:after="60" w:line="240" w:lineRule="auto"/>
        <w:ind w:firstLine="0"/>
        <w:jc w:val="left"/>
        <w:rPr>
          <w:b/>
          <w:color w:val="auto"/>
          <w:kern w:val="22"/>
        </w:rPr>
      </w:pPr>
      <w:r w:rsidRPr="0089682B">
        <w:rPr>
          <w:b/>
          <w:color w:val="auto"/>
          <w:kern w:val="22"/>
        </w:rPr>
        <w:t>Name and surname</w:t>
      </w:r>
      <w:r w:rsidR="00C630AB" w:rsidRPr="0089682B">
        <w:rPr>
          <w:b/>
          <w:color w:val="auto"/>
          <w:kern w:val="22"/>
        </w:rPr>
        <w:t xml:space="preserve"> </w:t>
      </w:r>
      <w:r w:rsidRPr="0089682B">
        <w:rPr>
          <w:b/>
          <w:color w:val="auto"/>
          <w:kern w:val="22"/>
        </w:rPr>
        <w:t>(12</w:t>
      </w:r>
      <w:r w:rsidR="00B877C9">
        <w:rPr>
          <w:b/>
          <w:color w:val="auto"/>
          <w:kern w:val="22"/>
        </w:rPr>
        <w:t>-point</w:t>
      </w:r>
      <w:r w:rsidR="00005EB7">
        <w:rPr>
          <w:b/>
          <w:color w:val="auto"/>
          <w:kern w:val="22"/>
        </w:rPr>
        <w:t>, bold</w:t>
      </w:r>
      <w:r w:rsidRPr="0089682B">
        <w:rPr>
          <w:b/>
          <w:color w:val="auto"/>
          <w:kern w:val="22"/>
        </w:rPr>
        <w:t>)</w:t>
      </w:r>
      <w:r w:rsidR="00C630AB" w:rsidRPr="0089682B">
        <w:rPr>
          <w:b/>
          <w:color w:val="auto"/>
          <w:kern w:val="22"/>
        </w:rPr>
        <w:tab/>
      </w:r>
      <w:r w:rsidR="00005EB7">
        <w:rPr>
          <w:b/>
          <w:color w:val="auto"/>
          <w:kern w:val="22"/>
        </w:rPr>
        <w:t>Name and surname</w:t>
      </w:r>
    </w:p>
    <w:p w14:paraId="3489B810" w14:textId="77777777" w:rsidR="00251E54" w:rsidRPr="00251E54" w:rsidRDefault="00251E54" w:rsidP="00251E54">
      <w:pPr>
        <w:tabs>
          <w:tab w:val="left" w:pos="3969"/>
        </w:tabs>
        <w:spacing w:after="60" w:line="240" w:lineRule="auto"/>
        <w:ind w:firstLine="0"/>
        <w:jc w:val="left"/>
        <w:rPr>
          <w:color w:val="auto"/>
          <w:kern w:val="22"/>
          <w:sz w:val="20"/>
          <w:szCs w:val="20"/>
        </w:rPr>
      </w:pPr>
      <w:r w:rsidRPr="006378F1">
        <w:rPr>
          <w:sz w:val="20"/>
          <w:szCs w:val="20"/>
          <w:highlight w:val="yellow"/>
        </w:rPr>
        <w:t>ORCID ID</w:t>
      </w:r>
      <w:r w:rsidRPr="00251E54">
        <w:rPr>
          <w:sz w:val="20"/>
          <w:szCs w:val="20"/>
        </w:rPr>
        <w:t>: 0000-0001-8018-9680</w:t>
      </w:r>
      <w:r>
        <w:rPr>
          <w:sz w:val="20"/>
          <w:szCs w:val="20"/>
        </w:rPr>
        <w:t xml:space="preserve">                       </w:t>
      </w:r>
      <w:r w:rsidRPr="006378F1">
        <w:rPr>
          <w:sz w:val="20"/>
          <w:szCs w:val="20"/>
          <w:highlight w:val="yellow"/>
        </w:rPr>
        <w:t>ORCID ID</w:t>
      </w:r>
      <w:r w:rsidRPr="00251E54">
        <w:rPr>
          <w:sz w:val="20"/>
          <w:szCs w:val="20"/>
        </w:rPr>
        <w:t>: 0000-0001-8018-9680</w:t>
      </w:r>
    </w:p>
    <w:p w14:paraId="22672092" w14:textId="77777777" w:rsidR="00C630AB" w:rsidRPr="0089682B" w:rsidRDefault="00C630AB" w:rsidP="00AA5DF1">
      <w:pPr>
        <w:tabs>
          <w:tab w:val="left" w:pos="3969"/>
        </w:tabs>
        <w:spacing w:line="240" w:lineRule="auto"/>
        <w:ind w:firstLine="0"/>
        <w:jc w:val="left"/>
        <w:rPr>
          <w:color w:val="auto"/>
          <w:kern w:val="22"/>
          <w:sz w:val="20"/>
          <w:szCs w:val="20"/>
        </w:rPr>
      </w:pPr>
      <w:r w:rsidRPr="0089682B">
        <w:rPr>
          <w:color w:val="auto"/>
          <w:kern w:val="22"/>
          <w:sz w:val="20"/>
          <w:szCs w:val="20"/>
        </w:rPr>
        <w:t>Department</w:t>
      </w:r>
      <w:r w:rsidR="00406562" w:rsidRPr="0089682B">
        <w:rPr>
          <w:color w:val="auto"/>
          <w:kern w:val="22"/>
          <w:sz w:val="20"/>
          <w:szCs w:val="20"/>
        </w:rPr>
        <w:t xml:space="preserve"> (9</w:t>
      </w:r>
      <w:r w:rsidR="00B877C9">
        <w:rPr>
          <w:color w:val="auto"/>
          <w:kern w:val="22"/>
          <w:sz w:val="20"/>
          <w:szCs w:val="20"/>
        </w:rPr>
        <w:t>-point</w:t>
      </w:r>
      <w:r w:rsidR="00406562" w:rsidRPr="0089682B">
        <w:rPr>
          <w:color w:val="auto"/>
          <w:kern w:val="22"/>
          <w:sz w:val="20"/>
          <w:szCs w:val="20"/>
        </w:rPr>
        <w:t>)</w:t>
      </w:r>
      <w:r w:rsidRPr="0089682B">
        <w:rPr>
          <w:color w:val="auto"/>
          <w:kern w:val="22"/>
          <w:sz w:val="20"/>
          <w:szCs w:val="20"/>
        </w:rPr>
        <w:tab/>
        <w:t>Department</w:t>
      </w:r>
      <w:r w:rsidR="00406562" w:rsidRPr="0089682B">
        <w:rPr>
          <w:color w:val="auto"/>
          <w:kern w:val="22"/>
          <w:sz w:val="20"/>
          <w:szCs w:val="20"/>
        </w:rPr>
        <w:t xml:space="preserve"> (</w:t>
      </w:r>
      <w:r w:rsidR="00B877C9" w:rsidRPr="0089682B">
        <w:rPr>
          <w:color w:val="auto"/>
          <w:kern w:val="22"/>
          <w:sz w:val="20"/>
          <w:szCs w:val="20"/>
        </w:rPr>
        <w:t>9</w:t>
      </w:r>
      <w:r w:rsidR="00B877C9">
        <w:rPr>
          <w:color w:val="auto"/>
          <w:kern w:val="22"/>
          <w:sz w:val="20"/>
          <w:szCs w:val="20"/>
        </w:rPr>
        <w:t>-</w:t>
      </w:r>
      <w:r w:rsidR="00697246">
        <w:rPr>
          <w:color w:val="auto"/>
          <w:kern w:val="22"/>
          <w:sz w:val="20"/>
          <w:szCs w:val="20"/>
        </w:rPr>
        <w:t>point</w:t>
      </w:r>
      <w:r w:rsidR="00406562" w:rsidRPr="0089682B">
        <w:rPr>
          <w:color w:val="auto"/>
          <w:kern w:val="22"/>
          <w:sz w:val="20"/>
          <w:szCs w:val="20"/>
        </w:rPr>
        <w:t>)</w:t>
      </w:r>
    </w:p>
    <w:p w14:paraId="695943F3" w14:textId="77777777" w:rsidR="00C630AB" w:rsidRPr="0089682B" w:rsidRDefault="00C630AB" w:rsidP="00AA5DF1">
      <w:pPr>
        <w:tabs>
          <w:tab w:val="left" w:pos="3969"/>
        </w:tabs>
        <w:spacing w:line="240" w:lineRule="auto"/>
        <w:ind w:firstLine="0"/>
        <w:jc w:val="left"/>
        <w:rPr>
          <w:color w:val="auto"/>
          <w:kern w:val="22"/>
          <w:sz w:val="20"/>
          <w:szCs w:val="20"/>
        </w:rPr>
      </w:pPr>
      <w:r w:rsidRPr="0089682B">
        <w:rPr>
          <w:color w:val="auto"/>
          <w:kern w:val="22"/>
          <w:sz w:val="20"/>
          <w:szCs w:val="20"/>
        </w:rPr>
        <w:t>Faculty</w:t>
      </w:r>
      <w:r w:rsidR="00406562" w:rsidRPr="0089682B">
        <w:rPr>
          <w:color w:val="auto"/>
          <w:kern w:val="22"/>
          <w:sz w:val="20"/>
          <w:szCs w:val="20"/>
        </w:rPr>
        <w:t xml:space="preserve"> (9</w:t>
      </w:r>
      <w:r w:rsidR="00B877C9">
        <w:rPr>
          <w:color w:val="auto"/>
          <w:kern w:val="22"/>
          <w:sz w:val="20"/>
          <w:szCs w:val="20"/>
        </w:rPr>
        <w:t>-</w:t>
      </w:r>
      <w:r w:rsidR="00697246">
        <w:rPr>
          <w:color w:val="auto"/>
          <w:kern w:val="22"/>
          <w:sz w:val="20"/>
          <w:szCs w:val="20"/>
        </w:rPr>
        <w:t>point</w:t>
      </w:r>
      <w:r w:rsidR="00406562" w:rsidRPr="0089682B">
        <w:rPr>
          <w:color w:val="auto"/>
          <w:kern w:val="22"/>
          <w:sz w:val="20"/>
          <w:szCs w:val="20"/>
        </w:rPr>
        <w:t>)</w:t>
      </w:r>
      <w:r w:rsidRPr="0089682B">
        <w:rPr>
          <w:color w:val="auto"/>
          <w:kern w:val="22"/>
          <w:sz w:val="20"/>
          <w:szCs w:val="20"/>
        </w:rPr>
        <w:tab/>
        <w:t xml:space="preserve">Faculty </w:t>
      </w:r>
      <w:r w:rsidR="00406562" w:rsidRPr="0089682B">
        <w:rPr>
          <w:color w:val="auto"/>
          <w:kern w:val="22"/>
          <w:sz w:val="20"/>
          <w:szCs w:val="20"/>
        </w:rPr>
        <w:t>(</w:t>
      </w:r>
      <w:r w:rsidR="00B877C9" w:rsidRPr="0089682B">
        <w:rPr>
          <w:color w:val="auto"/>
          <w:kern w:val="22"/>
          <w:sz w:val="20"/>
          <w:szCs w:val="20"/>
        </w:rPr>
        <w:t>9</w:t>
      </w:r>
      <w:r w:rsidR="00B877C9">
        <w:rPr>
          <w:color w:val="auto"/>
          <w:kern w:val="22"/>
          <w:sz w:val="20"/>
          <w:szCs w:val="20"/>
        </w:rPr>
        <w:t>-</w:t>
      </w:r>
      <w:r w:rsidR="00697246">
        <w:rPr>
          <w:color w:val="auto"/>
          <w:kern w:val="22"/>
          <w:sz w:val="20"/>
          <w:szCs w:val="20"/>
        </w:rPr>
        <w:t>point</w:t>
      </w:r>
      <w:r w:rsidR="00406562" w:rsidRPr="0089682B">
        <w:rPr>
          <w:color w:val="auto"/>
          <w:kern w:val="22"/>
          <w:sz w:val="20"/>
          <w:szCs w:val="20"/>
        </w:rPr>
        <w:t>)</w:t>
      </w:r>
    </w:p>
    <w:p w14:paraId="2090A2FC" w14:textId="77777777" w:rsidR="00C630AB" w:rsidRPr="0089682B" w:rsidRDefault="00C630AB" w:rsidP="00AA5DF1">
      <w:pPr>
        <w:tabs>
          <w:tab w:val="left" w:pos="3969"/>
        </w:tabs>
        <w:spacing w:line="240" w:lineRule="auto"/>
        <w:ind w:firstLine="0"/>
        <w:jc w:val="left"/>
        <w:rPr>
          <w:color w:val="auto"/>
          <w:kern w:val="22"/>
          <w:sz w:val="20"/>
          <w:szCs w:val="20"/>
        </w:rPr>
      </w:pPr>
      <w:r w:rsidRPr="0089682B">
        <w:rPr>
          <w:color w:val="auto"/>
          <w:kern w:val="22"/>
          <w:sz w:val="20"/>
          <w:szCs w:val="20"/>
        </w:rPr>
        <w:t>University</w:t>
      </w:r>
      <w:r w:rsidR="00862E8A">
        <w:rPr>
          <w:color w:val="auto"/>
          <w:kern w:val="22"/>
          <w:sz w:val="20"/>
          <w:szCs w:val="20"/>
        </w:rPr>
        <w:t>, City, Country</w:t>
      </w:r>
      <w:r w:rsidR="00406562" w:rsidRPr="0089682B">
        <w:rPr>
          <w:color w:val="auto"/>
          <w:kern w:val="22"/>
          <w:sz w:val="20"/>
          <w:szCs w:val="20"/>
        </w:rPr>
        <w:t xml:space="preserve"> (</w:t>
      </w:r>
      <w:r w:rsidR="00B877C9" w:rsidRPr="0089682B">
        <w:rPr>
          <w:color w:val="auto"/>
          <w:kern w:val="22"/>
          <w:sz w:val="20"/>
          <w:szCs w:val="20"/>
        </w:rPr>
        <w:t>9</w:t>
      </w:r>
      <w:r w:rsidR="00B877C9">
        <w:rPr>
          <w:color w:val="auto"/>
          <w:kern w:val="22"/>
          <w:sz w:val="20"/>
          <w:szCs w:val="20"/>
        </w:rPr>
        <w:t>-</w:t>
      </w:r>
      <w:r w:rsidR="00697246">
        <w:rPr>
          <w:color w:val="auto"/>
          <w:kern w:val="22"/>
          <w:sz w:val="20"/>
          <w:szCs w:val="20"/>
        </w:rPr>
        <w:t>point</w:t>
      </w:r>
      <w:r w:rsidR="00406562" w:rsidRPr="0089682B">
        <w:rPr>
          <w:color w:val="auto"/>
          <w:kern w:val="22"/>
          <w:sz w:val="20"/>
          <w:szCs w:val="20"/>
        </w:rPr>
        <w:t>)</w:t>
      </w:r>
      <w:r w:rsidRPr="0089682B">
        <w:rPr>
          <w:color w:val="auto"/>
          <w:kern w:val="22"/>
          <w:sz w:val="20"/>
          <w:szCs w:val="20"/>
        </w:rPr>
        <w:tab/>
        <w:t>University</w:t>
      </w:r>
      <w:r w:rsidR="00862E8A">
        <w:rPr>
          <w:color w:val="auto"/>
          <w:kern w:val="22"/>
          <w:sz w:val="20"/>
          <w:szCs w:val="20"/>
        </w:rPr>
        <w:t>, City, Country</w:t>
      </w:r>
      <w:r w:rsidRPr="0089682B">
        <w:rPr>
          <w:color w:val="auto"/>
          <w:kern w:val="22"/>
          <w:sz w:val="20"/>
          <w:szCs w:val="20"/>
        </w:rPr>
        <w:t xml:space="preserve"> </w:t>
      </w:r>
      <w:r w:rsidR="00406562" w:rsidRPr="0089682B">
        <w:rPr>
          <w:color w:val="auto"/>
          <w:kern w:val="22"/>
          <w:sz w:val="20"/>
          <w:szCs w:val="20"/>
        </w:rPr>
        <w:t>(</w:t>
      </w:r>
      <w:r w:rsidR="00B877C9" w:rsidRPr="0089682B">
        <w:rPr>
          <w:color w:val="auto"/>
          <w:kern w:val="22"/>
          <w:sz w:val="20"/>
          <w:szCs w:val="20"/>
        </w:rPr>
        <w:t>9</w:t>
      </w:r>
      <w:r w:rsidR="00B877C9">
        <w:rPr>
          <w:color w:val="auto"/>
          <w:kern w:val="22"/>
          <w:sz w:val="20"/>
          <w:szCs w:val="20"/>
        </w:rPr>
        <w:t>-</w:t>
      </w:r>
      <w:r w:rsidR="00697246">
        <w:rPr>
          <w:color w:val="auto"/>
          <w:kern w:val="22"/>
          <w:sz w:val="20"/>
          <w:szCs w:val="20"/>
        </w:rPr>
        <w:t>point</w:t>
      </w:r>
      <w:r w:rsidR="00406562" w:rsidRPr="0089682B">
        <w:rPr>
          <w:color w:val="auto"/>
          <w:kern w:val="22"/>
          <w:sz w:val="20"/>
          <w:szCs w:val="20"/>
        </w:rPr>
        <w:t>)</w:t>
      </w:r>
    </w:p>
    <w:p w14:paraId="67C971FD" w14:textId="77777777" w:rsidR="00C630AB" w:rsidRPr="0089682B" w:rsidRDefault="00406562" w:rsidP="00AA5DF1">
      <w:pPr>
        <w:tabs>
          <w:tab w:val="left" w:pos="3969"/>
        </w:tabs>
        <w:spacing w:line="240" w:lineRule="auto"/>
        <w:ind w:firstLine="0"/>
        <w:jc w:val="left"/>
        <w:rPr>
          <w:color w:val="auto"/>
          <w:kern w:val="22"/>
          <w:sz w:val="20"/>
          <w:szCs w:val="20"/>
        </w:rPr>
      </w:pPr>
      <w:r w:rsidRPr="0089682B">
        <w:rPr>
          <w:color w:val="auto"/>
          <w:kern w:val="22"/>
          <w:sz w:val="20"/>
          <w:szCs w:val="20"/>
        </w:rPr>
        <w:t>e-mail@ (</w:t>
      </w:r>
      <w:r w:rsidR="00B877C9" w:rsidRPr="0089682B">
        <w:rPr>
          <w:color w:val="auto"/>
          <w:kern w:val="22"/>
          <w:sz w:val="20"/>
          <w:szCs w:val="20"/>
        </w:rPr>
        <w:t>9</w:t>
      </w:r>
      <w:r w:rsidR="00B877C9">
        <w:rPr>
          <w:color w:val="auto"/>
          <w:kern w:val="22"/>
          <w:sz w:val="20"/>
          <w:szCs w:val="20"/>
        </w:rPr>
        <w:t>-</w:t>
      </w:r>
      <w:r w:rsidR="00697246">
        <w:rPr>
          <w:color w:val="auto"/>
          <w:kern w:val="22"/>
          <w:sz w:val="20"/>
          <w:szCs w:val="20"/>
        </w:rPr>
        <w:t>point</w:t>
      </w:r>
      <w:r w:rsidRPr="0089682B">
        <w:rPr>
          <w:color w:val="auto"/>
          <w:kern w:val="22"/>
          <w:sz w:val="20"/>
          <w:szCs w:val="20"/>
        </w:rPr>
        <w:t>)</w:t>
      </w:r>
      <w:r w:rsidR="00C630AB" w:rsidRPr="0089682B">
        <w:rPr>
          <w:color w:val="auto"/>
          <w:kern w:val="22"/>
          <w:sz w:val="20"/>
          <w:szCs w:val="20"/>
        </w:rPr>
        <w:tab/>
      </w:r>
      <w:r w:rsidR="00B877C9">
        <w:rPr>
          <w:color w:val="auto"/>
          <w:kern w:val="22"/>
          <w:sz w:val="20"/>
          <w:szCs w:val="20"/>
        </w:rPr>
        <w:t>e-mail@ (</w:t>
      </w:r>
      <w:r w:rsidR="00B877C9" w:rsidRPr="0089682B">
        <w:rPr>
          <w:color w:val="auto"/>
          <w:kern w:val="22"/>
          <w:sz w:val="20"/>
          <w:szCs w:val="20"/>
        </w:rPr>
        <w:t>9</w:t>
      </w:r>
      <w:r w:rsidR="00B877C9">
        <w:rPr>
          <w:color w:val="auto"/>
          <w:kern w:val="22"/>
          <w:sz w:val="20"/>
          <w:szCs w:val="20"/>
        </w:rPr>
        <w:t>-</w:t>
      </w:r>
      <w:r w:rsidR="00697246">
        <w:rPr>
          <w:color w:val="auto"/>
          <w:kern w:val="22"/>
          <w:sz w:val="20"/>
          <w:szCs w:val="20"/>
        </w:rPr>
        <w:t>point</w:t>
      </w:r>
      <w:r w:rsidRPr="0089682B">
        <w:rPr>
          <w:color w:val="auto"/>
          <w:kern w:val="22"/>
          <w:sz w:val="20"/>
          <w:szCs w:val="20"/>
        </w:rPr>
        <w:t>)</w:t>
      </w:r>
    </w:p>
    <w:p w14:paraId="3626EBF3" w14:textId="77777777" w:rsidR="00C630AB" w:rsidRPr="00187ACD" w:rsidRDefault="00B877C9" w:rsidP="00AA5DF1">
      <w:pPr>
        <w:spacing w:line="240" w:lineRule="auto"/>
        <w:ind w:firstLine="0"/>
        <w:rPr>
          <w:i/>
          <w:caps/>
          <w:color w:val="CC9900"/>
          <w:sz w:val="22"/>
          <w:lang w:val="en-US"/>
        </w:rPr>
      </w:pPr>
      <w:r w:rsidRPr="00187ACD">
        <w:rPr>
          <w:i/>
          <w:caps/>
          <w:color w:val="CC9900"/>
          <w:sz w:val="22"/>
          <w:lang w:val="en-US"/>
        </w:rPr>
        <w:t>{</w:t>
      </w:r>
      <w:r w:rsidRPr="00187ACD">
        <w:rPr>
          <w:i/>
          <w:color w:val="CC9900"/>
          <w:sz w:val="22"/>
          <w:szCs w:val="22"/>
          <w:lang w:val="en-US"/>
        </w:rPr>
        <w:t xml:space="preserve"> }</w:t>
      </w:r>
    </w:p>
    <w:p w14:paraId="0E36987B" w14:textId="77777777" w:rsidR="00C630AB" w:rsidRPr="00187ACD" w:rsidRDefault="00B877C9" w:rsidP="00AA5DF1">
      <w:pPr>
        <w:spacing w:line="240" w:lineRule="auto"/>
        <w:ind w:firstLine="0"/>
        <w:rPr>
          <w:i/>
          <w:caps/>
          <w:color w:val="CC9900"/>
          <w:sz w:val="22"/>
          <w:lang w:val="en-US"/>
        </w:rPr>
      </w:pPr>
      <w:r w:rsidRPr="00187ACD">
        <w:rPr>
          <w:i/>
          <w:caps/>
          <w:color w:val="CC9900"/>
          <w:sz w:val="22"/>
          <w:lang w:val="en-US"/>
        </w:rPr>
        <w:t>{</w:t>
      </w:r>
      <w:r w:rsidRPr="00187ACD">
        <w:rPr>
          <w:i/>
          <w:color w:val="CC9900"/>
          <w:sz w:val="22"/>
          <w:szCs w:val="22"/>
          <w:lang w:val="en-US"/>
        </w:rPr>
        <w:t xml:space="preserve"> }</w:t>
      </w:r>
    </w:p>
    <w:p w14:paraId="5F8459EF" w14:textId="77777777" w:rsidR="00C630AB" w:rsidRPr="0089682B" w:rsidRDefault="00406562" w:rsidP="00C630AB">
      <w:pPr>
        <w:spacing w:line="240" w:lineRule="auto"/>
        <w:ind w:firstLine="0"/>
        <w:jc w:val="left"/>
        <w:rPr>
          <w:b/>
          <w:caps/>
          <w:color w:val="auto"/>
          <w:sz w:val="28"/>
          <w:szCs w:val="28"/>
          <w:lang w:val="en-US"/>
        </w:rPr>
      </w:pPr>
      <w:r w:rsidRPr="0089682B">
        <w:rPr>
          <w:b/>
          <w:color w:val="auto"/>
          <w:sz w:val="28"/>
          <w:szCs w:val="28"/>
          <w:lang w:val="en-US"/>
        </w:rPr>
        <w:t xml:space="preserve">Title </w:t>
      </w:r>
      <w:r w:rsidR="009C2AB6">
        <w:rPr>
          <w:b/>
          <w:color w:val="auto"/>
          <w:sz w:val="28"/>
          <w:szCs w:val="28"/>
          <w:lang w:val="en-US"/>
        </w:rPr>
        <w:t xml:space="preserve">of the paper </w:t>
      </w:r>
      <w:r w:rsidRPr="0089682B">
        <w:rPr>
          <w:b/>
          <w:color w:val="auto"/>
          <w:sz w:val="28"/>
          <w:szCs w:val="28"/>
          <w:lang w:val="en-US"/>
        </w:rPr>
        <w:t>(</w:t>
      </w:r>
      <w:r w:rsidR="00A7700E">
        <w:rPr>
          <w:b/>
          <w:color w:val="auto"/>
          <w:sz w:val="28"/>
          <w:szCs w:val="28"/>
          <w:lang w:val="en-US"/>
        </w:rPr>
        <w:t>Ti</w:t>
      </w:r>
      <w:r w:rsidR="00392D6D">
        <w:rPr>
          <w:b/>
          <w:color w:val="auto"/>
          <w:sz w:val="28"/>
          <w:szCs w:val="28"/>
          <w:lang w:val="en-US"/>
        </w:rPr>
        <w:t xml:space="preserve">mes New Roman, </w:t>
      </w:r>
      <w:r w:rsidRPr="0089682B">
        <w:rPr>
          <w:b/>
          <w:color w:val="auto"/>
          <w:sz w:val="28"/>
          <w:szCs w:val="28"/>
          <w:lang w:val="en-US"/>
        </w:rPr>
        <w:t>14</w:t>
      </w:r>
      <w:r w:rsidR="00392D6D">
        <w:rPr>
          <w:b/>
          <w:color w:val="auto"/>
          <w:sz w:val="28"/>
          <w:szCs w:val="28"/>
          <w:lang w:val="en-US"/>
        </w:rPr>
        <w:t>-point</w:t>
      </w:r>
      <w:r w:rsidR="000D751E" w:rsidRPr="0089682B">
        <w:rPr>
          <w:b/>
          <w:color w:val="auto"/>
          <w:sz w:val="28"/>
          <w:szCs w:val="28"/>
          <w:lang w:val="en-US"/>
        </w:rPr>
        <w:t xml:space="preserve">, </w:t>
      </w:r>
      <w:r w:rsidR="00005EB7">
        <w:rPr>
          <w:b/>
          <w:color w:val="auto"/>
          <w:sz w:val="28"/>
          <w:szCs w:val="28"/>
          <w:lang w:val="en-US"/>
        </w:rPr>
        <w:t xml:space="preserve">bold, </w:t>
      </w:r>
      <w:r w:rsidR="00392D6D">
        <w:rPr>
          <w:b/>
          <w:color w:val="auto"/>
          <w:sz w:val="28"/>
          <w:szCs w:val="28"/>
          <w:lang w:val="en-US"/>
        </w:rPr>
        <w:t xml:space="preserve">left aligned, </w:t>
      </w:r>
      <w:r w:rsidR="00A7700E">
        <w:rPr>
          <w:b/>
          <w:color w:val="auto"/>
          <w:sz w:val="28"/>
          <w:szCs w:val="28"/>
          <w:lang w:val="en-US"/>
        </w:rPr>
        <w:t>l</w:t>
      </w:r>
      <w:r w:rsidR="00392D6D">
        <w:rPr>
          <w:b/>
          <w:color w:val="auto"/>
          <w:sz w:val="28"/>
          <w:szCs w:val="28"/>
          <w:lang w:val="en-US"/>
        </w:rPr>
        <w:t>ine spac</w:t>
      </w:r>
      <w:r w:rsidR="00A7700E">
        <w:rPr>
          <w:b/>
          <w:color w:val="auto"/>
          <w:sz w:val="28"/>
          <w:szCs w:val="28"/>
          <w:lang w:val="en-US"/>
        </w:rPr>
        <w:t>ing: s</w:t>
      </w:r>
      <w:r w:rsidR="00392D6D">
        <w:rPr>
          <w:b/>
          <w:color w:val="auto"/>
          <w:sz w:val="28"/>
          <w:szCs w:val="28"/>
          <w:lang w:val="en-US"/>
        </w:rPr>
        <w:t>ingle</w:t>
      </w:r>
      <w:r w:rsidRPr="0089682B">
        <w:rPr>
          <w:b/>
          <w:color w:val="auto"/>
          <w:sz w:val="28"/>
          <w:szCs w:val="28"/>
          <w:lang w:val="en-US"/>
        </w:rPr>
        <w:t>)</w:t>
      </w:r>
      <w:r w:rsidR="00C630AB" w:rsidRPr="0089682B">
        <w:rPr>
          <w:b/>
          <w:color w:val="auto"/>
          <w:sz w:val="28"/>
          <w:szCs w:val="28"/>
          <w:lang w:val="en-US"/>
        </w:rPr>
        <w:t xml:space="preserve"> </w:t>
      </w:r>
    </w:p>
    <w:p w14:paraId="737B08F4" w14:textId="77777777" w:rsidR="009C2AB6" w:rsidRPr="00187ACD" w:rsidRDefault="009C2AB6" w:rsidP="009C2AB6">
      <w:pPr>
        <w:tabs>
          <w:tab w:val="left" w:pos="2410"/>
          <w:tab w:val="right" w:pos="7144"/>
        </w:tabs>
        <w:spacing w:line="240" w:lineRule="auto"/>
        <w:ind w:firstLine="0"/>
        <w:rPr>
          <w:i/>
          <w:color w:val="CC9900"/>
          <w:sz w:val="22"/>
          <w:szCs w:val="22"/>
          <w:lang w:val="en-US"/>
        </w:rPr>
      </w:pPr>
      <w:r w:rsidRPr="00187ACD">
        <w:rPr>
          <w:b/>
          <w:i/>
          <w:color w:val="CC9900"/>
          <w:sz w:val="22"/>
          <w:lang w:val="en-US"/>
        </w:rPr>
        <w:t>{</w:t>
      </w:r>
      <w:r w:rsidRPr="00187ACD">
        <w:rPr>
          <w:i/>
          <w:color w:val="CC9900"/>
          <w:sz w:val="22"/>
          <w:szCs w:val="22"/>
          <w:lang w:val="en-US"/>
        </w:rPr>
        <w:t xml:space="preserve"> }</w:t>
      </w:r>
    </w:p>
    <w:p w14:paraId="52135E64" w14:textId="77777777" w:rsidR="009C2AB6" w:rsidRPr="00187ACD" w:rsidRDefault="009C2AB6" w:rsidP="009C2AB6">
      <w:pPr>
        <w:tabs>
          <w:tab w:val="left" w:pos="2410"/>
          <w:tab w:val="right" w:pos="7144"/>
        </w:tabs>
        <w:spacing w:line="240" w:lineRule="auto"/>
        <w:ind w:firstLine="0"/>
        <w:rPr>
          <w:i/>
          <w:color w:val="CC9900"/>
          <w:sz w:val="22"/>
          <w:szCs w:val="22"/>
          <w:lang w:val="en-US"/>
        </w:rPr>
      </w:pPr>
      <w:r w:rsidRPr="00187ACD">
        <w:rPr>
          <w:b/>
          <w:i/>
          <w:color w:val="CC9900"/>
          <w:sz w:val="22"/>
          <w:lang w:val="en-US"/>
        </w:rPr>
        <w:t>{</w:t>
      </w:r>
      <w:r w:rsidRPr="00187ACD">
        <w:rPr>
          <w:i/>
          <w:color w:val="CC9900"/>
          <w:sz w:val="22"/>
          <w:szCs w:val="22"/>
          <w:lang w:val="en-US"/>
        </w:rPr>
        <w:t xml:space="preserve"> }</w:t>
      </w:r>
    </w:p>
    <w:p w14:paraId="4C1915F1" w14:textId="77777777" w:rsidR="00146EC2" w:rsidRPr="00146EC2" w:rsidRDefault="00C82030" w:rsidP="00146EC2">
      <w:pPr>
        <w:pStyle w:val="Nagwek1"/>
        <w:keepNext w:val="0"/>
        <w:keepLines w:val="0"/>
        <w:numPr>
          <w:ilvl w:val="0"/>
          <w:numId w:val="0"/>
        </w:numPr>
        <w:spacing w:before="0" w:line="240" w:lineRule="auto"/>
        <w:jc w:val="both"/>
        <w:rPr>
          <w:b w:val="0"/>
          <w:color w:val="auto"/>
          <w:sz w:val="24"/>
          <w:szCs w:val="22"/>
          <w:lang w:val="en-US"/>
        </w:rPr>
      </w:pPr>
      <w:r w:rsidRPr="0089682B">
        <w:rPr>
          <w:color w:val="auto"/>
          <w:sz w:val="24"/>
          <w:szCs w:val="22"/>
          <w:lang w:val="en-US"/>
        </w:rPr>
        <w:t>Abstract</w:t>
      </w:r>
      <w:r w:rsidR="00406562" w:rsidRPr="0089682B">
        <w:rPr>
          <w:color w:val="auto"/>
          <w:sz w:val="24"/>
          <w:szCs w:val="22"/>
          <w:lang w:val="en-US"/>
        </w:rPr>
        <w:t xml:space="preserve"> (</w:t>
      </w:r>
      <w:r w:rsidR="00A7700E">
        <w:rPr>
          <w:color w:val="auto"/>
          <w:sz w:val="24"/>
          <w:szCs w:val="22"/>
          <w:lang w:val="en-US"/>
        </w:rPr>
        <w:t>Times New Roman, 12</w:t>
      </w:r>
      <w:r w:rsidR="00A7700E" w:rsidRPr="00A7700E">
        <w:rPr>
          <w:color w:val="auto"/>
          <w:sz w:val="24"/>
          <w:szCs w:val="22"/>
          <w:lang w:val="en-US"/>
        </w:rPr>
        <w:t xml:space="preserve">-point, </w:t>
      </w:r>
      <w:r w:rsidR="00005EB7">
        <w:rPr>
          <w:color w:val="auto"/>
          <w:sz w:val="24"/>
          <w:szCs w:val="22"/>
          <w:lang w:val="en-US"/>
        </w:rPr>
        <w:t xml:space="preserve">bold, </w:t>
      </w:r>
      <w:r w:rsidR="00B877C9">
        <w:rPr>
          <w:color w:val="auto"/>
          <w:sz w:val="24"/>
          <w:szCs w:val="22"/>
          <w:lang w:val="en-US"/>
        </w:rPr>
        <w:t>justified</w:t>
      </w:r>
      <w:r w:rsidR="00A7700E" w:rsidRPr="00A7700E">
        <w:rPr>
          <w:color w:val="auto"/>
          <w:sz w:val="24"/>
          <w:szCs w:val="22"/>
          <w:lang w:val="en-US"/>
        </w:rPr>
        <w:t>, li</w:t>
      </w:r>
      <w:r w:rsidR="00A7700E">
        <w:rPr>
          <w:color w:val="auto"/>
          <w:sz w:val="24"/>
          <w:szCs w:val="22"/>
          <w:lang w:val="en-US"/>
        </w:rPr>
        <w:t>ne spacing: s</w:t>
      </w:r>
      <w:r w:rsidR="00A7700E" w:rsidRPr="00A7700E">
        <w:rPr>
          <w:color w:val="auto"/>
          <w:sz w:val="24"/>
          <w:szCs w:val="22"/>
          <w:lang w:val="en-US"/>
        </w:rPr>
        <w:t>ingle</w:t>
      </w:r>
      <w:r w:rsidR="00406562" w:rsidRPr="0089682B">
        <w:rPr>
          <w:color w:val="auto"/>
          <w:sz w:val="24"/>
          <w:szCs w:val="22"/>
          <w:lang w:val="en-US"/>
        </w:rPr>
        <w:t>)</w:t>
      </w:r>
      <w:r w:rsidR="00146EC2">
        <w:rPr>
          <w:color w:val="auto"/>
          <w:sz w:val="24"/>
          <w:szCs w:val="22"/>
          <w:lang w:val="en-US"/>
        </w:rPr>
        <w:t xml:space="preserve"> </w:t>
      </w:r>
      <w:r w:rsidR="00061A55" w:rsidRPr="009C2AB6">
        <w:rPr>
          <w:color w:val="0070C0"/>
          <w:sz w:val="20"/>
          <w:szCs w:val="22"/>
          <w:lang w:val="en-US"/>
        </w:rPr>
        <w:t>(</w:t>
      </w:r>
      <w:r w:rsidR="00061A55" w:rsidRPr="00146EC2">
        <w:rPr>
          <w:b w:val="0"/>
          <w:color w:val="0070C0"/>
          <w:sz w:val="20"/>
          <w:szCs w:val="22"/>
          <w:lang w:val="en-US"/>
        </w:rPr>
        <w:t>1</w:t>
      </w:r>
      <w:r w:rsidR="009C2AB6" w:rsidRPr="00146EC2">
        <w:rPr>
          <w:b w:val="0"/>
          <w:color w:val="0070C0"/>
          <w:sz w:val="20"/>
          <w:szCs w:val="22"/>
          <w:lang w:val="en-US"/>
        </w:rPr>
        <w:t>50</w:t>
      </w:r>
      <w:r w:rsidR="00061A55" w:rsidRPr="00146EC2">
        <w:rPr>
          <w:b w:val="0"/>
          <w:color w:val="0070C0"/>
          <w:sz w:val="20"/>
          <w:szCs w:val="22"/>
          <w:lang w:val="en-US"/>
        </w:rPr>
        <w:t>-300 words)</w:t>
      </w:r>
      <w:r w:rsidR="00061A55" w:rsidRPr="00146EC2">
        <w:rPr>
          <w:b w:val="0"/>
          <w:color w:val="auto"/>
          <w:sz w:val="20"/>
          <w:szCs w:val="22"/>
          <w:lang w:val="en-US"/>
        </w:rPr>
        <w:t xml:space="preserve">, 10-point type after one empty line following the abstract heading (Times New Roman, 10-point, justified, line spacing: single). </w:t>
      </w:r>
    </w:p>
    <w:p w14:paraId="796BA2CD" w14:textId="77777777" w:rsidR="00146EC2" w:rsidRPr="00187ACD" w:rsidRDefault="00146EC2" w:rsidP="00146EC2">
      <w:pPr>
        <w:tabs>
          <w:tab w:val="left" w:pos="2410"/>
          <w:tab w:val="right" w:pos="7144"/>
        </w:tabs>
        <w:spacing w:line="240" w:lineRule="auto"/>
        <w:ind w:firstLine="0"/>
        <w:rPr>
          <w:i/>
          <w:color w:val="CC9900"/>
          <w:sz w:val="22"/>
          <w:szCs w:val="22"/>
          <w:lang w:val="en-US"/>
        </w:rPr>
      </w:pPr>
      <w:r w:rsidRPr="00187ACD">
        <w:rPr>
          <w:b/>
          <w:i/>
          <w:color w:val="CC9900"/>
          <w:sz w:val="22"/>
          <w:lang w:val="en-US"/>
        </w:rPr>
        <w:t>{</w:t>
      </w:r>
      <w:r w:rsidRPr="00187ACD">
        <w:rPr>
          <w:i/>
          <w:color w:val="CC9900"/>
          <w:sz w:val="22"/>
          <w:szCs w:val="22"/>
          <w:lang w:val="en-US"/>
        </w:rPr>
        <w:t xml:space="preserve"> }</w:t>
      </w:r>
    </w:p>
    <w:p w14:paraId="31519406" w14:textId="77777777" w:rsidR="00E6607D" w:rsidRPr="00E6607D" w:rsidRDefault="00E6607D" w:rsidP="00E6607D">
      <w:pPr>
        <w:spacing w:line="240" w:lineRule="auto"/>
        <w:ind w:firstLine="0"/>
        <w:rPr>
          <w:color w:val="0070C0"/>
          <w:sz w:val="20"/>
          <w:szCs w:val="22"/>
          <w:lang w:val="en-US"/>
        </w:rPr>
      </w:pPr>
      <w:r w:rsidRPr="009C2AB6">
        <w:rPr>
          <w:b/>
          <w:color w:val="auto"/>
          <w:sz w:val="20"/>
          <w:szCs w:val="22"/>
          <w:lang w:val="en-US"/>
        </w:rPr>
        <w:t>Aim/Purpose</w:t>
      </w:r>
      <w:r w:rsidR="00146EC2">
        <w:rPr>
          <w:b/>
          <w:color w:val="auto"/>
          <w:sz w:val="20"/>
          <w:szCs w:val="22"/>
          <w:lang w:val="en-US"/>
        </w:rPr>
        <w:t xml:space="preserve"> – </w:t>
      </w:r>
      <w:r w:rsidRPr="00E6607D">
        <w:rPr>
          <w:color w:val="0070C0"/>
          <w:sz w:val="20"/>
          <w:szCs w:val="22"/>
          <w:lang w:val="en-US"/>
        </w:rPr>
        <w:t xml:space="preserve">In a sentence or two, explain the </w:t>
      </w:r>
      <w:r w:rsidR="00764E43">
        <w:rPr>
          <w:color w:val="0070C0"/>
          <w:sz w:val="20"/>
          <w:szCs w:val="22"/>
          <w:lang w:val="en-US"/>
        </w:rPr>
        <w:t>purpose of</w:t>
      </w:r>
      <w:r w:rsidRPr="00E6607D">
        <w:rPr>
          <w:color w:val="0070C0"/>
          <w:sz w:val="20"/>
          <w:szCs w:val="22"/>
          <w:lang w:val="en-US"/>
        </w:rPr>
        <w:t xml:space="preserve"> </w:t>
      </w:r>
      <w:r w:rsidR="00764E43">
        <w:rPr>
          <w:color w:val="0070C0"/>
          <w:sz w:val="20"/>
          <w:szCs w:val="22"/>
          <w:lang w:val="en-US"/>
        </w:rPr>
        <w:t xml:space="preserve">your </w:t>
      </w:r>
      <w:r w:rsidRPr="00E6607D">
        <w:rPr>
          <w:color w:val="0070C0"/>
          <w:sz w:val="20"/>
          <w:szCs w:val="22"/>
          <w:lang w:val="en-US"/>
        </w:rPr>
        <w:t>paper. What is the problem?</w:t>
      </w:r>
    </w:p>
    <w:p w14:paraId="21A88645" w14:textId="77777777" w:rsidR="00E6607D" w:rsidRPr="00E6607D" w:rsidRDefault="00E6607D" w:rsidP="00E6607D">
      <w:pPr>
        <w:spacing w:line="240" w:lineRule="auto"/>
        <w:ind w:firstLine="0"/>
        <w:rPr>
          <w:color w:val="0070C0"/>
          <w:sz w:val="20"/>
          <w:szCs w:val="22"/>
          <w:lang w:val="en-US"/>
        </w:rPr>
      </w:pPr>
      <w:r w:rsidRPr="009C2AB6">
        <w:rPr>
          <w:b/>
          <w:color w:val="auto"/>
          <w:sz w:val="20"/>
          <w:szCs w:val="22"/>
          <w:lang w:val="en-US"/>
        </w:rPr>
        <w:t>Design/methodology/approach</w:t>
      </w:r>
      <w:r w:rsidR="00146EC2">
        <w:rPr>
          <w:b/>
          <w:color w:val="auto"/>
          <w:sz w:val="20"/>
          <w:szCs w:val="22"/>
          <w:lang w:val="en-US"/>
        </w:rPr>
        <w:t xml:space="preserve"> –</w:t>
      </w:r>
      <w:r w:rsidRPr="00E6607D">
        <w:rPr>
          <w:color w:val="0070C0"/>
          <w:sz w:val="20"/>
          <w:szCs w:val="22"/>
          <w:lang w:val="en-US"/>
        </w:rPr>
        <w:t xml:space="preserve"> Mention for the reader the methods used in the paper. </w:t>
      </w:r>
    </w:p>
    <w:p w14:paraId="5933C19B" w14:textId="77777777" w:rsidR="00E6607D" w:rsidRPr="00E6607D" w:rsidRDefault="00E6607D" w:rsidP="00E6607D">
      <w:pPr>
        <w:spacing w:line="240" w:lineRule="auto"/>
        <w:ind w:firstLine="0"/>
        <w:rPr>
          <w:color w:val="0070C0"/>
          <w:sz w:val="20"/>
          <w:szCs w:val="22"/>
          <w:lang w:val="en-US"/>
        </w:rPr>
      </w:pPr>
      <w:r w:rsidRPr="00E6607D">
        <w:rPr>
          <w:color w:val="0070C0"/>
          <w:sz w:val="20"/>
          <w:szCs w:val="22"/>
          <w:lang w:val="en-US"/>
        </w:rPr>
        <w:t>Briefl</w:t>
      </w:r>
      <w:r>
        <w:rPr>
          <w:color w:val="0070C0"/>
          <w:sz w:val="20"/>
          <w:szCs w:val="22"/>
          <w:lang w:val="en-US"/>
        </w:rPr>
        <w:t>y describe research sample.</w:t>
      </w:r>
    </w:p>
    <w:p w14:paraId="31974E85" w14:textId="77777777" w:rsidR="00E6607D" w:rsidRPr="00E6607D" w:rsidRDefault="00E6607D" w:rsidP="00E6607D">
      <w:pPr>
        <w:spacing w:line="240" w:lineRule="auto"/>
        <w:ind w:firstLine="0"/>
        <w:rPr>
          <w:color w:val="0070C0"/>
          <w:sz w:val="20"/>
          <w:szCs w:val="22"/>
          <w:lang w:val="en-US"/>
        </w:rPr>
      </w:pPr>
      <w:r w:rsidRPr="009C2AB6">
        <w:rPr>
          <w:b/>
          <w:color w:val="auto"/>
          <w:sz w:val="20"/>
          <w:szCs w:val="22"/>
          <w:lang w:val="en-US"/>
        </w:rPr>
        <w:t>Findings</w:t>
      </w:r>
      <w:r w:rsidR="00146EC2">
        <w:rPr>
          <w:b/>
          <w:color w:val="auto"/>
          <w:sz w:val="20"/>
          <w:szCs w:val="22"/>
          <w:lang w:val="en-US"/>
        </w:rPr>
        <w:t xml:space="preserve"> –</w:t>
      </w:r>
      <w:r w:rsidRPr="00E6607D">
        <w:rPr>
          <w:color w:val="0070C0"/>
          <w:sz w:val="20"/>
          <w:szCs w:val="22"/>
          <w:lang w:val="en-US"/>
        </w:rPr>
        <w:t xml:space="preserve"> List the paper’s major findings</w:t>
      </w:r>
      <w:r>
        <w:rPr>
          <w:color w:val="0070C0"/>
          <w:sz w:val="20"/>
          <w:szCs w:val="22"/>
          <w:lang w:val="en-US"/>
        </w:rPr>
        <w:t>.</w:t>
      </w:r>
    </w:p>
    <w:p w14:paraId="14AC1DC9" w14:textId="77777777" w:rsidR="00E6607D" w:rsidRPr="00E6607D" w:rsidRDefault="00E6607D" w:rsidP="00E6607D">
      <w:pPr>
        <w:spacing w:line="240" w:lineRule="auto"/>
        <w:ind w:firstLine="0"/>
        <w:rPr>
          <w:color w:val="0070C0"/>
          <w:sz w:val="20"/>
          <w:szCs w:val="22"/>
          <w:lang w:val="en-US"/>
        </w:rPr>
      </w:pPr>
      <w:r w:rsidRPr="009C2AB6">
        <w:rPr>
          <w:b/>
          <w:color w:val="auto"/>
          <w:sz w:val="20"/>
          <w:szCs w:val="22"/>
          <w:lang w:val="en-US"/>
        </w:rPr>
        <w:t>Research implications/limitations</w:t>
      </w:r>
      <w:r w:rsidR="00146EC2">
        <w:rPr>
          <w:b/>
          <w:color w:val="auto"/>
          <w:sz w:val="20"/>
          <w:szCs w:val="22"/>
          <w:lang w:val="en-US"/>
        </w:rPr>
        <w:t xml:space="preserve"> – </w:t>
      </w:r>
      <w:r w:rsidR="003631FC">
        <w:rPr>
          <w:color w:val="0070C0"/>
          <w:sz w:val="20"/>
          <w:szCs w:val="22"/>
          <w:lang w:val="en-US"/>
        </w:rPr>
        <w:t xml:space="preserve">In a sentence or two, enter </w:t>
      </w:r>
      <w:r w:rsidR="003631FC" w:rsidRPr="003631FC">
        <w:rPr>
          <w:color w:val="0070C0"/>
          <w:sz w:val="20"/>
          <w:szCs w:val="22"/>
          <w:lang w:val="en-US"/>
        </w:rPr>
        <w:t>implicatio</w:t>
      </w:r>
      <w:r w:rsidR="003631FC">
        <w:rPr>
          <w:color w:val="0070C0"/>
          <w:sz w:val="20"/>
          <w:szCs w:val="22"/>
          <w:lang w:val="en-US"/>
        </w:rPr>
        <w:t xml:space="preserve">ns and </w:t>
      </w:r>
      <w:r w:rsidR="003631FC" w:rsidRPr="003631FC">
        <w:rPr>
          <w:color w:val="0070C0"/>
          <w:sz w:val="20"/>
          <w:szCs w:val="22"/>
          <w:lang w:val="en-US"/>
        </w:rPr>
        <w:t xml:space="preserve">limitations </w:t>
      </w:r>
      <w:r w:rsidR="003631FC">
        <w:rPr>
          <w:color w:val="0070C0"/>
          <w:sz w:val="20"/>
          <w:szCs w:val="22"/>
          <w:lang w:val="en-US"/>
        </w:rPr>
        <w:t xml:space="preserve">of </w:t>
      </w:r>
      <w:r>
        <w:rPr>
          <w:color w:val="0070C0"/>
          <w:sz w:val="20"/>
          <w:szCs w:val="22"/>
          <w:lang w:val="en-US"/>
        </w:rPr>
        <w:t>your</w:t>
      </w:r>
      <w:r w:rsidRPr="00E6607D">
        <w:rPr>
          <w:color w:val="0070C0"/>
          <w:sz w:val="20"/>
          <w:szCs w:val="22"/>
          <w:lang w:val="en-US"/>
        </w:rPr>
        <w:t xml:space="preserve"> </w:t>
      </w:r>
      <w:r w:rsidR="003631FC">
        <w:rPr>
          <w:color w:val="0070C0"/>
          <w:sz w:val="20"/>
          <w:szCs w:val="22"/>
          <w:lang w:val="en-US"/>
        </w:rPr>
        <w:t>research</w:t>
      </w:r>
      <w:r>
        <w:rPr>
          <w:color w:val="0070C0"/>
          <w:sz w:val="20"/>
          <w:szCs w:val="22"/>
          <w:lang w:val="en-US"/>
        </w:rPr>
        <w:t>.</w:t>
      </w:r>
    </w:p>
    <w:p w14:paraId="29FF56DA" w14:textId="77777777" w:rsidR="00061A55" w:rsidRDefault="00E6607D" w:rsidP="00061A55">
      <w:pPr>
        <w:spacing w:line="240" w:lineRule="auto"/>
        <w:ind w:firstLine="0"/>
        <w:rPr>
          <w:color w:val="0070C0"/>
          <w:sz w:val="20"/>
          <w:szCs w:val="22"/>
          <w:lang w:val="en-US"/>
        </w:rPr>
      </w:pPr>
      <w:r w:rsidRPr="009C2AB6">
        <w:rPr>
          <w:b/>
          <w:color w:val="auto"/>
          <w:sz w:val="20"/>
          <w:szCs w:val="22"/>
          <w:lang w:val="en-US"/>
        </w:rPr>
        <w:t>Originality/value/contribution</w:t>
      </w:r>
      <w:r w:rsidR="00146EC2">
        <w:rPr>
          <w:b/>
          <w:color w:val="auto"/>
          <w:sz w:val="20"/>
          <w:szCs w:val="22"/>
          <w:lang w:val="en-US"/>
        </w:rPr>
        <w:t xml:space="preserve"> – </w:t>
      </w:r>
      <w:r w:rsidR="003631FC" w:rsidRPr="00E6607D">
        <w:rPr>
          <w:color w:val="0070C0"/>
          <w:sz w:val="20"/>
          <w:szCs w:val="22"/>
          <w:lang w:val="en-US"/>
        </w:rPr>
        <w:t>Briefl</w:t>
      </w:r>
      <w:r w:rsidR="003631FC">
        <w:rPr>
          <w:color w:val="0070C0"/>
          <w:sz w:val="20"/>
          <w:szCs w:val="22"/>
          <w:lang w:val="en-US"/>
        </w:rPr>
        <w:t xml:space="preserve">y describe </w:t>
      </w:r>
      <w:r w:rsidR="008905B2">
        <w:rPr>
          <w:color w:val="0070C0"/>
          <w:sz w:val="20"/>
          <w:szCs w:val="22"/>
          <w:lang w:val="en-US"/>
        </w:rPr>
        <w:t>the added value and the</w:t>
      </w:r>
      <w:r w:rsidR="008905B2" w:rsidRPr="00E6607D">
        <w:rPr>
          <w:color w:val="0070C0"/>
          <w:sz w:val="20"/>
          <w:szCs w:val="22"/>
          <w:lang w:val="en-US"/>
        </w:rPr>
        <w:t xml:space="preserve"> </w:t>
      </w:r>
      <w:r w:rsidR="008905B2">
        <w:rPr>
          <w:color w:val="0070C0"/>
          <w:sz w:val="20"/>
          <w:szCs w:val="22"/>
          <w:lang w:val="en-US"/>
        </w:rPr>
        <w:t>contribution of your paper</w:t>
      </w:r>
      <w:r w:rsidR="00B22435">
        <w:rPr>
          <w:color w:val="0070C0"/>
          <w:sz w:val="20"/>
          <w:szCs w:val="22"/>
          <w:lang w:val="en-US"/>
        </w:rPr>
        <w:t xml:space="preserve">. </w:t>
      </w:r>
    </w:p>
    <w:p w14:paraId="43B3B0D4" w14:textId="77777777" w:rsidR="009C2AB6" w:rsidRPr="00187ACD" w:rsidRDefault="009C2AB6" w:rsidP="009C2AB6">
      <w:pPr>
        <w:tabs>
          <w:tab w:val="left" w:pos="2410"/>
          <w:tab w:val="right" w:pos="7144"/>
        </w:tabs>
        <w:spacing w:line="240" w:lineRule="auto"/>
        <w:ind w:firstLine="0"/>
        <w:rPr>
          <w:i/>
          <w:color w:val="CC9900"/>
          <w:sz w:val="22"/>
          <w:szCs w:val="22"/>
          <w:lang w:val="en-US"/>
        </w:rPr>
      </w:pPr>
      <w:r w:rsidRPr="00187ACD">
        <w:rPr>
          <w:b/>
          <w:i/>
          <w:color w:val="CC9900"/>
          <w:sz w:val="22"/>
          <w:lang w:val="en-US"/>
        </w:rPr>
        <w:t>{</w:t>
      </w:r>
      <w:r w:rsidRPr="00187ACD">
        <w:rPr>
          <w:i/>
          <w:color w:val="CC9900"/>
          <w:sz w:val="22"/>
          <w:szCs w:val="22"/>
          <w:lang w:val="en-US"/>
        </w:rPr>
        <w:t xml:space="preserve"> }</w:t>
      </w:r>
    </w:p>
    <w:p w14:paraId="5F93815E" w14:textId="77777777" w:rsidR="00061A55" w:rsidRPr="0089682B" w:rsidRDefault="00061A55" w:rsidP="00061A55">
      <w:pPr>
        <w:spacing w:line="240" w:lineRule="auto"/>
        <w:ind w:firstLine="0"/>
        <w:rPr>
          <w:color w:val="auto"/>
          <w:sz w:val="20"/>
          <w:szCs w:val="22"/>
          <w:lang w:val="en-US"/>
        </w:rPr>
      </w:pPr>
      <w:r w:rsidRPr="0089682B">
        <w:rPr>
          <w:b/>
          <w:color w:val="auto"/>
          <w:sz w:val="20"/>
          <w:szCs w:val="22"/>
          <w:lang w:val="en-US"/>
        </w:rPr>
        <w:t>Keywords:</w:t>
      </w:r>
      <w:r w:rsidRPr="0089682B">
        <w:rPr>
          <w:color w:val="auto"/>
          <w:sz w:val="20"/>
          <w:szCs w:val="22"/>
          <w:lang w:val="en-US"/>
        </w:rPr>
        <w:t xml:space="preserve"> </w:t>
      </w:r>
      <w:r w:rsidRPr="00862E8A">
        <w:rPr>
          <w:color w:val="auto"/>
          <w:sz w:val="20"/>
          <w:szCs w:val="22"/>
          <w:lang w:val="en-US"/>
        </w:rPr>
        <w:t>maximum five keywords that capture the essence of your presented research</w:t>
      </w:r>
      <w:r w:rsidRPr="0089682B">
        <w:rPr>
          <w:color w:val="auto"/>
          <w:sz w:val="20"/>
          <w:szCs w:val="22"/>
          <w:lang w:val="en-US"/>
        </w:rPr>
        <w:t xml:space="preserve"> (</w:t>
      </w:r>
      <w:r>
        <w:rPr>
          <w:color w:val="auto"/>
          <w:sz w:val="20"/>
          <w:szCs w:val="22"/>
          <w:lang w:val="en-US"/>
        </w:rPr>
        <w:t>Times New Roman, 10</w:t>
      </w:r>
      <w:r w:rsidRPr="00A7700E">
        <w:rPr>
          <w:color w:val="auto"/>
          <w:sz w:val="20"/>
          <w:szCs w:val="22"/>
          <w:lang w:val="en-US"/>
        </w:rPr>
        <w:t xml:space="preserve">-point, </w:t>
      </w:r>
      <w:r w:rsidRPr="00B877C9">
        <w:rPr>
          <w:color w:val="auto"/>
          <w:sz w:val="20"/>
          <w:szCs w:val="22"/>
          <w:lang w:val="en-US"/>
        </w:rPr>
        <w:t>justified</w:t>
      </w:r>
      <w:r w:rsidRPr="00A7700E">
        <w:rPr>
          <w:color w:val="auto"/>
          <w:sz w:val="20"/>
          <w:szCs w:val="22"/>
          <w:lang w:val="en-US"/>
        </w:rPr>
        <w:t>, line spacing: single</w:t>
      </w:r>
      <w:r w:rsidRPr="0089682B">
        <w:rPr>
          <w:color w:val="auto"/>
          <w:sz w:val="20"/>
          <w:szCs w:val="22"/>
          <w:lang w:val="en-US"/>
        </w:rPr>
        <w:t xml:space="preserve">). </w:t>
      </w:r>
    </w:p>
    <w:p w14:paraId="38D6D083" w14:textId="77777777" w:rsidR="00061A55" w:rsidRPr="0089682B" w:rsidRDefault="00061A55" w:rsidP="00061A55">
      <w:pPr>
        <w:spacing w:line="240" w:lineRule="auto"/>
        <w:ind w:firstLine="0"/>
        <w:rPr>
          <w:color w:val="auto"/>
          <w:sz w:val="20"/>
          <w:szCs w:val="22"/>
          <w:lang w:val="en-US"/>
        </w:rPr>
      </w:pPr>
      <w:r w:rsidRPr="0089682B">
        <w:rPr>
          <w:b/>
          <w:color w:val="auto"/>
          <w:sz w:val="20"/>
          <w:szCs w:val="22"/>
          <w:lang w:val="en-US"/>
        </w:rPr>
        <w:t>JEL Classification:</w:t>
      </w:r>
      <w:r w:rsidRPr="0089682B">
        <w:rPr>
          <w:color w:val="auto"/>
          <w:sz w:val="20"/>
          <w:szCs w:val="22"/>
          <w:lang w:val="en-US"/>
        </w:rPr>
        <w:t xml:space="preserve"> </w:t>
      </w:r>
      <w:r>
        <w:rPr>
          <w:color w:val="auto"/>
          <w:sz w:val="20"/>
          <w:szCs w:val="22"/>
          <w:lang w:val="en-US"/>
        </w:rPr>
        <w:t>two</w:t>
      </w:r>
      <w:r w:rsidRPr="00086342">
        <w:rPr>
          <w:color w:val="auto"/>
          <w:sz w:val="20"/>
          <w:szCs w:val="22"/>
          <w:lang w:val="en-US"/>
        </w:rPr>
        <w:t xml:space="preserve"> to </w:t>
      </w:r>
      <w:r>
        <w:rPr>
          <w:color w:val="auto"/>
          <w:sz w:val="20"/>
          <w:szCs w:val="22"/>
          <w:lang w:val="en-US"/>
        </w:rPr>
        <w:t xml:space="preserve">five JEL codes that apply to the issues of your presented research </w:t>
      </w:r>
      <w:r w:rsidRPr="0089682B">
        <w:rPr>
          <w:color w:val="auto"/>
          <w:sz w:val="20"/>
          <w:szCs w:val="22"/>
          <w:lang w:val="en-US"/>
        </w:rPr>
        <w:t>(</w:t>
      </w:r>
      <w:r>
        <w:rPr>
          <w:color w:val="auto"/>
          <w:sz w:val="20"/>
          <w:szCs w:val="22"/>
          <w:lang w:val="en-US"/>
        </w:rPr>
        <w:t>Times New Roman, 10</w:t>
      </w:r>
      <w:r w:rsidRPr="00A7700E">
        <w:rPr>
          <w:color w:val="auto"/>
          <w:sz w:val="20"/>
          <w:szCs w:val="22"/>
          <w:lang w:val="en-US"/>
        </w:rPr>
        <w:t xml:space="preserve">-point, </w:t>
      </w:r>
      <w:r w:rsidRPr="00B877C9">
        <w:rPr>
          <w:color w:val="auto"/>
          <w:sz w:val="20"/>
          <w:szCs w:val="22"/>
          <w:lang w:val="en-US"/>
        </w:rPr>
        <w:t>justified</w:t>
      </w:r>
      <w:r w:rsidRPr="00A7700E">
        <w:rPr>
          <w:color w:val="auto"/>
          <w:sz w:val="20"/>
          <w:szCs w:val="22"/>
          <w:lang w:val="en-US"/>
        </w:rPr>
        <w:t>, line spacing: single</w:t>
      </w:r>
      <w:r w:rsidRPr="0089682B">
        <w:rPr>
          <w:color w:val="auto"/>
          <w:sz w:val="20"/>
          <w:szCs w:val="22"/>
          <w:lang w:val="en-US"/>
        </w:rPr>
        <w:t>).</w:t>
      </w:r>
    </w:p>
    <w:p w14:paraId="2409F181" w14:textId="77777777" w:rsidR="009C2AB6" w:rsidRPr="00187ACD" w:rsidRDefault="009C2AB6" w:rsidP="009C2AB6">
      <w:pPr>
        <w:tabs>
          <w:tab w:val="left" w:pos="2410"/>
          <w:tab w:val="right" w:pos="7144"/>
        </w:tabs>
        <w:spacing w:line="240" w:lineRule="auto"/>
        <w:ind w:firstLine="0"/>
        <w:rPr>
          <w:i/>
          <w:color w:val="CC9900"/>
          <w:sz w:val="22"/>
          <w:szCs w:val="22"/>
          <w:lang w:val="en-US"/>
        </w:rPr>
      </w:pPr>
      <w:r w:rsidRPr="00187ACD">
        <w:rPr>
          <w:b/>
          <w:i/>
          <w:color w:val="CC9900"/>
          <w:sz w:val="22"/>
          <w:lang w:val="en-US"/>
        </w:rPr>
        <w:t>{</w:t>
      </w:r>
      <w:r w:rsidRPr="00187ACD">
        <w:rPr>
          <w:i/>
          <w:color w:val="CC9900"/>
          <w:sz w:val="22"/>
          <w:szCs w:val="22"/>
          <w:lang w:val="en-US"/>
        </w:rPr>
        <w:t xml:space="preserve"> }</w:t>
      </w:r>
    </w:p>
    <w:p w14:paraId="2C82B962" w14:textId="77777777" w:rsidR="009C2AB6" w:rsidRPr="00187ACD" w:rsidRDefault="009C2AB6" w:rsidP="009C2AB6">
      <w:pPr>
        <w:tabs>
          <w:tab w:val="left" w:pos="2410"/>
          <w:tab w:val="right" w:pos="7144"/>
        </w:tabs>
        <w:spacing w:line="240" w:lineRule="auto"/>
        <w:ind w:firstLine="0"/>
        <w:rPr>
          <w:i/>
          <w:color w:val="CC9900"/>
          <w:sz w:val="22"/>
          <w:szCs w:val="22"/>
          <w:lang w:val="en-US"/>
        </w:rPr>
      </w:pPr>
      <w:r w:rsidRPr="00187ACD">
        <w:rPr>
          <w:b/>
          <w:i/>
          <w:color w:val="CC9900"/>
          <w:sz w:val="22"/>
          <w:lang w:val="en-US"/>
        </w:rPr>
        <w:t>{</w:t>
      </w:r>
      <w:r w:rsidR="00251E54">
        <w:rPr>
          <w:i/>
          <w:color w:val="CC9900"/>
          <w:sz w:val="22"/>
          <w:szCs w:val="22"/>
          <w:lang w:val="en-US"/>
        </w:rPr>
        <w:t xml:space="preserve"> </w:t>
      </w:r>
      <w:r w:rsidRPr="00187ACD">
        <w:rPr>
          <w:i/>
          <w:color w:val="CC9900"/>
          <w:sz w:val="22"/>
          <w:szCs w:val="22"/>
          <w:lang w:val="en-US"/>
        </w:rPr>
        <w:t>}</w:t>
      </w:r>
    </w:p>
    <w:p w14:paraId="2E0E9E13" w14:textId="77777777" w:rsidR="00C82030" w:rsidRPr="0089682B" w:rsidRDefault="00C82030" w:rsidP="00715A49">
      <w:pPr>
        <w:pStyle w:val="Nagwek1"/>
        <w:keepNext w:val="0"/>
        <w:keepLines w:val="0"/>
        <w:numPr>
          <w:ilvl w:val="0"/>
          <w:numId w:val="22"/>
        </w:numPr>
        <w:spacing w:before="0" w:line="240" w:lineRule="auto"/>
        <w:ind w:left="426" w:hanging="426"/>
        <w:jc w:val="both"/>
        <w:rPr>
          <w:color w:val="auto"/>
          <w:sz w:val="24"/>
          <w:szCs w:val="22"/>
          <w:lang w:val="en-US"/>
        </w:rPr>
      </w:pPr>
      <w:r w:rsidRPr="0089682B">
        <w:rPr>
          <w:color w:val="auto"/>
          <w:sz w:val="24"/>
          <w:szCs w:val="22"/>
          <w:lang w:val="en-US"/>
        </w:rPr>
        <w:t>Introduction</w:t>
      </w:r>
      <w:r w:rsidR="00AA5DF1" w:rsidRPr="0089682B">
        <w:rPr>
          <w:color w:val="auto"/>
          <w:sz w:val="24"/>
          <w:szCs w:val="22"/>
          <w:lang w:val="en-US"/>
        </w:rPr>
        <w:t xml:space="preserve"> (</w:t>
      </w:r>
      <w:r w:rsidR="00086342">
        <w:rPr>
          <w:color w:val="auto"/>
          <w:sz w:val="24"/>
          <w:szCs w:val="22"/>
          <w:lang w:val="en-US"/>
        </w:rPr>
        <w:t>Times New Roman, 12</w:t>
      </w:r>
      <w:r w:rsidR="00086342" w:rsidRPr="00A7700E">
        <w:rPr>
          <w:color w:val="auto"/>
          <w:sz w:val="24"/>
          <w:szCs w:val="22"/>
          <w:lang w:val="en-US"/>
        </w:rPr>
        <w:t xml:space="preserve">-point, </w:t>
      </w:r>
      <w:r w:rsidR="00005EB7">
        <w:rPr>
          <w:color w:val="auto"/>
          <w:sz w:val="24"/>
          <w:szCs w:val="22"/>
          <w:lang w:val="en-US"/>
        </w:rPr>
        <w:t xml:space="preserve">bold, </w:t>
      </w:r>
      <w:r w:rsidR="00086342">
        <w:rPr>
          <w:color w:val="auto"/>
          <w:sz w:val="24"/>
          <w:szCs w:val="22"/>
          <w:lang w:val="en-US"/>
        </w:rPr>
        <w:t>justified</w:t>
      </w:r>
      <w:r w:rsidR="00086342" w:rsidRPr="00A7700E">
        <w:rPr>
          <w:color w:val="auto"/>
          <w:sz w:val="24"/>
          <w:szCs w:val="22"/>
          <w:lang w:val="en-US"/>
        </w:rPr>
        <w:t xml:space="preserve">, </w:t>
      </w:r>
      <w:r w:rsidR="00BB6CDE" w:rsidRPr="00A7700E">
        <w:rPr>
          <w:color w:val="auto"/>
          <w:sz w:val="24"/>
          <w:szCs w:val="22"/>
          <w:lang w:val="en-US"/>
        </w:rPr>
        <w:t>li</w:t>
      </w:r>
      <w:r w:rsidR="00BB6CDE">
        <w:rPr>
          <w:color w:val="auto"/>
          <w:sz w:val="24"/>
          <w:szCs w:val="22"/>
          <w:lang w:val="en-US"/>
        </w:rPr>
        <w:t>ne spacing: s</w:t>
      </w:r>
      <w:r w:rsidR="00BB6CDE" w:rsidRPr="00A7700E">
        <w:rPr>
          <w:color w:val="auto"/>
          <w:sz w:val="24"/>
          <w:szCs w:val="22"/>
          <w:lang w:val="en-US"/>
        </w:rPr>
        <w:t>ingle</w:t>
      </w:r>
      <w:r w:rsidR="00AA5DF1" w:rsidRPr="0089682B">
        <w:rPr>
          <w:color w:val="auto"/>
          <w:sz w:val="24"/>
          <w:szCs w:val="22"/>
          <w:lang w:val="en-US"/>
        </w:rPr>
        <w:t>)</w:t>
      </w:r>
    </w:p>
    <w:p w14:paraId="01D2FE98" w14:textId="77777777" w:rsidR="008D0B4E" w:rsidRPr="00187ACD" w:rsidRDefault="008D0B4E" w:rsidP="008D0B4E">
      <w:pPr>
        <w:tabs>
          <w:tab w:val="left" w:pos="2410"/>
          <w:tab w:val="right" w:pos="7144"/>
        </w:tabs>
        <w:spacing w:line="240" w:lineRule="auto"/>
        <w:ind w:firstLine="0"/>
        <w:rPr>
          <w:i/>
          <w:color w:val="CC9900"/>
          <w:sz w:val="22"/>
          <w:szCs w:val="22"/>
          <w:lang w:val="en-US"/>
        </w:rPr>
      </w:pPr>
      <w:r w:rsidRPr="00187ACD">
        <w:rPr>
          <w:b/>
          <w:i/>
          <w:color w:val="CC9900"/>
          <w:sz w:val="22"/>
          <w:lang w:val="en-US"/>
        </w:rPr>
        <w:t>{</w:t>
      </w:r>
      <w:r w:rsidRPr="00187ACD">
        <w:rPr>
          <w:i/>
          <w:color w:val="CC9900"/>
          <w:sz w:val="22"/>
          <w:szCs w:val="22"/>
          <w:lang w:val="en-US"/>
        </w:rPr>
        <w:t xml:space="preserve"> }</w:t>
      </w:r>
    </w:p>
    <w:p w14:paraId="167DCFD5" w14:textId="77777777" w:rsidR="00BF6694" w:rsidRDefault="00C20EE5" w:rsidP="00BF6694">
      <w:pPr>
        <w:spacing w:line="290" w:lineRule="atLeast"/>
        <w:ind w:firstLine="425"/>
        <w:rPr>
          <w:color w:val="auto"/>
          <w:sz w:val="22"/>
          <w:szCs w:val="22"/>
        </w:rPr>
      </w:pPr>
      <w:r w:rsidRPr="00606742">
        <w:rPr>
          <w:color w:val="auto"/>
          <w:sz w:val="22"/>
          <w:szCs w:val="22"/>
        </w:rPr>
        <w:t>All papers should begin with an introduction</w:t>
      </w:r>
      <w:r>
        <w:rPr>
          <w:color w:val="auto"/>
          <w:sz w:val="22"/>
          <w:szCs w:val="22"/>
        </w:rPr>
        <w:t xml:space="preserve">. </w:t>
      </w:r>
      <w:r w:rsidRPr="00862E8A">
        <w:rPr>
          <w:color w:val="0070C0"/>
          <w:sz w:val="22"/>
          <w:szCs w:val="22"/>
        </w:rPr>
        <w:t xml:space="preserve">In this section you should </w:t>
      </w:r>
      <w:r w:rsidRPr="008520F6">
        <w:rPr>
          <w:b/>
          <w:color w:val="0070C0"/>
          <w:sz w:val="22"/>
          <w:szCs w:val="22"/>
        </w:rPr>
        <w:t>state more clearly the problem</w:t>
      </w:r>
      <w:r w:rsidR="00F255DE">
        <w:rPr>
          <w:color w:val="0070C0"/>
          <w:sz w:val="22"/>
          <w:szCs w:val="22"/>
        </w:rPr>
        <w:t xml:space="preserve"> (based on the literature and existing research)</w:t>
      </w:r>
      <w:r w:rsidRPr="00862E8A">
        <w:rPr>
          <w:color w:val="0070C0"/>
          <w:sz w:val="22"/>
          <w:szCs w:val="22"/>
        </w:rPr>
        <w:t xml:space="preserve">, </w:t>
      </w:r>
      <w:r w:rsidRPr="008520F6">
        <w:rPr>
          <w:b/>
          <w:color w:val="0070C0"/>
          <w:sz w:val="22"/>
          <w:szCs w:val="22"/>
        </w:rPr>
        <w:t>the research gap, and the objectives of your study</w:t>
      </w:r>
      <w:r w:rsidRPr="00862E8A">
        <w:rPr>
          <w:color w:val="0070C0"/>
          <w:sz w:val="22"/>
          <w:szCs w:val="22"/>
        </w:rPr>
        <w:t>. At the end of</w:t>
      </w:r>
      <w:r w:rsidR="001C23DE" w:rsidRPr="00862E8A">
        <w:rPr>
          <w:color w:val="0070C0"/>
          <w:sz w:val="22"/>
          <w:szCs w:val="22"/>
        </w:rPr>
        <w:t xml:space="preserve"> the</w:t>
      </w:r>
      <w:r w:rsidRPr="00862E8A">
        <w:rPr>
          <w:color w:val="0070C0"/>
          <w:sz w:val="22"/>
          <w:szCs w:val="22"/>
        </w:rPr>
        <w:t xml:space="preserve"> introduction you should  provide </w:t>
      </w:r>
      <w:r w:rsidRPr="008520F6">
        <w:rPr>
          <w:b/>
          <w:color w:val="0070C0"/>
          <w:sz w:val="22"/>
          <w:szCs w:val="22"/>
        </w:rPr>
        <w:t>an outline of the structure of your paper</w:t>
      </w:r>
      <w:r w:rsidRPr="003D3287">
        <w:rPr>
          <w:color w:val="auto"/>
          <w:sz w:val="22"/>
          <w:szCs w:val="22"/>
        </w:rPr>
        <w:t>.</w:t>
      </w:r>
      <w:r>
        <w:rPr>
          <w:color w:val="auto"/>
          <w:sz w:val="22"/>
          <w:szCs w:val="22"/>
        </w:rPr>
        <w:t xml:space="preserve"> </w:t>
      </w:r>
    </w:p>
    <w:p w14:paraId="739AE436" w14:textId="77777777" w:rsidR="006F7ED1" w:rsidRPr="00BF6694" w:rsidRDefault="006F7ED1" w:rsidP="00BF6694">
      <w:pPr>
        <w:spacing w:line="290" w:lineRule="atLeast"/>
        <w:ind w:firstLine="425"/>
        <w:rPr>
          <w:b/>
          <w:color w:val="000000" w:themeColor="text1"/>
          <w:sz w:val="22"/>
          <w:szCs w:val="22"/>
        </w:rPr>
      </w:pPr>
      <w:r w:rsidRPr="00BF6694">
        <w:rPr>
          <w:b/>
          <w:bCs/>
          <w:color w:val="000000" w:themeColor="text1"/>
          <w:sz w:val="22"/>
          <w:szCs w:val="22"/>
        </w:rPr>
        <w:lastRenderedPageBreak/>
        <w:t>The total number of characters with spaces should not</w:t>
      </w:r>
      <w:r w:rsidRPr="00BF6694">
        <w:rPr>
          <w:b/>
          <w:color w:val="000000" w:themeColor="text1"/>
          <w:sz w:val="22"/>
          <w:szCs w:val="22"/>
        </w:rPr>
        <w:t xml:space="preserve"> </w:t>
      </w:r>
      <w:r w:rsidR="00BF6694" w:rsidRPr="00BF6694">
        <w:rPr>
          <w:b/>
          <w:bCs/>
          <w:color w:val="000000" w:themeColor="text1"/>
          <w:sz w:val="22"/>
          <w:szCs w:val="22"/>
        </w:rPr>
        <w:t xml:space="preserve">be less than 20,000 (i.e. about 10 pages) and </w:t>
      </w:r>
      <w:r w:rsidRPr="00BF6694">
        <w:rPr>
          <w:b/>
          <w:color w:val="000000" w:themeColor="text1"/>
          <w:sz w:val="22"/>
          <w:szCs w:val="22"/>
        </w:rPr>
        <w:t>ex</w:t>
      </w:r>
      <w:r w:rsidRPr="00BF6694">
        <w:rPr>
          <w:b/>
          <w:bCs/>
          <w:color w:val="000000" w:themeColor="text1"/>
          <w:sz w:val="22"/>
          <w:szCs w:val="22"/>
        </w:rPr>
        <w:t>ceed 40,000</w:t>
      </w:r>
      <w:r w:rsidR="00BF6694" w:rsidRPr="00BF6694">
        <w:rPr>
          <w:b/>
          <w:bCs/>
          <w:color w:val="000000" w:themeColor="text1"/>
          <w:sz w:val="22"/>
          <w:szCs w:val="22"/>
        </w:rPr>
        <w:t xml:space="preserve"> (</w:t>
      </w:r>
      <w:r w:rsidRPr="00BF6694">
        <w:rPr>
          <w:b/>
          <w:bCs/>
          <w:color w:val="000000" w:themeColor="text1"/>
          <w:sz w:val="22"/>
          <w:szCs w:val="22"/>
        </w:rPr>
        <w:t>i.e. about 20 pages</w:t>
      </w:r>
      <w:r w:rsidR="002A34E9">
        <w:rPr>
          <w:b/>
          <w:bCs/>
          <w:color w:val="000000" w:themeColor="text1"/>
          <w:sz w:val="22"/>
          <w:szCs w:val="22"/>
        </w:rPr>
        <w:t xml:space="preserve">, max </w:t>
      </w:r>
      <w:r w:rsidR="002A34E9" w:rsidRPr="002A34E9">
        <w:rPr>
          <w:b/>
        </w:rPr>
        <w:t>8000 words</w:t>
      </w:r>
      <w:r w:rsidR="00BF6694" w:rsidRPr="00BF6694">
        <w:rPr>
          <w:b/>
          <w:bCs/>
          <w:color w:val="000000" w:themeColor="text1"/>
          <w:sz w:val="22"/>
          <w:szCs w:val="22"/>
        </w:rPr>
        <w:t>)</w:t>
      </w:r>
      <w:r w:rsidRPr="00BF6694">
        <w:rPr>
          <w:b/>
          <w:bCs/>
          <w:color w:val="000000" w:themeColor="text1"/>
          <w:sz w:val="22"/>
          <w:szCs w:val="22"/>
        </w:rPr>
        <w:t>.</w:t>
      </w:r>
    </w:p>
    <w:p w14:paraId="1831E78D" w14:textId="77777777" w:rsidR="00A339FB" w:rsidRPr="00862E8A" w:rsidRDefault="00A339FB" w:rsidP="00C20EE5">
      <w:pPr>
        <w:spacing w:line="290" w:lineRule="atLeast"/>
        <w:ind w:firstLine="425"/>
        <w:rPr>
          <w:color w:val="0070C0"/>
          <w:sz w:val="22"/>
          <w:szCs w:val="22"/>
        </w:rPr>
      </w:pPr>
      <w:r w:rsidRPr="00862E8A">
        <w:rPr>
          <w:color w:val="0070C0"/>
          <w:sz w:val="22"/>
          <w:szCs w:val="22"/>
        </w:rPr>
        <w:t xml:space="preserve">Papers submitted to JEM should </w:t>
      </w:r>
      <w:r w:rsidRPr="00862E8A">
        <w:rPr>
          <w:b/>
          <w:bCs/>
          <w:color w:val="0070C0"/>
          <w:sz w:val="22"/>
          <w:szCs w:val="22"/>
        </w:rPr>
        <w:t xml:space="preserve">be divided into logical parts </w:t>
      </w:r>
      <w:r w:rsidR="006F7ED1" w:rsidRPr="00862E8A">
        <w:rPr>
          <w:b/>
          <w:bCs/>
          <w:color w:val="0070C0"/>
          <w:sz w:val="22"/>
          <w:szCs w:val="22"/>
        </w:rPr>
        <w:t>labelled</w:t>
      </w:r>
      <w:r w:rsidRPr="00862E8A">
        <w:rPr>
          <w:b/>
          <w:bCs/>
          <w:color w:val="0070C0"/>
          <w:sz w:val="22"/>
          <w:szCs w:val="22"/>
        </w:rPr>
        <w:t xml:space="preserve"> as headlines</w:t>
      </w:r>
      <w:r w:rsidRPr="00862E8A">
        <w:rPr>
          <w:color w:val="0070C0"/>
          <w:sz w:val="22"/>
          <w:szCs w:val="22"/>
        </w:rPr>
        <w:t xml:space="preserve"> including:</w:t>
      </w:r>
    </w:p>
    <w:p w14:paraId="4D8CD07B" w14:textId="77777777" w:rsidR="00A339FB" w:rsidRPr="00862E8A" w:rsidRDefault="00A339FB" w:rsidP="00A339FB">
      <w:pPr>
        <w:pStyle w:val="Akapitzlist"/>
        <w:numPr>
          <w:ilvl w:val="0"/>
          <w:numId w:val="21"/>
        </w:numPr>
        <w:spacing w:line="290" w:lineRule="atLeast"/>
        <w:ind w:left="284" w:hanging="284"/>
        <w:rPr>
          <w:color w:val="0070C0"/>
          <w:sz w:val="22"/>
          <w:szCs w:val="22"/>
        </w:rPr>
      </w:pPr>
      <w:r w:rsidRPr="00862E8A">
        <w:rPr>
          <w:rFonts w:eastAsia="Times New Roman"/>
          <w:b/>
          <w:color w:val="0070C0"/>
          <w:sz w:val="22"/>
          <w:szCs w:val="22"/>
          <w:lang w:val="en-US" w:eastAsia="pl-PL"/>
        </w:rPr>
        <w:t>T</w:t>
      </w:r>
      <w:r w:rsidRPr="00862E8A">
        <w:rPr>
          <w:rFonts w:eastAsia="Times New Roman"/>
          <w:b/>
          <w:bCs/>
          <w:color w:val="0070C0"/>
          <w:sz w:val="22"/>
          <w:szCs w:val="22"/>
          <w:lang w:val="en-US" w:eastAsia="pl-PL"/>
        </w:rPr>
        <w:t>itle</w:t>
      </w:r>
      <w:r w:rsidRPr="00862E8A">
        <w:rPr>
          <w:rFonts w:eastAsia="Times New Roman"/>
          <w:color w:val="0070C0"/>
          <w:sz w:val="22"/>
          <w:szCs w:val="22"/>
          <w:lang w:val="en-US" w:eastAsia="pl-PL"/>
        </w:rPr>
        <w:t xml:space="preserve"> (preferably no more</w:t>
      </w:r>
      <w:r w:rsidR="001C23DE" w:rsidRPr="00862E8A">
        <w:rPr>
          <w:rFonts w:eastAsia="Times New Roman"/>
          <w:color w:val="0070C0"/>
          <w:sz w:val="22"/>
          <w:szCs w:val="22"/>
          <w:lang w:val="en-US" w:eastAsia="pl-PL"/>
        </w:rPr>
        <w:t xml:space="preserve"> than</w:t>
      </w:r>
      <w:r w:rsidRPr="00862E8A">
        <w:rPr>
          <w:rFonts w:eastAsia="Times New Roman"/>
          <w:color w:val="0070C0"/>
          <w:sz w:val="22"/>
          <w:szCs w:val="22"/>
          <w:lang w:val="en-US" w:eastAsia="pl-PL"/>
        </w:rPr>
        <w:t xml:space="preserve"> 12 words); </w:t>
      </w:r>
    </w:p>
    <w:p w14:paraId="2E26EABB" w14:textId="77777777" w:rsidR="0002370E" w:rsidRPr="0002370E" w:rsidRDefault="00A339FB" w:rsidP="0002370E">
      <w:pPr>
        <w:pStyle w:val="Akapitzlist"/>
        <w:numPr>
          <w:ilvl w:val="0"/>
          <w:numId w:val="21"/>
        </w:numPr>
        <w:spacing w:line="290" w:lineRule="atLeast"/>
        <w:ind w:left="284" w:hanging="284"/>
        <w:rPr>
          <w:color w:val="0070C0"/>
          <w:sz w:val="22"/>
          <w:szCs w:val="22"/>
        </w:rPr>
      </w:pPr>
      <w:r w:rsidRPr="00862E8A">
        <w:rPr>
          <w:rFonts w:eastAsia="Times New Roman"/>
          <w:b/>
          <w:color w:val="0070C0"/>
          <w:sz w:val="22"/>
          <w:szCs w:val="22"/>
          <w:lang w:val="en-US" w:eastAsia="pl-PL"/>
        </w:rPr>
        <w:t>Names and primary affiliations of the authors</w:t>
      </w:r>
      <w:r w:rsidRPr="00862E8A">
        <w:rPr>
          <w:rFonts w:eastAsia="Times New Roman"/>
          <w:color w:val="0070C0"/>
          <w:sz w:val="22"/>
          <w:szCs w:val="22"/>
          <w:lang w:val="en-US" w:eastAsia="pl-PL"/>
        </w:rPr>
        <w:t>; Authors' telephones numbers (just for editors information, not printed) and e-mail addresses; Full contact details for the corresponding author;</w:t>
      </w:r>
    </w:p>
    <w:p w14:paraId="2607DEED" w14:textId="77777777" w:rsidR="00A339FB" w:rsidRPr="0002370E" w:rsidRDefault="00A339FB" w:rsidP="0002370E">
      <w:pPr>
        <w:pStyle w:val="Akapitzlist"/>
        <w:numPr>
          <w:ilvl w:val="0"/>
          <w:numId w:val="21"/>
        </w:numPr>
        <w:spacing w:line="290" w:lineRule="atLeast"/>
        <w:ind w:left="284" w:hanging="284"/>
        <w:rPr>
          <w:color w:val="0070C0"/>
          <w:sz w:val="22"/>
          <w:szCs w:val="22"/>
        </w:rPr>
      </w:pPr>
      <w:r w:rsidRPr="0002370E">
        <w:rPr>
          <w:rFonts w:eastAsia="Times New Roman"/>
          <w:b/>
          <w:bCs/>
          <w:color w:val="0070C0"/>
          <w:sz w:val="22"/>
          <w:szCs w:val="22"/>
          <w:lang w:val="en-US" w:eastAsia="pl-PL"/>
        </w:rPr>
        <w:t>Abstract</w:t>
      </w:r>
      <w:r w:rsidRPr="0002370E">
        <w:rPr>
          <w:rFonts w:eastAsia="Times New Roman"/>
          <w:color w:val="0070C0"/>
          <w:sz w:val="22"/>
          <w:szCs w:val="22"/>
          <w:lang w:val="en-US" w:eastAsia="pl-PL"/>
        </w:rPr>
        <w:t xml:space="preserve"> (</w:t>
      </w:r>
      <w:r w:rsidR="0002370E" w:rsidRPr="0002370E">
        <w:rPr>
          <w:rFonts w:eastAsia="Times New Roman"/>
          <w:color w:val="0070C0"/>
          <w:sz w:val="22"/>
          <w:szCs w:val="22"/>
          <w:lang w:val="en-US" w:eastAsia="pl-PL"/>
        </w:rPr>
        <w:t>which includes</w:t>
      </w:r>
      <w:r w:rsidR="0002370E">
        <w:rPr>
          <w:rFonts w:eastAsia="Times New Roman"/>
          <w:color w:val="0070C0"/>
          <w:sz w:val="22"/>
          <w:szCs w:val="22"/>
          <w:lang w:val="en-US" w:eastAsia="pl-PL"/>
        </w:rPr>
        <w:t xml:space="preserve"> such sections as</w:t>
      </w:r>
      <w:r w:rsidR="0002370E" w:rsidRPr="0002370E">
        <w:rPr>
          <w:rFonts w:eastAsia="Times New Roman"/>
          <w:color w:val="0070C0"/>
          <w:sz w:val="22"/>
          <w:szCs w:val="22"/>
          <w:lang w:val="en-US" w:eastAsia="pl-PL"/>
        </w:rPr>
        <w:t>: Aim/Purpose, Design/methodology/approach, Findings, Research limitations/implications, Originality/value/contribution</w:t>
      </w:r>
      <w:r w:rsidRPr="0002370E">
        <w:rPr>
          <w:rFonts w:eastAsia="Times New Roman"/>
          <w:color w:val="0070C0"/>
          <w:sz w:val="22"/>
          <w:szCs w:val="22"/>
          <w:lang w:val="en-US" w:eastAsia="pl-PL"/>
        </w:rPr>
        <w:t xml:space="preserve">); </w:t>
      </w:r>
    </w:p>
    <w:p w14:paraId="16FFFF85" w14:textId="77777777" w:rsidR="00A339FB" w:rsidRPr="00862E8A" w:rsidRDefault="00A339FB" w:rsidP="00A339FB">
      <w:pPr>
        <w:pStyle w:val="Akapitzlist"/>
        <w:numPr>
          <w:ilvl w:val="0"/>
          <w:numId w:val="21"/>
        </w:numPr>
        <w:spacing w:line="290" w:lineRule="atLeast"/>
        <w:ind w:left="284" w:hanging="284"/>
        <w:rPr>
          <w:color w:val="0070C0"/>
          <w:sz w:val="22"/>
          <w:szCs w:val="22"/>
        </w:rPr>
      </w:pPr>
      <w:r w:rsidRPr="00862E8A">
        <w:rPr>
          <w:rFonts w:eastAsia="Times New Roman"/>
          <w:b/>
          <w:bCs/>
          <w:color w:val="0070C0"/>
          <w:sz w:val="22"/>
          <w:szCs w:val="22"/>
          <w:lang w:val="en-US" w:eastAsia="pl-PL"/>
        </w:rPr>
        <w:t>Keywords</w:t>
      </w:r>
      <w:r w:rsidRPr="00862E8A">
        <w:rPr>
          <w:rFonts w:eastAsia="Times New Roman"/>
          <w:color w:val="0070C0"/>
          <w:sz w:val="22"/>
          <w:szCs w:val="22"/>
          <w:lang w:val="en-US" w:eastAsia="pl-PL"/>
        </w:rPr>
        <w:t xml:space="preserve"> (maximum five keywords indicating the content of </w:t>
      </w:r>
      <w:r w:rsidR="001C23DE" w:rsidRPr="00862E8A">
        <w:rPr>
          <w:rFonts w:eastAsia="Times New Roman"/>
          <w:color w:val="0070C0"/>
          <w:sz w:val="22"/>
          <w:szCs w:val="22"/>
          <w:lang w:val="en-US" w:eastAsia="pl-PL"/>
        </w:rPr>
        <w:t xml:space="preserve">the </w:t>
      </w:r>
      <w:r w:rsidRPr="00862E8A">
        <w:rPr>
          <w:rFonts w:eastAsia="Times New Roman"/>
          <w:color w:val="0070C0"/>
          <w:sz w:val="22"/>
          <w:szCs w:val="22"/>
          <w:lang w:val="en-US" w:eastAsia="pl-PL"/>
        </w:rPr>
        <w:t>paper);</w:t>
      </w:r>
    </w:p>
    <w:p w14:paraId="75FA477D" w14:textId="77777777" w:rsidR="00A339FB" w:rsidRPr="00862E8A" w:rsidRDefault="00A339FB" w:rsidP="00A339FB">
      <w:pPr>
        <w:pStyle w:val="Akapitzlist"/>
        <w:numPr>
          <w:ilvl w:val="0"/>
          <w:numId w:val="21"/>
        </w:numPr>
        <w:spacing w:line="290" w:lineRule="atLeast"/>
        <w:ind w:left="284" w:hanging="284"/>
        <w:rPr>
          <w:color w:val="0070C0"/>
          <w:sz w:val="22"/>
          <w:szCs w:val="22"/>
        </w:rPr>
      </w:pPr>
      <w:r w:rsidRPr="00862E8A">
        <w:rPr>
          <w:rFonts w:eastAsia="Times New Roman"/>
          <w:b/>
          <w:bCs/>
          <w:color w:val="0070C0"/>
          <w:sz w:val="22"/>
          <w:szCs w:val="22"/>
          <w:lang w:val="en-US" w:eastAsia="pl-PL"/>
        </w:rPr>
        <w:t xml:space="preserve">JEL Classification codes </w:t>
      </w:r>
      <w:r w:rsidRPr="00862E8A">
        <w:rPr>
          <w:rFonts w:eastAsia="Times New Roman"/>
          <w:bCs/>
          <w:color w:val="0070C0"/>
          <w:sz w:val="22"/>
          <w:szCs w:val="22"/>
          <w:lang w:val="en-US" w:eastAsia="pl-PL"/>
        </w:rPr>
        <w:t xml:space="preserve">(maximum </w:t>
      </w:r>
      <w:r w:rsidRPr="00862E8A">
        <w:rPr>
          <w:color w:val="0070C0"/>
          <w:sz w:val="20"/>
          <w:szCs w:val="22"/>
          <w:lang w:val="en-US"/>
        </w:rPr>
        <w:t>five JEL cod</w:t>
      </w:r>
      <w:r w:rsidR="001C23DE" w:rsidRPr="00862E8A">
        <w:rPr>
          <w:color w:val="0070C0"/>
          <w:sz w:val="20"/>
          <w:szCs w:val="22"/>
          <w:lang w:val="en-US"/>
        </w:rPr>
        <w:t>e</w:t>
      </w:r>
      <w:r w:rsidRPr="00862E8A">
        <w:rPr>
          <w:color w:val="0070C0"/>
          <w:sz w:val="20"/>
          <w:szCs w:val="22"/>
          <w:lang w:val="en-US"/>
        </w:rPr>
        <w:t>s</w:t>
      </w:r>
      <w:r w:rsidRPr="00862E8A">
        <w:rPr>
          <w:rFonts w:eastAsia="Times New Roman"/>
          <w:color w:val="0070C0"/>
          <w:sz w:val="22"/>
          <w:szCs w:val="22"/>
          <w:lang w:val="en-US" w:eastAsia="pl-PL"/>
        </w:rPr>
        <w:t xml:space="preserve"> indicating the content of paper);</w:t>
      </w:r>
    </w:p>
    <w:p w14:paraId="1D956CC4" w14:textId="77777777" w:rsidR="00A339FB" w:rsidRPr="00862E8A" w:rsidRDefault="00A339FB" w:rsidP="00A339FB">
      <w:pPr>
        <w:pStyle w:val="Akapitzlist"/>
        <w:numPr>
          <w:ilvl w:val="0"/>
          <w:numId w:val="21"/>
        </w:numPr>
        <w:spacing w:line="290" w:lineRule="atLeast"/>
        <w:ind w:left="284" w:hanging="284"/>
        <w:rPr>
          <w:color w:val="0070C0"/>
          <w:sz w:val="22"/>
          <w:szCs w:val="22"/>
        </w:rPr>
      </w:pPr>
      <w:r w:rsidRPr="00862E8A">
        <w:rPr>
          <w:rFonts w:eastAsia="Times New Roman"/>
          <w:b/>
          <w:bCs/>
          <w:color w:val="0070C0"/>
          <w:sz w:val="22"/>
          <w:szCs w:val="22"/>
          <w:lang w:val="en-US" w:eastAsia="pl-PL"/>
        </w:rPr>
        <w:t>Main body</w:t>
      </w:r>
      <w:r w:rsidRPr="00862E8A">
        <w:rPr>
          <w:rFonts w:eastAsia="Times New Roman"/>
          <w:color w:val="0070C0"/>
          <w:sz w:val="22"/>
          <w:szCs w:val="22"/>
          <w:lang w:val="en-US" w:eastAsia="pl-PL"/>
        </w:rPr>
        <w:t>: (1) Introduction, (2) Theoretical background (or Literature review), (3) Research methods and procedure, (4) Research findings and discussion, and (5) Conclusions;</w:t>
      </w:r>
    </w:p>
    <w:p w14:paraId="087A537A" w14:textId="77777777" w:rsidR="00A339FB" w:rsidRPr="00862E8A" w:rsidRDefault="00A339FB" w:rsidP="00A339FB">
      <w:pPr>
        <w:pStyle w:val="Akapitzlist"/>
        <w:numPr>
          <w:ilvl w:val="0"/>
          <w:numId w:val="21"/>
        </w:numPr>
        <w:spacing w:line="290" w:lineRule="atLeast"/>
        <w:ind w:left="284" w:hanging="284"/>
        <w:rPr>
          <w:color w:val="0070C0"/>
          <w:sz w:val="22"/>
          <w:szCs w:val="22"/>
        </w:rPr>
      </w:pPr>
      <w:r w:rsidRPr="00035406">
        <w:rPr>
          <w:rFonts w:eastAsia="Times New Roman"/>
          <w:b/>
          <w:bCs/>
          <w:color w:val="0070C0"/>
          <w:sz w:val="22"/>
          <w:szCs w:val="22"/>
          <w:lang w:val="en-US" w:eastAsia="pl-PL"/>
        </w:rPr>
        <w:t>Acknowledgement</w:t>
      </w:r>
      <w:r w:rsidR="00D725DA">
        <w:rPr>
          <w:rFonts w:eastAsia="Times New Roman"/>
          <w:b/>
          <w:bCs/>
          <w:color w:val="0070C0"/>
          <w:sz w:val="22"/>
          <w:szCs w:val="22"/>
          <w:lang w:val="en-US" w:eastAsia="pl-PL"/>
        </w:rPr>
        <w:t>s</w:t>
      </w:r>
      <w:r w:rsidRPr="00862E8A">
        <w:rPr>
          <w:rFonts w:eastAsia="Times New Roman"/>
          <w:color w:val="0070C0"/>
          <w:sz w:val="22"/>
          <w:szCs w:val="22"/>
          <w:lang w:val="pl-PL" w:eastAsia="pl-PL"/>
        </w:rPr>
        <w:t xml:space="preserve"> (</w:t>
      </w:r>
      <w:r w:rsidRPr="00BE5BEC">
        <w:rPr>
          <w:rFonts w:eastAsia="Times New Roman"/>
          <w:color w:val="0070C0"/>
          <w:sz w:val="22"/>
          <w:szCs w:val="22"/>
          <w:lang w:val="en-US" w:eastAsia="pl-PL"/>
        </w:rPr>
        <w:t>if required);</w:t>
      </w:r>
      <w:r w:rsidRPr="00862E8A">
        <w:rPr>
          <w:rFonts w:eastAsia="Times New Roman"/>
          <w:color w:val="0070C0"/>
          <w:sz w:val="22"/>
          <w:szCs w:val="22"/>
          <w:lang w:val="pl-PL" w:eastAsia="pl-PL"/>
        </w:rPr>
        <w:t xml:space="preserve"> and</w:t>
      </w:r>
      <w:bookmarkStart w:id="0" w:name="_GoBack"/>
      <w:bookmarkEnd w:id="0"/>
    </w:p>
    <w:p w14:paraId="57E1329B" w14:textId="775A2DE3" w:rsidR="00A339FB" w:rsidRPr="006F7ED1" w:rsidRDefault="00A339FB" w:rsidP="00C41EA3">
      <w:pPr>
        <w:pStyle w:val="Akapitzlist"/>
        <w:numPr>
          <w:ilvl w:val="0"/>
          <w:numId w:val="21"/>
        </w:numPr>
        <w:spacing w:line="290" w:lineRule="atLeast"/>
        <w:ind w:left="284" w:hanging="284"/>
        <w:rPr>
          <w:color w:val="000000" w:themeColor="text1"/>
          <w:sz w:val="22"/>
          <w:szCs w:val="22"/>
        </w:rPr>
      </w:pPr>
      <w:r w:rsidRPr="00862E8A">
        <w:rPr>
          <w:rFonts w:eastAsia="Times New Roman"/>
          <w:b/>
          <w:bCs/>
          <w:color w:val="0070C0"/>
          <w:sz w:val="22"/>
          <w:szCs w:val="22"/>
          <w:lang w:val="en-US" w:eastAsia="pl-PL"/>
        </w:rPr>
        <w:t>References</w:t>
      </w:r>
      <w:r w:rsidRPr="00862E8A">
        <w:rPr>
          <w:rFonts w:eastAsia="Times New Roman"/>
          <w:color w:val="0070C0"/>
          <w:sz w:val="22"/>
          <w:szCs w:val="22"/>
          <w:lang w:val="en-US" w:eastAsia="pl-PL"/>
        </w:rPr>
        <w:t xml:space="preserve"> (</w:t>
      </w:r>
      <w:r w:rsidR="00251E54" w:rsidRPr="00251E54">
        <w:rPr>
          <w:rFonts w:eastAsia="Times New Roman"/>
          <w:color w:val="0070C0"/>
          <w:sz w:val="22"/>
          <w:szCs w:val="22"/>
          <w:highlight w:val="yellow"/>
          <w:lang w:val="en-US" w:eastAsia="pl-PL"/>
        </w:rPr>
        <w:t>APA style</w:t>
      </w:r>
      <w:r w:rsidR="00251E54">
        <w:rPr>
          <w:rFonts w:eastAsia="Times New Roman"/>
          <w:color w:val="0070C0"/>
          <w:sz w:val="22"/>
          <w:szCs w:val="22"/>
          <w:lang w:val="en-US" w:eastAsia="pl-PL"/>
        </w:rPr>
        <w:t xml:space="preserve"> </w:t>
      </w:r>
      <w:r w:rsidR="00C41EA3" w:rsidRPr="00C41EA3">
        <w:rPr>
          <w:rFonts w:eastAsia="Times New Roman"/>
          <w:color w:val="0070C0"/>
          <w:sz w:val="22"/>
          <w:szCs w:val="22"/>
          <w:lang w:val="en-US" w:eastAsia="pl-PL"/>
        </w:rPr>
        <w:t>https://apastyle.apa.org/</w:t>
      </w:r>
      <w:r w:rsidR="00251E54">
        <w:rPr>
          <w:rFonts w:eastAsia="Times New Roman"/>
          <w:color w:val="0070C0"/>
          <w:sz w:val="22"/>
          <w:szCs w:val="22"/>
          <w:lang w:val="en-US" w:eastAsia="pl-PL"/>
        </w:rPr>
        <w:t xml:space="preserve">; </w:t>
      </w:r>
      <w:r w:rsidRPr="00862E8A">
        <w:rPr>
          <w:rFonts w:eastAsia="Times New Roman"/>
          <w:color w:val="0070C0"/>
          <w:sz w:val="22"/>
          <w:szCs w:val="22"/>
          <w:lang w:val="en-US" w:eastAsia="pl-PL"/>
        </w:rPr>
        <w:t xml:space="preserve">preferably no less than 15 and no </w:t>
      </w:r>
      <w:r w:rsidR="001C23DE" w:rsidRPr="00862E8A">
        <w:rPr>
          <w:rFonts w:eastAsia="Times New Roman"/>
          <w:color w:val="0070C0"/>
          <w:sz w:val="22"/>
          <w:szCs w:val="22"/>
          <w:lang w:val="en-US" w:eastAsia="pl-PL"/>
        </w:rPr>
        <w:t>more than</w:t>
      </w:r>
      <w:r w:rsidRPr="00862E8A">
        <w:rPr>
          <w:rFonts w:eastAsia="Times New Roman"/>
          <w:color w:val="0070C0"/>
          <w:sz w:val="22"/>
          <w:szCs w:val="22"/>
          <w:lang w:val="en-US" w:eastAsia="pl-PL"/>
        </w:rPr>
        <w:t xml:space="preserve"> </w:t>
      </w:r>
      <w:r w:rsidR="00470154">
        <w:rPr>
          <w:rFonts w:eastAsia="Times New Roman"/>
          <w:color w:val="0070C0"/>
          <w:sz w:val="22"/>
          <w:szCs w:val="22"/>
          <w:lang w:val="en-US" w:eastAsia="pl-PL"/>
        </w:rPr>
        <w:t>40</w:t>
      </w:r>
      <w:r w:rsidRPr="00862E8A">
        <w:rPr>
          <w:rFonts w:eastAsia="Times New Roman"/>
          <w:color w:val="0070C0"/>
          <w:sz w:val="22"/>
          <w:szCs w:val="22"/>
          <w:lang w:val="en-US" w:eastAsia="pl-PL"/>
        </w:rPr>
        <w:t xml:space="preserve"> literature items).</w:t>
      </w:r>
    </w:p>
    <w:p w14:paraId="755F427E" w14:textId="77777777" w:rsidR="00047B09" w:rsidRDefault="00047B09" w:rsidP="00047B09">
      <w:pPr>
        <w:spacing w:line="290" w:lineRule="atLeast"/>
        <w:ind w:firstLine="425"/>
        <w:rPr>
          <w:color w:val="auto"/>
          <w:sz w:val="22"/>
          <w:szCs w:val="22"/>
          <w:lang w:val="en-US"/>
        </w:rPr>
      </w:pPr>
      <w:r>
        <w:rPr>
          <w:color w:val="auto"/>
          <w:sz w:val="22"/>
          <w:szCs w:val="22"/>
          <w:lang w:val="en-US"/>
        </w:rPr>
        <w:t>This is an example of t</w:t>
      </w:r>
      <w:r w:rsidRPr="0089682B">
        <w:rPr>
          <w:color w:val="auto"/>
          <w:sz w:val="22"/>
          <w:szCs w:val="22"/>
          <w:lang w:val="en-US"/>
        </w:rPr>
        <w:t>ext</w:t>
      </w:r>
      <w:r>
        <w:rPr>
          <w:color w:val="auto"/>
          <w:sz w:val="22"/>
          <w:szCs w:val="22"/>
          <w:lang w:val="en-US"/>
        </w:rPr>
        <w:t xml:space="preserve">. Leave one empty line </w:t>
      </w:r>
      <w:r w:rsidRPr="009F063F">
        <w:rPr>
          <w:color w:val="auto"/>
          <w:sz w:val="22"/>
          <w:szCs w:val="22"/>
          <w:lang w:val="en-US"/>
        </w:rPr>
        <w:t xml:space="preserve">following the </w:t>
      </w:r>
      <w:r>
        <w:rPr>
          <w:color w:val="auto"/>
          <w:sz w:val="22"/>
          <w:szCs w:val="22"/>
          <w:lang w:val="en-US"/>
        </w:rPr>
        <w:t>heading (Times New Roman, 11-point</w:t>
      </w:r>
      <w:r w:rsidRPr="009F063F">
        <w:rPr>
          <w:color w:val="auto"/>
          <w:sz w:val="22"/>
          <w:szCs w:val="22"/>
          <w:lang w:val="en-US"/>
        </w:rPr>
        <w:t>).</w:t>
      </w:r>
      <w:r>
        <w:rPr>
          <w:color w:val="auto"/>
          <w:sz w:val="22"/>
          <w:szCs w:val="22"/>
          <w:lang w:val="en-US"/>
        </w:rPr>
        <w:t xml:space="preserve"> </w:t>
      </w:r>
    </w:p>
    <w:p w14:paraId="6286C1F9" w14:textId="77777777" w:rsidR="00047B09" w:rsidRDefault="00047B09" w:rsidP="00047B09">
      <w:pPr>
        <w:spacing w:line="290" w:lineRule="atLeast"/>
        <w:ind w:firstLine="425"/>
        <w:rPr>
          <w:color w:val="auto"/>
          <w:sz w:val="22"/>
          <w:szCs w:val="22"/>
        </w:rPr>
      </w:pPr>
      <w:r>
        <w:rPr>
          <w:color w:val="auto"/>
          <w:sz w:val="22"/>
          <w:szCs w:val="22"/>
        </w:rPr>
        <w:t xml:space="preserve">All text must be in </w:t>
      </w:r>
      <w:r w:rsidRPr="00392D6D">
        <w:rPr>
          <w:color w:val="auto"/>
          <w:sz w:val="22"/>
          <w:lang w:val="en-US"/>
        </w:rPr>
        <w:t xml:space="preserve">Times New Roman </w:t>
      </w:r>
      <w:r>
        <w:rPr>
          <w:color w:val="auto"/>
          <w:sz w:val="22"/>
          <w:lang w:val="en-US"/>
        </w:rPr>
        <w:t xml:space="preserve">font </w:t>
      </w:r>
      <w:r>
        <w:rPr>
          <w:color w:val="auto"/>
          <w:sz w:val="22"/>
          <w:szCs w:val="22"/>
          <w:lang w:val="en-US"/>
        </w:rPr>
        <w:t>(</w:t>
      </w:r>
      <w:r w:rsidRPr="00606742">
        <w:rPr>
          <w:color w:val="auto"/>
          <w:sz w:val="22"/>
          <w:szCs w:val="22"/>
        </w:rPr>
        <w:t xml:space="preserve">Times New </w:t>
      </w:r>
      <w:r>
        <w:rPr>
          <w:color w:val="auto"/>
          <w:sz w:val="22"/>
          <w:szCs w:val="22"/>
        </w:rPr>
        <w:t>Roman, 11</w:t>
      </w:r>
      <w:r w:rsidRPr="00606742">
        <w:rPr>
          <w:color w:val="auto"/>
          <w:sz w:val="22"/>
          <w:szCs w:val="22"/>
        </w:rPr>
        <w:t>-point, justified</w:t>
      </w:r>
      <w:r>
        <w:rPr>
          <w:color w:val="auto"/>
          <w:sz w:val="22"/>
          <w:szCs w:val="22"/>
        </w:rPr>
        <w:t>;</w:t>
      </w:r>
      <w:r w:rsidRPr="0089682B">
        <w:rPr>
          <w:color w:val="auto"/>
          <w:sz w:val="22"/>
          <w:szCs w:val="22"/>
        </w:rPr>
        <w:t xml:space="preserve"> </w:t>
      </w:r>
      <w:r>
        <w:rPr>
          <w:color w:val="auto"/>
          <w:sz w:val="22"/>
          <w:szCs w:val="22"/>
        </w:rPr>
        <w:t>line spacing: at least 14.</w:t>
      </w:r>
      <w:r w:rsidRPr="0089682B">
        <w:rPr>
          <w:color w:val="auto"/>
          <w:sz w:val="22"/>
          <w:szCs w:val="22"/>
        </w:rPr>
        <w:t>5</w:t>
      </w:r>
      <w:r>
        <w:rPr>
          <w:color w:val="auto"/>
          <w:sz w:val="22"/>
          <w:szCs w:val="22"/>
        </w:rPr>
        <w:t>-point;</w:t>
      </w:r>
      <w:r w:rsidRPr="0089682B">
        <w:rPr>
          <w:color w:val="auto"/>
          <w:sz w:val="22"/>
          <w:szCs w:val="22"/>
        </w:rPr>
        <w:t xml:space="preserve"> </w:t>
      </w:r>
      <w:r>
        <w:rPr>
          <w:color w:val="auto"/>
          <w:sz w:val="22"/>
          <w:szCs w:val="22"/>
        </w:rPr>
        <w:t>first line of each paragraph: 0.</w:t>
      </w:r>
      <w:r w:rsidRPr="0089682B">
        <w:rPr>
          <w:color w:val="auto"/>
          <w:sz w:val="22"/>
          <w:szCs w:val="22"/>
        </w:rPr>
        <w:t>75 cm</w:t>
      </w:r>
      <w:r w:rsidRPr="009F063F">
        <w:rPr>
          <w:color w:val="auto"/>
          <w:sz w:val="22"/>
          <w:szCs w:val="22"/>
          <w:lang w:val="en-US"/>
        </w:rPr>
        <w:t>)</w:t>
      </w:r>
      <w:r>
        <w:rPr>
          <w:color w:val="auto"/>
          <w:sz w:val="22"/>
          <w:lang w:val="en-US"/>
        </w:rPr>
        <w:t>. After each section leave two empty lines (</w:t>
      </w:r>
      <w:r w:rsidRPr="00606742">
        <w:rPr>
          <w:color w:val="auto"/>
          <w:sz w:val="22"/>
          <w:szCs w:val="22"/>
        </w:rPr>
        <w:t xml:space="preserve">Times New </w:t>
      </w:r>
      <w:r>
        <w:rPr>
          <w:color w:val="auto"/>
          <w:sz w:val="22"/>
          <w:szCs w:val="22"/>
        </w:rPr>
        <w:t xml:space="preserve">Roman, 11-point). </w:t>
      </w:r>
    </w:p>
    <w:p w14:paraId="66CC645E" w14:textId="77777777" w:rsidR="008D0B4E" w:rsidRPr="00187ACD" w:rsidRDefault="008D0B4E" w:rsidP="008D0B4E">
      <w:pPr>
        <w:tabs>
          <w:tab w:val="left" w:pos="2410"/>
          <w:tab w:val="right" w:pos="7144"/>
        </w:tabs>
        <w:spacing w:line="240" w:lineRule="auto"/>
        <w:ind w:firstLine="0"/>
        <w:rPr>
          <w:i/>
          <w:color w:val="CC9900"/>
          <w:sz w:val="22"/>
          <w:szCs w:val="22"/>
          <w:lang w:val="en-US"/>
        </w:rPr>
      </w:pPr>
      <w:r w:rsidRPr="00187ACD">
        <w:rPr>
          <w:b/>
          <w:i/>
          <w:color w:val="CC9900"/>
          <w:sz w:val="22"/>
          <w:lang w:val="en-US"/>
        </w:rPr>
        <w:t>{</w:t>
      </w:r>
      <w:r w:rsidRPr="00187ACD">
        <w:rPr>
          <w:i/>
          <w:color w:val="CC9900"/>
          <w:sz w:val="22"/>
          <w:szCs w:val="22"/>
          <w:lang w:val="en-US"/>
        </w:rPr>
        <w:t xml:space="preserve"> }</w:t>
      </w:r>
    </w:p>
    <w:p w14:paraId="4A334E1A" w14:textId="77777777" w:rsidR="008D0B4E" w:rsidRPr="00187ACD" w:rsidRDefault="008D0B4E" w:rsidP="008D0B4E">
      <w:pPr>
        <w:tabs>
          <w:tab w:val="left" w:pos="2410"/>
          <w:tab w:val="right" w:pos="7144"/>
        </w:tabs>
        <w:spacing w:line="240" w:lineRule="auto"/>
        <w:ind w:firstLine="0"/>
        <w:rPr>
          <w:i/>
          <w:color w:val="CC9900"/>
          <w:sz w:val="22"/>
          <w:szCs w:val="22"/>
          <w:lang w:val="en-US"/>
        </w:rPr>
      </w:pPr>
      <w:r w:rsidRPr="00187ACD">
        <w:rPr>
          <w:b/>
          <w:i/>
          <w:color w:val="CC9900"/>
          <w:sz w:val="22"/>
          <w:lang w:val="en-US"/>
        </w:rPr>
        <w:t>{</w:t>
      </w:r>
      <w:r w:rsidRPr="00187ACD">
        <w:rPr>
          <w:i/>
          <w:color w:val="CC9900"/>
          <w:sz w:val="22"/>
          <w:szCs w:val="22"/>
          <w:lang w:val="en-US"/>
        </w:rPr>
        <w:t xml:space="preserve"> }</w:t>
      </w:r>
    </w:p>
    <w:p w14:paraId="2D482120" w14:textId="77777777" w:rsidR="006B050D" w:rsidRPr="0089682B" w:rsidRDefault="003D3287" w:rsidP="00715A49">
      <w:pPr>
        <w:pStyle w:val="Nagwek1"/>
        <w:keepNext w:val="0"/>
        <w:keepLines w:val="0"/>
        <w:numPr>
          <w:ilvl w:val="0"/>
          <w:numId w:val="22"/>
        </w:numPr>
        <w:spacing w:before="0" w:line="240" w:lineRule="auto"/>
        <w:ind w:left="426" w:hanging="426"/>
        <w:rPr>
          <w:color w:val="auto"/>
          <w:sz w:val="24"/>
          <w:szCs w:val="22"/>
          <w:lang w:val="en-US"/>
        </w:rPr>
      </w:pPr>
      <w:r>
        <w:rPr>
          <w:color w:val="auto"/>
          <w:sz w:val="24"/>
          <w:szCs w:val="22"/>
          <w:lang w:val="en-US"/>
        </w:rPr>
        <w:t>Literature review</w:t>
      </w:r>
      <w:r w:rsidR="006B050D" w:rsidRPr="0089682B">
        <w:rPr>
          <w:color w:val="auto"/>
          <w:sz w:val="24"/>
          <w:szCs w:val="22"/>
          <w:lang w:val="en-US"/>
        </w:rPr>
        <w:t xml:space="preserve"> </w:t>
      </w:r>
      <w:r w:rsidR="00A968F3" w:rsidRPr="0089682B">
        <w:rPr>
          <w:color w:val="auto"/>
          <w:sz w:val="24"/>
          <w:szCs w:val="22"/>
          <w:lang w:val="en-US"/>
        </w:rPr>
        <w:t>(</w:t>
      </w:r>
      <w:r w:rsidR="00606742">
        <w:rPr>
          <w:color w:val="auto"/>
          <w:sz w:val="24"/>
          <w:szCs w:val="22"/>
          <w:lang w:val="en-US"/>
        </w:rPr>
        <w:t>Times New Roman, 12</w:t>
      </w:r>
      <w:r w:rsidR="00606742" w:rsidRPr="00A7700E">
        <w:rPr>
          <w:color w:val="auto"/>
          <w:sz w:val="24"/>
          <w:szCs w:val="22"/>
          <w:lang w:val="en-US"/>
        </w:rPr>
        <w:t xml:space="preserve">-point, </w:t>
      </w:r>
      <w:r w:rsidR="00606742">
        <w:rPr>
          <w:color w:val="auto"/>
          <w:sz w:val="24"/>
          <w:szCs w:val="22"/>
          <w:lang w:val="en-US"/>
        </w:rPr>
        <w:t xml:space="preserve">bold, </w:t>
      </w:r>
      <w:r w:rsidR="00B50A9E">
        <w:rPr>
          <w:color w:val="auto"/>
          <w:sz w:val="24"/>
          <w:szCs w:val="22"/>
          <w:lang w:val="en-US"/>
        </w:rPr>
        <w:t>left aligned</w:t>
      </w:r>
      <w:r w:rsidR="00606742" w:rsidRPr="00A7700E">
        <w:rPr>
          <w:color w:val="auto"/>
          <w:sz w:val="24"/>
          <w:szCs w:val="22"/>
          <w:lang w:val="en-US"/>
        </w:rPr>
        <w:t>, li</w:t>
      </w:r>
      <w:r w:rsidR="00606742">
        <w:rPr>
          <w:color w:val="auto"/>
          <w:sz w:val="24"/>
          <w:szCs w:val="22"/>
          <w:lang w:val="en-US"/>
        </w:rPr>
        <w:t>ne spacing: s</w:t>
      </w:r>
      <w:r w:rsidR="00606742" w:rsidRPr="00A7700E">
        <w:rPr>
          <w:color w:val="auto"/>
          <w:sz w:val="24"/>
          <w:szCs w:val="22"/>
          <w:lang w:val="en-US"/>
        </w:rPr>
        <w:t>ingle</w:t>
      </w:r>
      <w:r w:rsidR="00A968F3" w:rsidRPr="0089682B">
        <w:rPr>
          <w:color w:val="auto"/>
          <w:sz w:val="24"/>
          <w:szCs w:val="22"/>
          <w:lang w:val="en-US"/>
        </w:rPr>
        <w:t>)</w:t>
      </w:r>
    </w:p>
    <w:p w14:paraId="432B8EC2" w14:textId="77777777" w:rsidR="008D0B4E" w:rsidRPr="00187ACD" w:rsidRDefault="008D0B4E" w:rsidP="008D0B4E">
      <w:pPr>
        <w:tabs>
          <w:tab w:val="left" w:pos="2410"/>
          <w:tab w:val="right" w:pos="7144"/>
        </w:tabs>
        <w:spacing w:line="240" w:lineRule="auto"/>
        <w:ind w:firstLine="0"/>
        <w:rPr>
          <w:i/>
          <w:color w:val="CC9900"/>
          <w:sz w:val="22"/>
          <w:szCs w:val="22"/>
          <w:lang w:val="en-US"/>
        </w:rPr>
      </w:pPr>
      <w:r w:rsidRPr="00187ACD">
        <w:rPr>
          <w:b/>
          <w:i/>
          <w:color w:val="CC9900"/>
          <w:sz w:val="22"/>
          <w:lang w:val="en-US"/>
        </w:rPr>
        <w:t>{</w:t>
      </w:r>
      <w:r w:rsidRPr="00187ACD">
        <w:rPr>
          <w:i/>
          <w:color w:val="CC9900"/>
          <w:sz w:val="22"/>
          <w:szCs w:val="22"/>
          <w:lang w:val="en-US"/>
        </w:rPr>
        <w:t xml:space="preserve"> }</w:t>
      </w:r>
    </w:p>
    <w:p w14:paraId="791082E9" w14:textId="77777777" w:rsidR="00C20EE5" w:rsidRDefault="001C23DE" w:rsidP="00C20EE5">
      <w:pPr>
        <w:spacing w:line="290" w:lineRule="atLeast"/>
        <w:ind w:firstLine="425"/>
        <w:rPr>
          <w:color w:val="auto"/>
          <w:sz w:val="22"/>
          <w:szCs w:val="22"/>
          <w:lang w:val="en-US"/>
        </w:rPr>
      </w:pPr>
      <w:r w:rsidRPr="00095500">
        <w:rPr>
          <w:color w:val="0070C0"/>
          <w:sz w:val="22"/>
          <w:szCs w:val="22"/>
          <w:lang w:val="en-US"/>
        </w:rPr>
        <w:t>Drawing on relevant international research, the</w:t>
      </w:r>
      <w:r w:rsidRPr="00862E8A">
        <w:rPr>
          <w:color w:val="0070C0"/>
          <w:sz w:val="22"/>
          <w:szCs w:val="22"/>
          <w:lang w:val="en-US"/>
        </w:rPr>
        <w:t xml:space="preserve"> literature review section should cover </w:t>
      </w:r>
      <w:r w:rsidRPr="008520F6">
        <w:rPr>
          <w:b/>
          <w:color w:val="0070C0"/>
          <w:sz w:val="22"/>
          <w:szCs w:val="22"/>
          <w:lang w:val="en-US"/>
        </w:rPr>
        <w:t>the main concepts and research areas</w:t>
      </w:r>
      <w:r w:rsidRPr="00862E8A">
        <w:rPr>
          <w:color w:val="0070C0"/>
          <w:sz w:val="22"/>
          <w:szCs w:val="22"/>
          <w:lang w:val="en-US"/>
        </w:rPr>
        <w:t xml:space="preserve"> discussed in the study</w:t>
      </w:r>
      <w:r w:rsidR="00C20EE5" w:rsidRPr="003D3287">
        <w:rPr>
          <w:color w:val="auto"/>
          <w:sz w:val="22"/>
          <w:szCs w:val="22"/>
          <w:lang w:val="en-US"/>
        </w:rPr>
        <w:t>.</w:t>
      </w:r>
    </w:p>
    <w:p w14:paraId="097B2E11" w14:textId="77777777" w:rsidR="00047B09" w:rsidRDefault="00047B09" w:rsidP="00047B09">
      <w:pPr>
        <w:spacing w:line="290" w:lineRule="atLeast"/>
        <w:ind w:firstLine="425"/>
        <w:rPr>
          <w:color w:val="auto"/>
          <w:sz w:val="22"/>
          <w:szCs w:val="22"/>
          <w:lang w:val="en-US"/>
        </w:rPr>
      </w:pPr>
      <w:r>
        <w:rPr>
          <w:color w:val="auto"/>
          <w:sz w:val="22"/>
          <w:szCs w:val="22"/>
          <w:lang w:val="en-US"/>
        </w:rPr>
        <w:t>This is an example of t</w:t>
      </w:r>
      <w:r w:rsidRPr="0089682B">
        <w:rPr>
          <w:color w:val="auto"/>
          <w:sz w:val="22"/>
          <w:szCs w:val="22"/>
          <w:lang w:val="en-US"/>
        </w:rPr>
        <w:t>ext</w:t>
      </w:r>
      <w:r>
        <w:rPr>
          <w:color w:val="auto"/>
          <w:sz w:val="22"/>
          <w:szCs w:val="22"/>
          <w:lang w:val="en-US"/>
        </w:rPr>
        <w:t xml:space="preserve">. Leave one empty line </w:t>
      </w:r>
      <w:r w:rsidRPr="009F063F">
        <w:rPr>
          <w:color w:val="auto"/>
          <w:sz w:val="22"/>
          <w:szCs w:val="22"/>
          <w:lang w:val="en-US"/>
        </w:rPr>
        <w:t xml:space="preserve">following the </w:t>
      </w:r>
      <w:r>
        <w:rPr>
          <w:color w:val="auto"/>
          <w:sz w:val="22"/>
          <w:szCs w:val="22"/>
          <w:lang w:val="en-US"/>
        </w:rPr>
        <w:t>heading (Times New Roman, 11-point</w:t>
      </w:r>
      <w:r w:rsidRPr="009F063F">
        <w:rPr>
          <w:color w:val="auto"/>
          <w:sz w:val="22"/>
          <w:szCs w:val="22"/>
          <w:lang w:val="en-US"/>
        </w:rPr>
        <w:t>).</w:t>
      </w:r>
      <w:r>
        <w:rPr>
          <w:color w:val="auto"/>
          <w:sz w:val="22"/>
          <w:szCs w:val="22"/>
          <w:lang w:val="en-US"/>
        </w:rPr>
        <w:t xml:space="preserve"> </w:t>
      </w:r>
    </w:p>
    <w:p w14:paraId="55A2FABF" w14:textId="77777777" w:rsidR="001C1A76" w:rsidRDefault="00047B09" w:rsidP="006378F1">
      <w:pPr>
        <w:spacing w:line="290" w:lineRule="atLeast"/>
        <w:ind w:firstLine="425"/>
        <w:rPr>
          <w:color w:val="auto"/>
          <w:sz w:val="22"/>
          <w:szCs w:val="22"/>
          <w:lang w:val="en-US"/>
        </w:rPr>
      </w:pPr>
      <w:r>
        <w:rPr>
          <w:color w:val="auto"/>
          <w:sz w:val="22"/>
          <w:szCs w:val="22"/>
          <w:lang w:val="en-US"/>
        </w:rPr>
        <w:t>This is an example of t</w:t>
      </w:r>
      <w:r w:rsidRPr="0089682B">
        <w:rPr>
          <w:color w:val="auto"/>
          <w:sz w:val="22"/>
          <w:szCs w:val="22"/>
          <w:lang w:val="en-US"/>
        </w:rPr>
        <w:t>ext</w:t>
      </w:r>
      <w:r w:rsidR="006378F1">
        <w:rPr>
          <w:color w:val="auto"/>
          <w:sz w:val="22"/>
          <w:szCs w:val="22"/>
          <w:lang w:val="en-US"/>
        </w:rPr>
        <w:t xml:space="preserve"> and references (</w:t>
      </w:r>
      <w:r>
        <w:rPr>
          <w:color w:val="auto"/>
          <w:sz w:val="22"/>
          <w:szCs w:val="22"/>
          <w:lang w:val="en-US"/>
        </w:rPr>
        <w:t>Liu &amp; Liu</w:t>
      </w:r>
      <w:r w:rsidR="006378F1">
        <w:rPr>
          <w:color w:val="auto"/>
          <w:sz w:val="22"/>
          <w:szCs w:val="22"/>
          <w:lang w:val="en-US"/>
        </w:rPr>
        <w:t>,</w:t>
      </w:r>
      <w:r w:rsidRPr="00D0442F">
        <w:rPr>
          <w:color w:val="auto"/>
          <w:sz w:val="22"/>
          <w:szCs w:val="22"/>
          <w:lang w:val="en-US"/>
        </w:rPr>
        <w:t xml:space="preserve"> 2006</w:t>
      </w:r>
      <w:r w:rsidR="006378F1">
        <w:rPr>
          <w:color w:val="auto"/>
          <w:sz w:val="22"/>
          <w:szCs w:val="22"/>
          <w:lang w:val="en-US"/>
        </w:rPr>
        <w:t>)</w:t>
      </w:r>
      <w:r>
        <w:rPr>
          <w:color w:val="auto"/>
          <w:sz w:val="22"/>
          <w:szCs w:val="22"/>
          <w:lang w:val="en-US"/>
        </w:rPr>
        <w:t xml:space="preserve">. </w:t>
      </w:r>
      <w:r>
        <w:rPr>
          <w:color w:val="auto"/>
          <w:sz w:val="22"/>
          <w:szCs w:val="22"/>
        </w:rPr>
        <w:t>According to Mellor</w:t>
      </w:r>
      <w:r w:rsidRPr="00D0442F">
        <w:rPr>
          <w:color w:val="auto"/>
          <w:sz w:val="22"/>
          <w:szCs w:val="22"/>
        </w:rPr>
        <w:t xml:space="preserve"> </w:t>
      </w:r>
      <w:r w:rsidR="006378F1">
        <w:rPr>
          <w:color w:val="auto"/>
          <w:sz w:val="22"/>
          <w:szCs w:val="22"/>
        </w:rPr>
        <w:t>(</w:t>
      </w:r>
      <w:r w:rsidRPr="00D0442F">
        <w:rPr>
          <w:color w:val="auto"/>
          <w:sz w:val="22"/>
          <w:szCs w:val="22"/>
        </w:rPr>
        <w:t>2015</w:t>
      </w:r>
      <w:r w:rsidR="006378F1">
        <w:rPr>
          <w:color w:val="auto"/>
          <w:sz w:val="22"/>
          <w:szCs w:val="22"/>
        </w:rPr>
        <w:t>)</w:t>
      </w:r>
      <w:r>
        <w:rPr>
          <w:color w:val="auto"/>
          <w:sz w:val="22"/>
          <w:szCs w:val="22"/>
        </w:rPr>
        <w:t xml:space="preserve"> …… </w:t>
      </w:r>
      <w:r w:rsidR="001C23DE" w:rsidRPr="001C23DE">
        <w:rPr>
          <w:color w:val="auto"/>
          <w:sz w:val="22"/>
          <w:szCs w:val="22"/>
        </w:rPr>
        <w:t>Examples from literature and practice</w:t>
      </w:r>
      <w:r w:rsidR="001C1A76">
        <w:rPr>
          <w:color w:val="auto"/>
          <w:sz w:val="22"/>
          <w:szCs w:val="22"/>
        </w:rPr>
        <w:t xml:space="preserve"> </w:t>
      </w:r>
      <w:r w:rsidR="006378F1">
        <w:rPr>
          <w:color w:val="auto"/>
          <w:sz w:val="22"/>
          <w:szCs w:val="22"/>
        </w:rPr>
        <w:t>(</w:t>
      </w:r>
      <w:proofErr w:type="spellStart"/>
      <w:r w:rsidR="001C1A76">
        <w:rPr>
          <w:color w:val="auto"/>
          <w:sz w:val="22"/>
          <w:szCs w:val="22"/>
        </w:rPr>
        <w:t>Barringer</w:t>
      </w:r>
      <w:proofErr w:type="spellEnd"/>
      <w:r w:rsidR="001C1A76" w:rsidRPr="001C1A76">
        <w:rPr>
          <w:color w:val="auto"/>
          <w:sz w:val="22"/>
          <w:szCs w:val="22"/>
        </w:rPr>
        <w:t xml:space="preserve"> &amp; </w:t>
      </w:r>
      <w:proofErr w:type="spellStart"/>
      <w:r w:rsidR="001C1A76" w:rsidRPr="001C1A76">
        <w:rPr>
          <w:color w:val="auto"/>
          <w:sz w:val="22"/>
          <w:szCs w:val="22"/>
        </w:rPr>
        <w:t>Gresock</w:t>
      </w:r>
      <w:proofErr w:type="spellEnd"/>
      <w:r w:rsidR="001C1A76" w:rsidRPr="001C1A76">
        <w:rPr>
          <w:color w:val="auto"/>
          <w:sz w:val="22"/>
          <w:szCs w:val="22"/>
        </w:rPr>
        <w:t>, 2008</w:t>
      </w:r>
      <w:r w:rsidR="001C1A76">
        <w:rPr>
          <w:color w:val="auto"/>
          <w:sz w:val="22"/>
          <w:szCs w:val="22"/>
        </w:rPr>
        <w:t xml:space="preserve">; </w:t>
      </w:r>
      <w:r>
        <w:rPr>
          <w:color w:val="auto"/>
          <w:sz w:val="22"/>
          <w:szCs w:val="22"/>
        </w:rPr>
        <w:t>Schmidt &amp;</w:t>
      </w:r>
      <w:r w:rsidRPr="00F9202E">
        <w:rPr>
          <w:color w:val="auto"/>
          <w:sz w:val="22"/>
          <w:szCs w:val="22"/>
        </w:rPr>
        <w:t xml:space="preserve"> Lyle</w:t>
      </w:r>
      <w:r w:rsidR="001C1A76">
        <w:rPr>
          <w:color w:val="auto"/>
          <w:sz w:val="22"/>
          <w:szCs w:val="22"/>
        </w:rPr>
        <w:t>,</w:t>
      </w:r>
      <w:r w:rsidRPr="00F9202E">
        <w:rPr>
          <w:color w:val="auto"/>
          <w:sz w:val="22"/>
          <w:szCs w:val="22"/>
        </w:rPr>
        <w:t xml:space="preserve"> 2005</w:t>
      </w:r>
      <w:r w:rsidR="001C1A76">
        <w:rPr>
          <w:color w:val="auto"/>
          <w:sz w:val="22"/>
          <w:szCs w:val="22"/>
        </w:rPr>
        <w:t>)</w:t>
      </w:r>
      <w:r>
        <w:rPr>
          <w:color w:val="auto"/>
          <w:sz w:val="22"/>
          <w:szCs w:val="22"/>
        </w:rPr>
        <w:t xml:space="preserve">. </w:t>
      </w:r>
      <w:r w:rsidRPr="00F9202E">
        <w:rPr>
          <w:color w:val="auto"/>
          <w:sz w:val="22"/>
          <w:szCs w:val="22"/>
        </w:rPr>
        <w:t>An</w:t>
      </w:r>
      <w:r w:rsidR="006378F1">
        <w:rPr>
          <w:color w:val="auto"/>
          <w:sz w:val="22"/>
          <w:szCs w:val="22"/>
        </w:rPr>
        <w:t>other definition (</w:t>
      </w:r>
      <w:r w:rsidR="001C23DE">
        <w:rPr>
          <w:color w:val="auto"/>
          <w:sz w:val="22"/>
          <w:szCs w:val="22"/>
        </w:rPr>
        <w:t>Gartner</w:t>
      </w:r>
      <w:r w:rsidR="006378F1">
        <w:rPr>
          <w:color w:val="auto"/>
          <w:sz w:val="22"/>
          <w:szCs w:val="22"/>
        </w:rPr>
        <w:t>,</w:t>
      </w:r>
      <w:r w:rsidR="001C23DE">
        <w:rPr>
          <w:color w:val="auto"/>
          <w:sz w:val="22"/>
          <w:szCs w:val="22"/>
        </w:rPr>
        <w:t xml:space="preserve"> 2007</w:t>
      </w:r>
      <w:r w:rsidR="006378F1">
        <w:rPr>
          <w:color w:val="auto"/>
          <w:sz w:val="22"/>
          <w:szCs w:val="22"/>
        </w:rPr>
        <w:t>)</w:t>
      </w:r>
      <w:r w:rsidRPr="00F9202E">
        <w:rPr>
          <w:color w:val="auto"/>
          <w:sz w:val="22"/>
          <w:szCs w:val="22"/>
        </w:rPr>
        <w:t xml:space="preserve"> describes</w:t>
      </w:r>
      <w:r>
        <w:rPr>
          <w:color w:val="auto"/>
          <w:sz w:val="22"/>
          <w:szCs w:val="22"/>
        </w:rPr>
        <w:t xml:space="preserve"> ……….</w:t>
      </w:r>
      <w:r w:rsidRPr="00047B09">
        <w:rPr>
          <w:color w:val="auto"/>
          <w:sz w:val="22"/>
          <w:szCs w:val="22"/>
          <w:lang w:val="en-US"/>
        </w:rPr>
        <w:t xml:space="preserve"> </w:t>
      </w:r>
    </w:p>
    <w:p w14:paraId="687A508B" w14:textId="0FC167F4" w:rsidR="006378F1" w:rsidRDefault="00047B09" w:rsidP="006378F1">
      <w:pPr>
        <w:spacing w:line="290" w:lineRule="atLeast"/>
        <w:ind w:firstLine="425"/>
        <w:rPr>
          <w:color w:val="auto"/>
          <w:sz w:val="22"/>
          <w:szCs w:val="22"/>
        </w:rPr>
      </w:pPr>
      <w:r>
        <w:rPr>
          <w:color w:val="auto"/>
          <w:sz w:val="22"/>
          <w:szCs w:val="22"/>
          <w:lang w:val="en-US"/>
        </w:rPr>
        <w:lastRenderedPageBreak/>
        <w:t>This is an example of t</w:t>
      </w:r>
      <w:r w:rsidRPr="0089682B">
        <w:rPr>
          <w:color w:val="auto"/>
          <w:sz w:val="22"/>
          <w:szCs w:val="22"/>
          <w:lang w:val="en-US"/>
        </w:rPr>
        <w:t>ext</w:t>
      </w:r>
      <w:r w:rsidR="006378F1">
        <w:rPr>
          <w:color w:val="auto"/>
          <w:sz w:val="22"/>
          <w:szCs w:val="22"/>
          <w:lang w:val="en-US"/>
        </w:rPr>
        <w:t xml:space="preserve"> and references of t</w:t>
      </w:r>
      <w:proofErr w:type="spellStart"/>
      <w:r w:rsidR="006378F1" w:rsidRPr="006378F1">
        <w:rPr>
          <w:color w:val="auto"/>
          <w:sz w:val="22"/>
          <w:szCs w:val="22"/>
        </w:rPr>
        <w:t>hree</w:t>
      </w:r>
      <w:proofErr w:type="spellEnd"/>
      <w:r w:rsidR="006378F1" w:rsidRPr="006378F1">
        <w:rPr>
          <w:color w:val="auto"/>
          <w:sz w:val="22"/>
          <w:szCs w:val="22"/>
        </w:rPr>
        <w:t xml:space="preserve">, four or five authors. Cite all the authors the first time the reference appears. In a subsequent reference, use the first author's last name followed by et al. </w:t>
      </w:r>
      <w:r w:rsidR="0088394D">
        <w:rPr>
          <w:color w:val="auto"/>
          <w:sz w:val="22"/>
          <w:szCs w:val="22"/>
        </w:rPr>
        <w:t xml:space="preserve">Examples: </w:t>
      </w:r>
      <w:r w:rsidR="006378F1" w:rsidRPr="006378F1">
        <w:rPr>
          <w:color w:val="auto"/>
          <w:sz w:val="22"/>
          <w:szCs w:val="22"/>
        </w:rPr>
        <w:t xml:space="preserve">(First citation) A study of community college administrations </w:t>
      </w:r>
      <w:r w:rsidR="00CD4CF2" w:rsidRPr="006378F1">
        <w:rPr>
          <w:color w:val="auto"/>
          <w:sz w:val="22"/>
          <w:szCs w:val="22"/>
        </w:rPr>
        <w:t>highlight</w:t>
      </w:r>
      <w:r w:rsidR="006378F1" w:rsidRPr="006378F1">
        <w:rPr>
          <w:color w:val="auto"/>
          <w:sz w:val="22"/>
          <w:szCs w:val="22"/>
        </w:rPr>
        <w:t xml:space="preserve"> the role of politics (Douglas, Munster, French, &amp; Cramer, 1997). (Subsequent citations) Patterns of intrigue have long plagued the internal politics of community college administration in Texas (Douglas et al., 1997). </w:t>
      </w:r>
    </w:p>
    <w:p w14:paraId="3770D890" w14:textId="77777777" w:rsidR="006378F1" w:rsidRPr="006378F1" w:rsidRDefault="0088394D" w:rsidP="006378F1">
      <w:pPr>
        <w:spacing w:line="290" w:lineRule="atLeast"/>
        <w:ind w:firstLine="425"/>
        <w:rPr>
          <w:color w:val="auto"/>
          <w:sz w:val="22"/>
          <w:szCs w:val="22"/>
        </w:rPr>
      </w:pPr>
      <w:r>
        <w:rPr>
          <w:color w:val="auto"/>
          <w:sz w:val="22"/>
          <w:szCs w:val="22"/>
        </w:rPr>
        <w:t>If there is s</w:t>
      </w:r>
      <w:r w:rsidR="006378F1" w:rsidRPr="006378F1">
        <w:rPr>
          <w:color w:val="auto"/>
          <w:sz w:val="22"/>
          <w:szCs w:val="22"/>
        </w:rPr>
        <w:t xml:space="preserve">ix or more authors </w:t>
      </w:r>
      <w:r>
        <w:rPr>
          <w:color w:val="auto"/>
          <w:sz w:val="22"/>
          <w:szCs w:val="22"/>
        </w:rPr>
        <w:t>u</w:t>
      </w:r>
      <w:r w:rsidR="006378F1" w:rsidRPr="006378F1">
        <w:rPr>
          <w:color w:val="auto"/>
          <w:sz w:val="22"/>
          <w:szCs w:val="22"/>
        </w:rPr>
        <w:t>se only the first author's name followed et al. in the first and all subsequent reference.</w:t>
      </w:r>
      <w:r>
        <w:rPr>
          <w:color w:val="auto"/>
          <w:sz w:val="22"/>
          <w:szCs w:val="22"/>
        </w:rPr>
        <w:t xml:space="preserve"> </w:t>
      </w:r>
      <w:r w:rsidR="006378F1" w:rsidRPr="006378F1">
        <w:rPr>
          <w:color w:val="auto"/>
          <w:sz w:val="22"/>
          <w:szCs w:val="22"/>
        </w:rPr>
        <w:t xml:space="preserve">Example: A recent study showed that the number of security attacks on business systems is increasing (Jones et al., 2004). </w:t>
      </w:r>
    </w:p>
    <w:p w14:paraId="7F30CDA5" w14:textId="77777777" w:rsidR="006378F1" w:rsidRPr="006378F1" w:rsidRDefault="006378F1" w:rsidP="006378F1">
      <w:pPr>
        <w:spacing w:line="290" w:lineRule="atLeast"/>
        <w:ind w:firstLine="425"/>
        <w:rPr>
          <w:color w:val="auto"/>
          <w:sz w:val="22"/>
          <w:szCs w:val="22"/>
        </w:rPr>
      </w:pPr>
      <w:r w:rsidRPr="006378F1">
        <w:rPr>
          <w:color w:val="auto"/>
          <w:sz w:val="22"/>
          <w:szCs w:val="22"/>
        </w:rPr>
        <w:t>The only exception to these rules is when some confusion might result because of similar names or the same author being cited. In that case, cite as many of the subsequent authors as necessary to distinguish the two references, followed by a comma and et al. Example: (Boyd, Cohen, et al., 2001; Boyd, Katz, et al., 2001)</w:t>
      </w:r>
      <w:r w:rsidR="001C1A76">
        <w:rPr>
          <w:color w:val="auto"/>
          <w:sz w:val="22"/>
          <w:szCs w:val="22"/>
        </w:rPr>
        <w:t>.</w:t>
      </w:r>
    </w:p>
    <w:p w14:paraId="0E4E4222" w14:textId="77777777" w:rsidR="008D0B4E" w:rsidRPr="00187ACD" w:rsidRDefault="008D0B4E" w:rsidP="008D0B4E">
      <w:pPr>
        <w:tabs>
          <w:tab w:val="left" w:pos="2410"/>
          <w:tab w:val="right" w:pos="7144"/>
        </w:tabs>
        <w:spacing w:line="240" w:lineRule="auto"/>
        <w:ind w:firstLine="0"/>
        <w:rPr>
          <w:i/>
          <w:color w:val="CC9900"/>
          <w:sz w:val="22"/>
          <w:szCs w:val="22"/>
          <w:lang w:val="en-US"/>
        </w:rPr>
      </w:pPr>
      <w:r w:rsidRPr="00187ACD">
        <w:rPr>
          <w:b/>
          <w:i/>
          <w:color w:val="CC9900"/>
          <w:sz w:val="22"/>
          <w:lang w:val="en-US"/>
        </w:rPr>
        <w:t>{</w:t>
      </w:r>
      <w:r w:rsidRPr="00187ACD">
        <w:rPr>
          <w:i/>
          <w:color w:val="CC9900"/>
          <w:sz w:val="22"/>
          <w:szCs w:val="22"/>
          <w:lang w:val="en-US"/>
        </w:rPr>
        <w:t xml:space="preserve"> }</w:t>
      </w:r>
    </w:p>
    <w:p w14:paraId="6B4BCA52" w14:textId="77777777" w:rsidR="008D0B4E" w:rsidRPr="00187ACD" w:rsidRDefault="008D0B4E" w:rsidP="008D0B4E">
      <w:pPr>
        <w:tabs>
          <w:tab w:val="left" w:pos="2410"/>
          <w:tab w:val="right" w:pos="7144"/>
        </w:tabs>
        <w:spacing w:line="240" w:lineRule="auto"/>
        <w:ind w:firstLine="0"/>
        <w:rPr>
          <w:i/>
          <w:color w:val="CC9900"/>
          <w:sz w:val="22"/>
          <w:szCs w:val="22"/>
          <w:lang w:val="en-US"/>
        </w:rPr>
      </w:pPr>
      <w:r w:rsidRPr="00187ACD">
        <w:rPr>
          <w:b/>
          <w:i/>
          <w:color w:val="CC9900"/>
          <w:sz w:val="22"/>
          <w:lang w:val="en-US"/>
        </w:rPr>
        <w:t>{</w:t>
      </w:r>
      <w:r w:rsidRPr="00187ACD">
        <w:rPr>
          <w:i/>
          <w:color w:val="CC9900"/>
          <w:sz w:val="22"/>
          <w:szCs w:val="22"/>
          <w:lang w:val="en-US"/>
        </w:rPr>
        <w:t xml:space="preserve"> }</w:t>
      </w:r>
    </w:p>
    <w:p w14:paraId="559D9FED" w14:textId="77777777" w:rsidR="00DB52E8" w:rsidRPr="0089682B" w:rsidRDefault="00AA4C81" w:rsidP="00715A49">
      <w:pPr>
        <w:pStyle w:val="Nagwek1"/>
        <w:keepNext w:val="0"/>
        <w:keepLines w:val="0"/>
        <w:numPr>
          <w:ilvl w:val="0"/>
          <w:numId w:val="22"/>
        </w:numPr>
        <w:spacing w:before="0" w:line="240" w:lineRule="auto"/>
        <w:ind w:left="426" w:hanging="426"/>
        <w:rPr>
          <w:color w:val="auto"/>
          <w:sz w:val="24"/>
          <w:szCs w:val="22"/>
          <w:lang w:val="en-US"/>
        </w:rPr>
      </w:pPr>
      <w:r>
        <w:rPr>
          <w:color w:val="auto"/>
          <w:sz w:val="24"/>
          <w:szCs w:val="22"/>
          <w:lang w:val="en-US"/>
        </w:rPr>
        <w:t xml:space="preserve">Research methodology </w:t>
      </w:r>
      <w:r w:rsidR="00DB52E8" w:rsidRPr="0089682B">
        <w:rPr>
          <w:color w:val="auto"/>
          <w:sz w:val="24"/>
          <w:szCs w:val="22"/>
          <w:lang w:val="en-US"/>
        </w:rPr>
        <w:t>(</w:t>
      </w:r>
      <w:r w:rsidR="00B50A9E">
        <w:rPr>
          <w:color w:val="auto"/>
          <w:sz w:val="24"/>
          <w:szCs w:val="22"/>
          <w:lang w:val="en-US"/>
        </w:rPr>
        <w:t>Times New Roman, 12</w:t>
      </w:r>
      <w:r w:rsidR="00B50A9E" w:rsidRPr="00A7700E">
        <w:rPr>
          <w:color w:val="auto"/>
          <w:sz w:val="24"/>
          <w:szCs w:val="22"/>
          <w:lang w:val="en-US"/>
        </w:rPr>
        <w:t xml:space="preserve">-point, </w:t>
      </w:r>
      <w:r w:rsidR="00B50A9E">
        <w:rPr>
          <w:color w:val="auto"/>
          <w:sz w:val="24"/>
          <w:szCs w:val="22"/>
          <w:lang w:val="en-US"/>
        </w:rPr>
        <w:t>bold, left aligned</w:t>
      </w:r>
      <w:r w:rsidR="00B50A9E" w:rsidRPr="00A7700E">
        <w:rPr>
          <w:color w:val="auto"/>
          <w:sz w:val="24"/>
          <w:szCs w:val="22"/>
          <w:lang w:val="en-US"/>
        </w:rPr>
        <w:t>, li</w:t>
      </w:r>
      <w:r w:rsidR="00B50A9E">
        <w:rPr>
          <w:color w:val="auto"/>
          <w:sz w:val="24"/>
          <w:szCs w:val="22"/>
          <w:lang w:val="en-US"/>
        </w:rPr>
        <w:t>ne spacing: s</w:t>
      </w:r>
      <w:r w:rsidR="00B50A9E" w:rsidRPr="00A7700E">
        <w:rPr>
          <w:color w:val="auto"/>
          <w:sz w:val="24"/>
          <w:szCs w:val="22"/>
          <w:lang w:val="en-US"/>
        </w:rPr>
        <w:t>ingle</w:t>
      </w:r>
      <w:r w:rsidR="00DB52E8" w:rsidRPr="0089682B">
        <w:rPr>
          <w:color w:val="auto"/>
          <w:sz w:val="24"/>
          <w:szCs w:val="22"/>
          <w:lang w:val="en-US"/>
        </w:rPr>
        <w:t>)</w:t>
      </w:r>
    </w:p>
    <w:p w14:paraId="1B0D35EB" w14:textId="77777777" w:rsidR="008D0B4E" w:rsidRPr="00187ACD" w:rsidRDefault="008D0B4E" w:rsidP="008D0B4E">
      <w:pPr>
        <w:tabs>
          <w:tab w:val="left" w:pos="2410"/>
          <w:tab w:val="right" w:pos="7144"/>
        </w:tabs>
        <w:spacing w:line="240" w:lineRule="auto"/>
        <w:ind w:firstLine="0"/>
        <w:rPr>
          <w:i/>
          <w:color w:val="CC9900"/>
          <w:sz w:val="22"/>
          <w:szCs w:val="22"/>
          <w:lang w:val="en-US"/>
        </w:rPr>
      </w:pPr>
      <w:r w:rsidRPr="00187ACD">
        <w:rPr>
          <w:b/>
          <w:i/>
          <w:color w:val="CC9900"/>
          <w:sz w:val="22"/>
          <w:lang w:val="en-US"/>
        </w:rPr>
        <w:t>{</w:t>
      </w:r>
      <w:r w:rsidRPr="00187ACD">
        <w:rPr>
          <w:i/>
          <w:color w:val="CC9900"/>
          <w:sz w:val="22"/>
          <w:szCs w:val="22"/>
          <w:lang w:val="en-US"/>
        </w:rPr>
        <w:t xml:space="preserve"> }</w:t>
      </w:r>
    </w:p>
    <w:p w14:paraId="64DA44A5" w14:textId="77777777" w:rsidR="00C20EE5" w:rsidRPr="00095500" w:rsidRDefault="00DE1E0B" w:rsidP="00C20EE5">
      <w:pPr>
        <w:spacing w:line="290" w:lineRule="atLeast"/>
        <w:ind w:firstLine="425"/>
        <w:rPr>
          <w:color w:val="0070C0"/>
          <w:sz w:val="22"/>
          <w:szCs w:val="22"/>
          <w:lang w:val="en-US"/>
        </w:rPr>
      </w:pPr>
      <w:r>
        <w:rPr>
          <w:color w:val="auto"/>
          <w:sz w:val="22"/>
          <w:szCs w:val="22"/>
          <w:lang w:val="en-US"/>
        </w:rPr>
        <w:t xml:space="preserve">In this section, </w:t>
      </w:r>
      <w:r w:rsidRPr="008520F6">
        <w:rPr>
          <w:b/>
          <w:color w:val="0070C0"/>
          <w:sz w:val="22"/>
          <w:szCs w:val="22"/>
          <w:lang w:val="en-US"/>
        </w:rPr>
        <w:t xml:space="preserve">the research methodology </w:t>
      </w:r>
      <w:r w:rsidR="00C20EE5" w:rsidRPr="008520F6">
        <w:rPr>
          <w:b/>
          <w:color w:val="0070C0"/>
          <w:sz w:val="22"/>
          <w:szCs w:val="22"/>
          <w:lang w:val="en-US"/>
        </w:rPr>
        <w:t>should</w:t>
      </w:r>
      <w:r w:rsidRPr="008520F6">
        <w:rPr>
          <w:b/>
          <w:color w:val="0070C0"/>
          <w:sz w:val="22"/>
          <w:szCs w:val="22"/>
          <w:lang w:val="en-US"/>
        </w:rPr>
        <w:t xml:space="preserve"> be</w:t>
      </w:r>
      <w:r w:rsidR="00C20EE5" w:rsidRPr="008520F6">
        <w:rPr>
          <w:b/>
          <w:color w:val="0070C0"/>
          <w:sz w:val="22"/>
          <w:szCs w:val="22"/>
          <w:lang w:val="en-US"/>
        </w:rPr>
        <w:t xml:space="preserve"> describe</w:t>
      </w:r>
      <w:r w:rsidRPr="008520F6">
        <w:rPr>
          <w:b/>
          <w:color w:val="0070C0"/>
          <w:sz w:val="22"/>
          <w:szCs w:val="22"/>
          <w:lang w:val="en-US"/>
        </w:rPr>
        <w:t>d</w:t>
      </w:r>
      <w:r w:rsidR="00C20EE5" w:rsidRPr="00AA4C81">
        <w:rPr>
          <w:color w:val="auto"/>
          <w:sz w:val="22"/>
          <w:szCs w:val="22"/>
          <w:lang w:val="en-US"/>
        </w:rPr>
        <w:t xml:space="preserve"> </w:t>
      </w:r>
      <w:r w:rsidR="00C20EE5" w:rsidRPr="00095500">
        <w:rPr>
          <w:color w:val="0070C0"/>
          <w:sz w:val="22"/>
          <w:szCs w:val="22"/>
          <w:lang w:val="en-US"/>
        </w:rPr>
        <w:t xml:space="preserve">(i.e. research stages, methods, tools, research sample, etc.). </w:t>
      </w:r>
    </w:p>
    <w:p w14:paraId="24886AB3" w14:textId="77777777" w:rsidR="00047B09" w:rsidRDefault="00047B09" w:rsidP="00047B09">
      <w:pPr>
        <w:spacing w:line="290" w:lineRule="atLeast"/>
        <w:ind w:firstLine="425"/>
        <w:rPr>
          <w:color w:val="auto"/>
          <w:sz w:val="22"/>
          <w:szCs w:val="22"/>
          <w:lang w:val="en-US"/>
        </w:rPr>
      </w:pPr>
      <w:r>
        <w:rPr>
          <w:color w:val="auto"/>
          <w:sz w:val="22"/>
          <w:szCs w:val="22"/>
          <w:lang w:val="en-US"/>
        </w:rPr>
        <w:t>This is an example of t</w:t>
      </w:r>
      <w:r w:rsidRPr="0089682B">
        <w:rPr>
          <w:color w:val="auto"/>
          <w:sz w:val="22"/>
          <w:szCs w:val="22"/>
          <w:lang w:val="en-US"/>
        </w:rPr>
        <w:t>ext</w:t>
      </w:r>
      <w:r>
        <w:rPr>
          <w:color w:val="auto"/>
          <w:sz w:val="22"/>
          <w:szCs w:val="22"/>
          <w:lang w:val="en-US"/>
        </w:rPr>
        <w:t xml:space="preserve">. Leave one empty line </w:t>
      </w:r>
      <w:r w:rsidRPr="009F063F">
        <w:rPr>
          <w:color w:val="auto"/>
          <w:sz w:val="22"/>
          <w:szCs w:val="22"/>
          <w:lang w:val="en-US"/>
        </w:rPr>
        <w:t xml:space="preserve">following the </w:t>
      </w:r>
      <w:r>
        <w:rPr>
          <w:color w:val="auto"/>
          <w:sz w:val="22"/>
          <w:szCs w:val="22"/>
          <w:lang w:val="en-US"/>
        </w:rPr>
        <w:t>heading (Times New Roman, 11-point</w:t>
      </w:r>
      <w:r w:rsidRPr="009F063F">
        <w:rPr>
          <w:color w:val="auto"/>
          <w:sz w:val="22"/>
          <w:szCs w:val="22"/>
          <w:lang w:val="en-US"/>
        </w:rPr>
        <w:t>).</w:t>
      </w:r>
      <w:r>
        <w:rPr>
          <w:color w:val="auto"/>
          <w:sz w:val="22"/>
          <w:szCs w:val="22"/>
          <w:lang w:val="en-US"/>
        </w:rPr>
        <w:t xml:space="preserve"> </w:t>
      </w:r>
    </w:p>
    <w:p w14:paraId="20721911" w14:textId="77777777" w:rsidR="008D0B4E" w:rsidRPr="00187ACD" w:rsidRDefault="008D0B4E" w:rsidP="008D0B4E">
      <w:pPr>
        <w:tabs>
          <w:tab w:val="left" w:pos="2410"/>
          <w:tab w:val="right" w:pos="7144"/>
        </w:tabs>
        <w:spacing w:line="240" w:lineRule="auto"/>
        <w:ind w:firstLine="0"/>
        <w:rPr>
          <w:i/>
          <w:color w:val="CC9900"/>
          <w:sz w:val="22"/>
          <w:szCs w:val="22"/>
          <w:lang w:val="en-US"/>
        </w:rPr>
      </w:pPr>
      <w:r w:rsidRPr="00187ACD">
        <w:rPr>
          <w:b/>
          <w:i/>
          <w:color w:val="CC9900"/>
          <w:sz w:val="22"/>
          <w:lang w:val="en-US"/>
        </w:rPr>
        <w:t>{</w:t>
      </w:r>
      <w:r w:rsidRPr="00187ACD">
        <w:rPr>
          <w:i/>
          <w:color w:val="CC9900"/>
          <w:sz w:val="22"/>
          <w:szCs w:val="22"/>
          <w:lang w:val="en-US"/>
        </w:rPr>
        <w:t xml:space="preserve"> }</w:t>
      </w:r>
    </w:p>
    <w:p w14:paraId="543851F4" w14:textId="77777777" w:rsidR="008D0B4E" w:rsidRPr="00187ACD" w:rsidRDefault="008D0B4E" w:rsidP="008D0B4E">
      <w:pPr>
        <w:tabs>
          <w:tab w:val="left" w:pos="2410"/>
          <w:tab w:val="right" w:pos="7144"/>
        </w:tabs>
        <w:spacing w:line="240" w:lineRule="auto"/>
        <w:ind w:firstLine="0"/>
        <w:rPr>
          <w:i/>
          <w:color w:val="CC9900"/>
          <w:sz w:val="22"/>
          <w:szCs w:val="22"/>
          <w:lang w:val="en-US"/>
        </w:rPr>
      </w:pPr>
      <w:r w:rsidRPr="00187ACD">
        <w:rPr>
          <w:b/>
          <w:i/>
          <w:color w:val="CC9900"/>
          <w:sz w:val="22"/>
          <w:lang w:val="en-US"/>
        </w:rPr>
        <w:t>{</w:t>
      </w:r>
      <w:r w:rsidRPr="00187ACD">
        <w:rPr>
          <w:i/>
          <w:color w:val="CC9900"/>
          <w:sz w:val="22"/>
          <w:szCs w:val="22"/>
          <w:lang w:val="en-US"/>
        </w:rPr>
        <w:t xml:space="preserve"> }</w:t>
      </w:r>
    </w:p>
    <w:p w14:paraId="0FACE100" w14:textId="77777777" w:rsidR="00AA4C81" w:rsidRPr="0089682B" w:rsidRDefault="00AA4C81" w:rsidP="00715A49">
      <w:pPr>
        <w:pStyle w:val="Nagwek1"/>
        <w:keepNext w:val="0"/>
        <w:keepLines w:val="0"/>
        <w:numPr>
          <w:ilvl w:val="0"/>
          <w:numId w:val="22"/>
        </w:numPr>
        <w:spacing w:before="0" w:line="240" w:lineRule="auto"/>
        <w:ind w:left="426" w:hanging="426"/>
        <w:rPr>
          <w:color w:val="auto"/>
          <w:sz w:val="24"/>
          <w:szCs w:val="22"/>
          <w:lang w:val="en-US"/>
        </w:rPr>
      </w:pPr>
      <w:r>
        <w:rPr>
          <w:color w:val="auto"/>
          <w:sz w:val="24"/>
          <w:szCs w:val="22"/>
          <w:lang w:val="en-US"/>
        </w:rPr>
        <w:t xml:space="preserve">Research findings/results </w:t>
      </w:r>
      <w:r w:rsidRPr="0089682B">
        <w:rPr>
          <w:color w:val="auto"/>
          <w:sz w:val="24"/>
          <w:szCs w:val="22"/>
          <w:lang w:val="en-US"/>
        </w:rPr>
        <w:t>(</w:t>
      </w:r>
      <w:r>
        <w:rPr>
          <w:color w:val="auto"/>
          <w:sz w:val="24"/>
          <w:szCs w:val="22"/>
          <w:lang w:val="en-US"/>
        </w:rPr>
        <w:t>Times New Roman, 12</w:t>
      </w:r>
      <w:r w:rsidRPr="00A7700E">
        <w:rPr>
          <w:color w:val="auto"/>
          <w:sz w:val="24"/>
          <w:szCs w:val="22"/>
          <w:lang w:val="en-US"/>
        </w:rPr>
        <w:t xml:space="preserve">-point, </w:t>
      </w:r>
      <w:r>
        <w:rPr>
          <w:color w:val="auto"/>
          <w:sz w:val="24"/>
          <w:szCs w:val="22"/>
          <w:lang w:val="en-US"/>
        </w:rPr>
        <w:t>bold, left aligned</w:t>
      </w:r>
      <w:r w:rsidRPr="00A7700E">
        <w:rPr>
          <w:color w:val="auto"/>
          <w:sz w:val="24"/>
          <w:szCs w:val="22"/>
          <w:lang w:val="en-US"/>
        </w:rPr>
        <w:t>, li</w:t>
      </w:r>
      <w:r>
        <w:rPr>
          <w:color w:val="auto"/>
          <w:sz w:val="24"/>
          <w:szCs w:val="22"/>
          <w:lang w:val="en-US"/>
        </w:rPr>
        <w:t>ne spacing: s</w:t>
      </w:r>
      <w:r w:rsidRPr="00A7700E">
        <w:rPr>
          <w:color w:val="auto"/>
          <w:sz w:val="24"/>
          <w:szCs w:val="22"/>
          <w:lang w:val="en-US"/>
        </w:rPr>
        <w:t>ingle</w:t>
      </w:r>
      <w:r w:rsidRPr="0089682B">
        <w:rPr>
          <w:color w:val="auto"/>
          <w:sz w:val="24"/>
          <w:szCs w:val="22"/>
          <w:lang w:val="en-US"/>
        </w:rPr>
        <w:t>)</w:t>
      </w:r>
    </w:p>
    <w:p w14:paraId="76406AEE" w14:textId="77777777" w:rsidR="008D0B4E" w:rsidRPr="00187ACD" w:rsidRDefault="008D0B4E" w:rsidP="008D0B4E">
      <w:pPr>
        <w:tabs>
          <w:tab w:val="left" w:pos="2410"/>
          <w:tab w:val="right" w:pos="7144"/>
        </w:tabs>
        <w:spacing w:line="240" w:lineRule="auto"/>
        <w:ind w:firstLine="0"/>
        <w:rPr>
          <w:i/>
          <w:color w:val="CC9900"/>
          <w:sz w:val="22"/>
          <w:szCs w:val="22"/>
          <w:lang w:val="en-US"/>
        </w:rPr>
      </w:pPr>
    </w:p>
    <w:p w14:paraId="20531391" w14:textId="77777777" w:rsidR="00C20EE5" w:rsidRDefault="00C20EE5" w:rsidP="00C20EE5">
      <w:pPr>
        <w:spacing w:line="290" w:lineRule="atLeast"/>
        <w:ind w:firstLine="425"/>
        <w:rPr>
          <w:color w:val="auto"/>
          <w:sz w:val="22"/>
          <w:szCs w:val="22"/>
          <w:lang w:val="en-US"/>
        </w:rPr>
      </w:pPr>
      <w:r w:rsidRPr="001C2D2E">
        <w:rPr>
          <w:color w:val="auto"/>
          <w:sz w:val="22"/>
          <w:szCs w:val="22"/>
          <w:lang w:val="en-US"/>
        </w:rPr>
        <w:t xml:space="preserve">In this section </w:t>
      </w:r>
      <w:r w:rsidRPr="00862E8A">
        <w:rPr>
          <w:color w:val="0070C0"/>
          <w:sz w:val="22"/>
          <w:szCs w:val="22"/>
          <w:lang w:val="en-US"/>
        </w:rPr>
        <w:t xml:space="preserve">only </w:t>
      </w:r>
      <w:r w:rsidRPr="008520F6">
        <w:rPr>
          <w:b/>
          <w:color w:val="0070C0"/>
          <w:sz w:val="22"/>
          <w:szCs w:val="22"/>
          <w:lang w:val="en-US"/>
        </w:rPr>
        <w:t>research findings and results</w:t>
      </w:r>
      <w:r w:rsidRPr="00862E8A">
        <w:rPr>
          <w:color w:val="0070C0"/>
          <w:sz w:val="22"/>
          <w:szCs w:val="22"/>
          <w:lang w:val="en-US"/>
        </w:rPr>
        <w:t xml:space="preserve"> should be presented without recommendations and conclusions</w:t>
      </w:r>
      <w:r>
        <w:rPr>
          <w:color w:val="auto"/>
          <w:sz w:val="22"/>
          <w:szCs w:val="22"/>
          <w:lang w:val="en-US"/>
        </w:rPr>
        <w:t>.</w:t>
      </w:r>
    </w:p>
    <w:p w14:paraId="2E2252C1" w14:textId="77777777" w:rsidR="00047B09" w:rsidRDefault="00047B09" w:rsidP="00047B09">
      <w:pPr>
        <w:spacing w:line="290" w:lineRule="atLeast"/>
        <w:ind w:firstLine="425"/>
        <w:rPr>
          <w:color w:val="auto"/>
          <w:sz w:val="22"/>
          <w:szCs w:val="22"/>
          <w:lang w:val="en-US"/>
        </w:rPr>
      </w:pPr>
      <w:r>
        <w:rPr>
          <w:color w:val="auto"/>
          <w:sz w:val="22"/>
          <w:szCs w:val="22"/>
          <w:lang w:val="en-US"/>
        </w:rPr>
        <w:t>This is an example of t</w:t>
      </w:r>
      <w:r w:rsidRPr="0089682B">
        <w:rPr>
          <w:color w:val="auto"/>
          <w:sz w:val="22"/>
          <w:szCs w:val="22"/>
          <w:lang w:val="en-US"/>
        </w:rPr>
        <w:t>ext</w:t>
      </w:r>
      <w:r>
        <w:rPr>
          <w:color w:val="auto"/>
          <w:sz w:val="22"/>
          <w:szCs w:val="22"/>
          <w:lang w:val="en-US"/>
        </w:rPr>
        <w:t xml:space="preserve">. Leave one empty line </w:t>
      </w:r>
      <w:r w:rsidRPr="009F063F">
        <w:rPr>
          <w:color w:val="auto"/>
          <w:sz w:val="22"/>
          <w:szCs w:val="22"/>
          <w:lang w:val="en-US"/>
        </w:rPr>
        <w:t xml:space="preserve">following the </w:t>
      </w:r>
      <w:r>
        <w:rPr>
          <w:color w:val="auto"/>
          <w:sz w:val="22"/>
          <w:szCs w:val="22"/>
          <w:lang w:val="en-US"/>
        </w:rPr>
        <w:t>heading (Times New Roman, 11-point</w:t>
      </w:r>
      <w:r w:rsidRPr="009F063F">
        <w:rPr>
          <w:color w:val="auto"/>
          <w:sz w:val="22"/>
          <w:szCs w:val="22"/>
          <w:lang w:val="en-US"/>
        </w:rPr>
        <w:t>).</w:t>
      </w:r>
      <w:r>
        <w:rPr>
          <w:color w:val="auto"/>
          <w:sz w:val="22"/>
          <w:szCs w:val="22"/>
          <w:lang w:val="en-US"/>
        </w:rPr>
        <w:t xml:space="preserve"> </w:t>
      </w:r>
    </w:p>
    <w:p w14:paraId="75CD8EFA" w14:textId="77777777" w:rsidR="00B900A5" w:rsidRDefault="00B900A5" w:rsidP="00B900A5">
      <w:pPr>
        <w:spacing w:line="290" w:lineRule="atLeast"/>
        <w:ind w:firstLine="425"/>
        <w:rPr>
          <w:color w:val="auto"/>
          <w:sz w:val="22"/>
          <w:szCs w:val="22"/>
          <w:lang w:val="en-US"/>
        </w:rPr>
      </w:pPr>
      <w:r>
        <w:rPr>
          <w:color w:val="auto"/>
          <w:sz w:val="22"/>
          <w:szCs w:val="22"/>
          <w:lang w:val="en-US"/>
        </w:rPr>
        <w:t>This is an example of t</w:t>
      </w:r>
      <w:r w:rsidRPr="0089682B">
        <w:rPr>
          <w:color w:val="auto"/>
          <w:sz w:val="22"/>
          <w:szCs w:val="22"/>
          <w:lang w:val="en-US"/>
        </w:rPr>
        <w:t>ext</w:t>
      </w:r>
      <w:r>
        <w:rPr>
          <w:color w:val="auto"/>
          <w:sz w:val="22"/>
          <w:szCs w:val="22"/>
          <w:lang w:val="en-US"/>
        </w:rPr>
        <w:t xml:space="preserve">. Leave one empty line </w:t>
      </w:r>
      <w:r w:rsidRPr="009F063F">
        <w:rPr>
          <w:color w:val="auto"/>
          <w:sz w:val="22"/>
          <w:szCs w:val="22"/>
          <w:lang w:val="en-US"/>
        </w:rPr>
        <w:t xml:space="preserve">following the </w:t>
      </w:r>
      <w:r>
        <w:rPr>
          <w:color w:val="auto"/>
          <w:sz w:val="22"/>
          <w:szCs w:val="22"/>
          <w:lang w:val="en-US"/>
        </w:rPr>
        <w:t>heading (Times New Roman, 11-point</w:t>
      </w:r>
      <w:r w:rsidRPr="009F063F">
        <w:rPr>
          <w:color w:val="auto"/>
          <w:sz w:val="22"/>
          <w:szCs w:val="22"/>
          <w:lang w:val="en-US"/>
        </w:rPr>
        <w:t>).</w:t>
      </w:r>
      <w:r>
        <w:rPr>
          <w:color w:val="auto"/>
          <w:sz w:val="22"/>
          <w:szCs w:val="22"/>
          <w:lang w:val="en-US"/>
        </w:rPr>
        <w:t xml:space="preserve"> </w:t>
      </w:r>
    </w:p>
    <w:p w14:paraId="69F2F6FE" w14:textId="77777777" w:rsidR="008D0B4E" w:rsidRPr="00187ACD" w:rsidRDefault="008D0B4E" w:rsidP="008D0B4E">
      <w:pPr>
        <w:tabs>
          <w:tab w:val="left" w:pos="2410"/>
          <w:tab w:val="right" w:pos="7144"/>
        </w:tabs>
        <w:spacing w:line="240" w:lineRule="auto"/>
        <w:ind w:firstLine="0"/>
        <w:rPr>
          <w:i/>
          <w:color w:val="CC9900"/>
          <w:sz w:val="22"/>
          <w:szCs w:val="22"/>
          <w:lang w:val="en-US"/>
        </w:rPr>
      </w:pPr>
    </w:p>
    <w:p w14:paraId="28FA56F3" w14:textId="77777777" w:rsidR="008D0B4E" w:rsidRPr="00187ACD" w:rsidRDefault="008D0B4E" w:rsidP="008D0B4E">
      <w:pPr>
        <w:tabs>
          <w:tab w:val="left" w:pos="2410"/>
          <w:tab w:val="right" w:pos="7144"/>
        </w:tabs>
        <w:spacing w:line="240" w:lineRule="auto"/>
        <w:ind w:firstLine="0"/>
        <w:rPr>
          <w:i/>
          <w:color w:val="CC9900"/>
          <w:sz w:val="22"/>
          <w:szCs w:val="22"/>
          <w:lang w:val="en-US"/>
        </w:rPr>
      </w:pPr>
    </w:p>
    <w:p w14:paraId="26E6789A" w14:textId="77777777" w:rsidR="000D6AF9" w:rsidRPr="0089682B" w:rsidRDefault="00DB52E8" w:rsidP="00715A49">
      <w:pPr>
        <w:pStyle w:val="Nagwek2"/>
        <w:keepNext w:val="0"/>
        <w:keepLines w:val="0"/>
        <w:numPr>
          <w:ilvl w:val="1"/>
          <w:numId w:val="22"/>
        </w:numPr>
        <w:spacing w:before="0" w:line="240" w:lineRule="auto"/>
        <w:ind w:left="426" w:hanging="426"/>
        <w:rPr>
          <w:color w:val="auto"/>
          <w:sz w:val="24"/>
          <w:szCs w:val="22"/>
          <w:lang w:val="en-US"/>
        </w:rPr>
      </w:pPr>
      <w:r w:rsidRPr="0089682B">
        <w:rPr>
          <w:color w:val="auto"/>
          <w:sz w:val="24"/>
          <w:szCs w:val="22"/>
          <w:lang w:val="en-US"/>
        </w:rPr>
        <w:t xml:space="preserve">Title </w:t>
      </w:r>
      <w:r w:rsidR="001D1241">
        <w:rPr>
          <w:color w:val="auto"/>
          <w:sz w:val="24"/>
          <w:szCs w:val="22"/>
          <w:lang w:val="en-US"/>
        </w:rPr>
        <w:t>of the subsection</w:t>
      </w:r>
      <w:r w:rsidR="001D1241" w:rsidRPr="0089682B">
        <w:rPr>
          <w:color w:val="auto"/>
          <w:sz w:val="24"/>
          <w:szCs w:val="22"/>
          <w:lang w:val="en-US"/>
        </w:rPr>
        <w:t xml:space="preserve"> (</w:t>
      </w:r>
      <w:r w:rsidR="001D1241">
        <w:rPr>
          <w:color w:val="auto"/>
          <w:sz w:val="24"/>
          <w:szCs w:val="22"/>
          <w:lang w:val="en-US"/>
        </w:rPr>
        <w:t>Times New Roman, 12</w:t>
      </w:r>
      <w:r w:rsidR="001D1241" w:rsidRPr="00A7700E">
        <w:rPr>
          <w:color w:val="auto"/>
          <w:sz w:val="24"/>
          <w:szCs w:val="22"/>
          <w:lang w:val="en-US"/>
        </w:rPr>
        <w:t xml:space="preserve">-point, </w:t>
      </w:r>
      <w:r w:rsidR="001D1241">
        <w:rPr>
          <w:color w:val="auto"/>
          <w:sz w:val="24"/>
          <w:szCs w:val="22"/>
          <w:lang w:val="en-US"/>
        </w:rPr>
        <w:t>bold, left aligned</w:t>
      </w:r>
      <w:r w:rsidR="001D1241" w:rsidRPr="00A7700E">
        <w:rPr>
          <w:color w:val="auto"/>
          <w:sz w:val="24"/>
          <w:szCs w:val="22"/>
          <w:lang w:val="en-US"/>
        </w:rPr>
        <w:t>, li</w:t>
      </w:r>
      <w:r w:rsidR="001D1241">
        <w:rPr>
          <w:color w:val="auto"/>
          <w:sz w:val="24"/>
          <w:szCs w:val="22"/>
          <w:lang w:val="en-US"/>
        </w:rPr>
        <w:t>ne spacing: s</w:t>
      </w:r>
      <w:r w:rsidR="001D1241" w:rsidRPr="00A7700E">
        <w:rPr>
          <w:color w:val="auto"/>
          <w:sz w:val="24"/>
          <w:szCs w:val="22"/>
          <w:lang w:val="en-US"/>
        </w:rPr>
        <w:t>ingle</w:t>
      </w:r>
      <w:r w:rsidRPr="0089682B">
        <w:rPr>
          <w:color w:val="auto"/>
          <w:sz w:val="24"/>
          <w:szCs w:val="22"/>
          <w:lang w:val="en-US"/>
        </w:rPr>
        <w:t>)</w:t>
      </w:r>
    </w:p>
    <w:p w14:paraId="72AD7AFE" w14:textId="77777777" w:rsidR="00DB52E8" w:rsidRPr="00187ACD" w:rsidRDefault="00DB52E8" w:rsidP="008D0B4E">
      <w:pPr>
        <w:tabs>
          <w:tab w:val="left" w:pos="2410"/>
          <w:tab w:val="right" w:pos="7144"/>
        </w:tabs>
        <w:spacing w:line="240" w:lineRule="auto"/>
        <w:ind w:firstLine="0"/>
        <w:rPr>
          <w:i/>
          <w:color w:val="CC9900"/>
          <w:sz w:val="22"/>
          <w:szCs w:val="22"/>
          <w:lang w:val="en-US"/>
        </w:rPr>
      </w:pPr>
    </w:p>
    <w:p w14:paraId="04545451" w14:textId="77777777" w:rsidR="009F1FB0" w:rsidRDefault="009F063F" w:rsidP="009F063F">
      <w:pPr>
        <w:spacing w:line="290" w:lineRule="atLeast"/>
        <w:ind w:firstLine="425"/>
        <w:rPr>
          <w:color w:val="auto"/>
          <w:sz w:val="22"/>
          <w:szCs w:val="22"/>
          <w:lang w:val="en-US"/>
        </w:rPr>
      </w:pPr>
      <w:r>
        <w:rPr>
          <w:color w:val="auto"/>
          <w:sz w:val="22"/>
          <w:szCs w:val="22"/>
          <w:lang w:val="en-US"/>
        </w:rPr>
        <w:lastRenderedPageBreak/>
        <w:t>This is an example of t</w:t>
      </w:r>
      <w:r w:rsidRPr="0089682B">
        <w:rPr>
          <w:color w:val="auto"/>
          <w:sz w:val="22"/>
          <w:szCs w:val="22"/>
          <w:lang w:val="en-US"/>
        </w:rPr>
        <w:t>ext</w:t>
      </w:r>
      <w:r>
        <w:rPr>
          <w:color w:val="auto"/>
          <w:sz w:val="22"/>
          <w:szCs w:val="22"/>
          <w:lang w:val="en-US"/>
        </w:rPr>
        <w:t xml:space="preserve">. Leave one empty line </w:t>
      </w:r>
      <w:r w:rsidRPr="009F063F">
        <w:rPr>
          <w:color w:val="auto"/>
          <w:sz w:val="22"/>
          <w:szCs w:val="22"/>
          <w:lang w:val="en-US"/>
        </w:rPr>
        <w:t xml:space="preserve">following the </w:t>
      </w:r>
      <w:r>
        <w:rPr>
          <w:color w:val="auto"/>
          <w:sz w:val="22"/>
          <w:szCs w:val="22"/>
          <w:lang w:val="en-US"/>
        </w:rPr>
        <w:t>heading (Times New Roman, 11</w:t>
      </w:r>
      <w:r w:rsidR="00871DD4">
        <w:rPr>
          <w:color w:val="auto"/>
          <w:sz w:val="22"/>
          <w:szCs w:val="22"/>
          <w:lang w:val="en-US"/>
        </w:rPr>
        <w:t>-point</w:t>
      </w:r>
      <w:r w:rsidRPr="009F063F">
        <w:rPr>
          <w:color w:val="auto"/>
          <w:sz w:val="22"/>
          <w:szCs w:val="22"/>
          <w:lang w:val="en-US"/>
        </w:rPr>
        <w:t>).</w:t>
      </w:r>
      <w:r>
        <w:rPr>
          <w:color w:val="auto"/>
          <w:sz w:val="22"/>
          <w:szCs w:val="22"/>
          <w:lang w:val="en-US"/>
        </w:rPr>
        <w:t xml:space="preserve"> </w:t>
      </w:r>
    </w:p>
    <w:p w14:paraId="32336C96" w14:textId="77777777" w:rsidR="000D751E" w:rsidRPr="009F063F" w:rsidRDefault="00047B09" w:rsidP="009F063F">
      <w:pPr>
        <w:spacing w:line="290" w:lineRule="atLeast"/>
        <w:ind w:firstLine="425"/>
        <w:rPr>
          <w:color w:val="auto"/>
          <w:sz w:val="22"/>
          <w:szCs w:val="22"/>
          <w:lang w:val="en-US"/>
        </w:rPr>
      </w:pPr>
      <w:r>
        <w:rPr>
          <w:color w:val="auto"/>
          <w:sz w:val="22"/>
          <w:szCs w:val="22"/>
        </w:rPr>
        <w:t>The enumeration is</w:t>
      </w:r>
      <w:r w:rsidR="001C23DE">
        <w:rPr>
          <w:color w:val="auto"/>
          <w:sz w:val="22"/>
          <w:szCs w:val="22"/>
        </w:rPr>
        <w:t xml:space="preserve"> as follows</w:t>
      </w:r>
      <w:r w:rsidR="00974D9D" w:rsidRPr="0089682B">
        <w:rPr>
          <w:color w:val="auto"/>
          <w:sz w:val="22"/>
          <w:szCs w:val="22"/>
        </w:rPr>
        <w:t>:</w:t>
      </w:r>
    </w:p>
    <w:p w14:paraId="79D98311" w14:textId="77777777" w:rsidR="00974D9D" w:rsidRPr="0089682B" w:rsidRDefault="00624622" w:rsidP="00974D9D">
      <w:pPr>
        <w:pStyle w:val="Akapitzlist"/>
        <w:numPr>
          <w:ilvl w:val="0"/>
          <w:numId w:val="20"/>
        </w:numPr>
        <w:spacing w:line="290" w:lineRule="atLeast"/>
        <w:ind w:left="284" w:hanging="284"/>
        <w:rPr>
          <w:color w:val="auto"/>
          <w:sz w:val="22"/>
          <w:szCs w:val="22"/>
        </w:rPr>
      </w:pPr>
      <w:r>
        <w:rPr>
          <w:color w:val="auto"/>
          <w:sz w:val="22"/>
          <w:szCs w:val="22"/>
        </w:rPr>
        <w:t>F</w:t>
      </w:r>
      <w:r w:rsidR="009F063F">
        <w:rPr>
          <w:color w:val="auto"/>
          <w:sz w:val="22"/>
          <w:szCs w:val="22"/>
        </w:rPr>
        <w:t>irst</w:t>
      </w:r>
      <w:r>
        <w:rPr>
          <w:color w:val="auto"/>
          <w:sz w:val="22"/>
          <w:szCs w:val="22"/>
        </w:rPr>
        <w:t xml:space="preserve"> item</w:t>
      </w:r>
      <w:r w:rsidR="00974D9D" w:rsidRPr="0089682B">
        <w:rPr>
          <w:color w:val="auto"/>
          <w:sz w:val="22"/>
          <w:szCs w:val="22"/>
        </w:rPr>
        <w:t xml:space="preserve"> (</w:t>
      </w:r>
      <w:r w:rsidR="009F063F">
        <w:rPr>
          <w:color w:val="auto"/>
          <w:sz w:val="22"/>
          <w:szCs w:val="22"/>
        </w:rPr>
        <w:t>Times New Roman</w:t>
      </w:r>
      <w:r w:rsidR="009F063F" w:rsidRPr="009F063F">
        <w:rPr>
          <w:color w:val="auto"/>
          <w:sz w:val="22"/>
          <w:szCs w:val="22"/>
        </w:rPr>
        <w:t>,</w:t>
      </w:r>
      <w:r w:rsidR="009F063F">
        <w:rPr>
          <w:color w:val="auto"/>
          <w:sz w:val="22"/>
          <w:szCs w:val="22"/>
        </w:rPr>
        <w:t xml:space="preserve"> 11-point,</w:t>
      </w:r>
      <w:r w:rsidR="009F063F" w:rsidRPr="009F063F">
        <w:rPr>
          <w:color w:val="auto"/>
          <w:sz w:val="22"/>
          <w:szCs w:val="22"/>
        </w:rPr>
        <w:t xml:space="preserve"> justified; line spacing: at least 14.5</w:t>
      </w:r>
      <w:r w:rsidR="00CB0281">
        <w:rPr>
          <w:color w:val="auto"/>
          <w:sz w:val="22"/>
          <w:szCs w:val="22"/>
        </w:rPr>
        <w:t>-point</w:t>
      </w:r>
      <w:r w:rsidR="001D1241">
        <w:rPr>
          <w:color w:val="auto"/>
          <w:sz w:val="22"/>
          <w:szCs w:val="22"/>
        </w:rPr>
        <w:t>;</w:t>
      </w:r>
      <w:r w:rsidR="009F063F" w:rsidRPr="0089682B">
        <w:rPr>
          <w:color w:val="auto"/>
          <w:sz w:val="22"/>
          <w:szCs w:val="22"/>
        </w:rPr>
        <w:t xml:space="preserve"> </w:t>
      </w:r>
      <w:r w:rsidR="009F063F">
        <w:rPr>
          <w:color w:val="auto"/>
          <w:sz w:val="22"/>
          <w:szCs w:val="22"/>
        </w:rPr>
        <w:t>hanging: 0.</w:t>
      </w:r>
      <w:r w:rsidR="00871DD4">
        <w:rPr>
          <w:color w:val="auto"/>
          <w:sz w:val="22"/>
          <w:szCs w:val="22"/>
        </w:rPr>
        <w:t>5 cm).</w:t>
      </w:r>
    </w:p>
    <w:p w14:paraId="28861571" w14:textId="77777777" w:rsidR="00974D9D" w:rsidRDefault="00624622" w:rsidP="00974D9D">
      <w:pPr>
        <w:pStyle w:val="Akapitzlist"/>
        <w:numPr>
          <w:ilvl w:val="0"/>
          <w:numId w:val="20"/>
        </w:numPr>
        <w:spacing w:line="290" w:lineRule="atLeast"/>
        <w:ind w:left="284" w:hanging="284"/>
        <w:rPr>
          <w:color w:val="auto"/>
          <w:sz w:val="22"/>
          <w:szCs w:val="22"/>
        </w:rPr>
      </w:pPr>
      <w:r>
        <w:rPr>
          <w:color w:val="auto"/>
          <w:sz w:val="22"/>
          <w:szCs w:val="22"/>
        </w:rPr>
        <w:t>S</w:t>
      </w:r>
      <w:r w:rsidR="009F063F">
        <w:rPr>
          <w:color w:val="auto"/>
          <w:sz w:val="22"/>
          <w:szCs w:val="22"/>
        </w:rPr>
        <w:t>econd</w:t>
      </w:r>
      <w:r>
        <w:rPr>
          <w:color w:val="auto"/>
          <w:sz w:val="22"/>
          <w:szCs w:val="22"/>
        </w:rPr>
        <w:t xml:space="preserve"> item</w:t>
      </w:r>
      <w:r w:rsidR="00871DD4">
        <w:rPr>
          <w:color w:val="auto"/>
          <w:sz w:val="22"/>
          <w:szCs w:val="22"/>
        </w:rPr>
        <w:t>.</w:t>
      </w:r>
    </w:p>
    <w:p w14:paraId="3AF16A0A" w14:textId="77777777" w:rsidR="00871DD4" w:rsidRDefault="00871DD4" w:rsidP="00974D9D">
      <w:pPr>
        <w:pStyle w:val="Akapitzlist"/>
        <w:numPr>
          <w:ilvl w:val="0"/>
          <w:numId w:val="20"/>
        </w:numPr>
        <w:spacing w:line="290" w:lineRule="atLeast"/>
        <w:ind w:left="284" w:hanging="284"/>
        <w:rPr>
          <w:color w:val="auto"/>
          <w:sz w:val="22"/>
          <w:szCs w:val="22"/>
        </w:rPr>
      </w:pPr>
      <w:r>
        <w:rPr>
          <w:color w:val="auto"/>
          <w:sz w:val="22"/>
          <w:szCs w:val="22"/>
        </w:rPr>
        <w:t>Next item.</w:t>
      </w:r>
    </w:p>
    <w:p w14:paraId="5A7DE13D" w14:textId="77777777" w:rsidR="00871DD4" w:rsidRPr="0089682B" w:rsidRDefault="00871DD4" w:rsidP="00974D9D">
      <w:pPr>
        <w:pStyle w:val="Akapitzlist"/>
        <w:numPr>
          <w:ilvl w:val="0"/>
          <w:numId w:val="20"/>
        </w:numPr>
        <w:spacing w:line="290" w:lineRule="atLeast"/>
        <w:ind w:left="284" w:hanging="284"/>
        <w:rPr>
          <w:color w:val="auto"/>
          <w:sz w:val="22"/>
          <w:szCs w:val="22"/>
        </w:rPr>
      </w:pPr>
      <w:r>
        <w:rPr>
          <w:color w:val="auto"/>
          <w:sz w:val="22"/>
          <w:szCs w:val="22"/>
        </w:rPr>
        <w:t>Next item.</w:t>
      </w:r>
    </w:p>
    <w:p w14:paraId="2A36D8AC" w14:textId="77777777" w:rsidR="00974D9D" w:rsidRPr="0089682B" w:rsidRDefault="00624622" w:rsidP="00974D9D">
      <w:pPr>
        <w:pStyle w:val="Akapitzlist"/>
        <w:numPr>
          <w:ilvl w:val="0"/>
          <w:numId w:val="20"/>
        </w:numPr>
        <w:spacing w:line="290" w:lineRule="atLeast"/>
        <w:ind w:left="284" w:hanging="284"/>
        <w:rPr>
          <w:color w:val="auto"/>
          <w:sz w:val="22"/>
          <w:szCs w:val="22"/>
        </w:rPr>
      </w:pPr>
      <w:r>
        <w:rPr>
          <w:color w:val="auto"/>
          <w:sz w:val="22"/>
          <w:szCs w:val="22"/>
        </w:rPr>
        <w:t>Next item</w:t>
      </w:r>
      <w:r w:rsidR="00974D9D" w:rsidRPr="0089682B">
        <w:rPr>
          <w:color w:val="auto"/>
          <w:sz w:val="22"/>
          <w:szCs w:val="22"/>
        </w:rPr>
        <w:t>:</w:t>
      </w:r>
    </w:p>
    <w:p w14:paraId="15230D76" w14:textId="77777777" w:rsidR="00974D9D" w:rsidRPr="001D1241" w:rsidRDefault="001D1241" w:rsidP="00974D9D">
      <w:pPr>
        <w:pStyle w:val="Akapitzlist"/>
        <w:numPr>
          <w:ilvl w:val="0"/>
          <w:numId w:val="21"/>
        </w:numPr>
        <w:spacing w:line="290" w:lineRule="atLeast"/>
        <w:ind w:left="568" w:hanging="284"/>
        <w:rPr>
          <w:color w:val="auto"/>
          <w:sz w:val="22"/>
          <w:szCs w:val="22"/>
          <w:lang w:val="en-US"/>
        </w:rPr>
      </w:pPr>
      <w:r>
        <w:rPr>
          <w:color w:val="auto"/>
          <w:sz w:val="22"/>
          <w:szCs w:val="22"/>
          <w:lang w:val="en-US"/>
        </w:rPr>
        <w:t>bullet text</w:t>
      </w:r>
      <w:r w:rsidR="00974D9D" w:rsidRPr="001D1241">
        <w:rPr>
          <w:color w:val="auto"/>
          <w:sz w:val="22"/>
          <w:szCs w:val="22"/>
          <w:lang w:val="en-US"/>
        </w:rPr>
        <w:t xml:space="preserve"> (</w:t>
      </w:r>
      <w:r>
        <w:rPr>
          <w:color w:val="auto"/>
          <w:sz w:val="22"/>
          <w:szCs w:val="22"/>
        </w:rPr>
        <w:t>hanging: 0.</w:t>
      </w:r>
      <w:r w:rsidRPr="0089682B">
        <w:rPr>
          <w:color w:val="auto"/>
          <w:sz w:val="22"/>
          <w:szCs w:val="22"/>
        </w:rPr>
        <w:t>5 cm</w:t>
      </w:r>
      <w:r>
        <w:rPr>
          <w:color w:val="auto"/>
          <w:sz w:val="22"/>
          <w:szCs w:val="22"/>
        </w:rPr>
        <w:t>;</w:t>
      </w:r>
      <w:r w:rsidR="00974D9D" w:rsidRPr="001D1241">
        <w:rPr>
          <w:color w:val="auto"/>
          <w:sz w:val="22"/>
          <w:szCs w:val="22"/>
          <w:lang w:val="en-US"/>
        </w:rPr>
        <w:t xml:space="preserve"> </w:t>
      </w:r>
      <w:r w:rsidR="00F127A9">
        <w:rPr>
          <w:color w:val="auto"/>
          <w:sz w:val="22"/>
          <w:szCs w:val="22"/>
          <w:lang w:val="en-US"/>
        </w:rPr>
        <w:t>left indentation: 0.</w:t>
      </w:r>
      <w:r w:rsidR="00974D9D" w:rsidRPr="001D1241">
        <w:rPr>
          <w:color w:val="auto"/>
          <w:sz w:val="22"/>
          <w:szCs w:val="22"/>
          <w:lang w:val="en-US"/>
        </w:rPr>
        <w:t>5 cm),</w:t>
      </w:r>
    </w:p>
    <w:p w14:paraId="7CC82C93" w14:textId="77777777" w:rsidR="00871DD4" w:rsidRPr="00871DD4" w:rsidRDefault="001D1241" w:rsidP="00EC7D2E">
      <w:pPr>
        <w:pStyle w:val="Akapitzlist"/>
        <w:numPr>
          <w:ilvl w:val="0"/>
          <w:numId w:val="21"/>
        </w:numPr>
        <w:spacing w:line="290" w:lineRule="atLeast"/>
        <w:ind w:left="568" w:hanging="284"/>
        <w:rPr>
          <w:color w:val="auto"/>
          <w:sz w:val="22"/>
          <w:szCs w:val="22"/>
        </w:rPr>
      </w:pPr>
      <w:r>
        <w:rPr>
          <w:color w:val="auto"/>
          <w:sz w:val="22"/>
          <w:szCs w:val="22"/>
          <w:lang w:val="en-US"/>
        </w:rPr>
        <w:t>bullet text</w:t>
      </w:r>
    </w:p>
    <w:p w14:paraId="2662F2E6" w14:textId="77777777" w:rsidR="00871DD4" w:rsidRPr="00871DD4" w:rsidRDefault="00871DD4" w:rsidP="00EC7D2E">
      <w:pPr>
        <w:pStyle w:val="Akapitzlist"/>
        <w:numPr>
          <w:ilvl w:val="0"/>
          <w:numId w:val="21"/>
        </w:numPr>
        <w:spacing w:line="290" w:lineRule="atLeast"/>
        <w:ind w:left="568" w:hanging="284"/>
        <w:rPr>
          <w:color w:val="auto"/>
          <w:sz w:val="22"/>
          <w:szCs w:val="22"/>
        </w:rPr>
      </w:pPr>
      <w:r>
        <w:rPr>
          <w:color w:val="auto"/>
          <w:sz w:val="22"/>
          <w:szCs w:val="22"/>
          <w:lang w:val="en-US"/>
        </w:rPr>
        <w:t>bullet text</w:t>
      </w:r>
    </w:p>
    <w:p w14:paraId="3D0D1FD2" w14:textId="77777777" w:rsidR="00974D9D" w:rsidRPr="00EC7D2E" w:rsidRDefault="00871DD4" w:rsidP="00EC7D2E">
      <w:pPr>
        <w:pStyle w:val="Akapitzlist"/>
        <w:numPr>
          <w:ilvl w:val="0"/>
          <w:numId w:val="21"/>
        </w:numPr>
        <w:spacing w:line="290" w:lineRule="atLeast"/>
        <w:ind w:left="568" w:hanging="284"/>
        <w:rPr>
          <w:color w:val="auto"/>
          <w:sz w:val="22"/>
          <w:szCs w:val="22"/>
        </w:rPr>
      </w:pPr>
      <w:r>
        <w:rPr>
          <w:color w:val="auto"/>
          <w:sz w:val="22"/>
          <w:szCs w:val="22"/>
          <w:lang w:val="en-US"/>
        </w:rPr>
        <w:t>bullet text</w:t>
      </w:r>
      <w:r w:rsidR="00974D9D" w:rsidRPr="00EC7D2E">
        <w:rPr>
          <w:color w:val="auto"/>
          <w:sz w:val="22"/>
          <w:szCs w:val="22"/>
        </w:rPr>
        <w:t>.</w:t>
      </w:r>
    </w:p>
    <w:p w14:paraId="3B8A92F5" w14:textId="77777777" w:rsidR="00DB52E8" w:rsidRDefault="00D20E56" w:rsidP="00D20E56">
      <w:pPr>
        <w:spacing w:line="240" w:lineRule="auto"/>
        <w:rPr>
          <w:color w:val="0070C0"/>
          <w:sz w:val="22"/>
          <w:szCs w:val="22"/>
        </w:rPr>
      </w:pPr>
      <w:r w:rsidRPr="00D20E56">
        <w:rPr>
          <w:color w:val="0070C0"/>
          <w:sz w:val="22"/>
          <w:szCs w:val="22"/>
        </w:rPr>
        <w:t xml:space="preserve">Each figure or table must be numbered and have a brief caption that describes it. Every figure or table </w:t>
      </w:r>
      <w:r w:rsidRPr="00D20E56">
        <w:rPr>
          <w:b/>
          <w:bCs/>
          <w:color w:val="0070C0"/>
          <w:sz w:val="22"/>
          <w:szCs w:val="22"/>
        </w:rPr>
        <w:t>must be referenced</w:t>
      </w:r>
      <w:r w:rsidRPr="00D20E56">
        <w:rPr>
          <w:color w:val="0070C0"/>
          <w:sz w:val="22"/>
          <w:szCs w:val="22"/>
        </w:rPr>
        <w:t xml:space="preserve"> in the body of the paper. Table 1 is an example of a table and Figure 1 is an example of a figure.</w:t>
      </w:r>
    </w:p>
    <w:p w14:paraId="4E348869" w14:textId="77777777" w:rsidR="00B900A5" w:rsidRDefault="00B900A5" w:rsidP="00B900A5">
      <w:pPr>
        <w:spacing w:line="290" w:lineRule="atLeast"/>
        <w:ind w:firstLine="425"/>
        <w:rPr>
          <w:color w:val="auto"/>
          <w:sz w:val="22"/>
          <w:szCs w:val="22"/>
          <w:lang w:val="en-US"/>
        </w:rPr>
      </w:pPr>
      <w:r>
        <w:rPr>
          <w:color w:val="auto"/>
          <w:sz w:val="22"/>
          <w:szCs w:val="22"/>
          <w:lang w:val="en-US"/>
        </w:rPr>
        <w:t>This is an example of t</w:t>
      </w:r>
      <w:r w:rsidRPr="0089682B">
        <w:rPr>
          <w:color w:val="auto"/>
          <w:sz w:val="22"/>
          <w:szCs w:val="22"/>
          <w:lang w:val="en-US"/>
        </w:rPr>
        <w:t>ext</w:t>
      </w:r>
      <w:r>
        <w:rPr>
          <w:color w:val="auto"/>
          <w:sz w:val="22"/>
          <w:szCs w:val="22"/>
          <w:lang w:val="en-US"/>
        </w:rPr>
        <w:t xml:space="preserve">. Leave one empty line </w:t>
      </w:r>
      <w:r w:rsidRPr="009F063F">
        <w:rPr>
          <w:color w:val="auto"/>
          <w:sz w:val="22"/>
          <w:szCs w:val="22"/>
          <w:lang w:val="en-US"/>
        </w:rPr>
        <w:t xml:space="preserve">following the </w:t>
      </w:r>
      <w:r>
        <w:rPr>
          <w:color w:val="auto"/>
          <w:sz w:val="22"/>
          <w:szCs w:val="22"/>
          <w:lang w:val="en-US"/>
        </w:rPr>
        <w:t>heading (Times New Roman, 11-point</w:t>
      </w:r>
      <w:r w:rsidRPr="009F063F">
        <w:rPr>
          <w:color w:val="auto"/>
          <w:sz w:val="22"/>
          <w:szCs w:val="22"/>
          <w:lang w:val="en-US"/>
        </w:rPr>
        <w:t>).</w:t>
      </w:r>
      <w:r>
        <w:rPr>
          <w:color w:val="auto"/>
          <w:sz w:val="22"/>
          <w:szCs w:val="22"/>
          <w:lang w:val="en-US"/>
        </w:rPr>
        <w:t xml:space="preserve"> </w:t>
      </w:r>
    </w:p>
    <w:p w14:paraId="506201F4" w14:textId="77777777" w:rsidR="00D20E56" w:rsidRPr="00D20E56" w:rsidRDefault="00D20E56" w:rsidP="00D20E56">
      <w:pPr>
        <w:spacing w:line="240" w:lineRule="auto"/>
        <w:rPr>
          <w:color w:val="0070C0"/>
          <w:sz w:val="22"/>
          <w:szCs w:val="22"/>
          <w:lang w:val="en-US"/>
        </w:rPr>
      </w:pPr>
    </w:p>
    <w:p w14:paraId="5AF1D75D" w14:textId="77777777" w:rsidR="00AF50F7" w:rsidRPr="00CB0281" w:rsidRDefault="00AF50F7" w:rsidP="00974D9D">
      <w:pPr>
        <w:spacing w:after="100" w:line="240" w:lineRule="auto"/>
        <w:ind w:left="794" w:hanging="794"/>
        <w:jc w:val="left"/>
        <w:rPr>
          <w:color w:val="auto"/>
          <w:sz w:val="20"/>
          <w:szCs w:val="22"/>
          <w:lang w:val="en-US"/>
        </w:rPr>
      </w:pPr>
      <w:r w:rsidRPr="00047B09">
        <w:rPr>
          <w:b/>
          <w:color w:val="auto"/>
          <w:sz w:val="20"/>
          <w:szCs w:val="22"/>
          <w:lang w:val="en-US"/>
        </w:rPr>
        <w:t xml:space="preserve">Table </w:t>
      </w:r>
      <w:r w:rsidR="00D347C4" w:rsidRPr="00047B09">
        <w:rPr>
          <w:b/>
          <w:color w:val="auto"/>
          <w:sz w:val="20"/>
          <w:szCs w:val="22"/>
          <w:lang w:val="en-US"/>
        </w:rPr>
        <w:t>1</w:t>
      </w:r>
      <w:r w:rsidR="00DA642C" w:rsidRPr="00047B09">
        <w:rPr>
          <w:b/>
          <w:color w:val="auto"/>
          <w:sz w:val="20"/>
          <w:szCs w:val="22"/>
          <w:lang w:val="en-US"/>
        </w:rPr>
        <w:t>.</w:t>
      </w:r>
      <w:r w:rsidRPr="00047B09">
        <w:rPr>
          <w:b/>
          <w:color w:val="auto"/>
          <w:sz w:val="20"/>
          <w:szCs w:val="22"/>
          <w:lang w:val="en-US"/>
        </w:rPr>
        <w:t xml:space="preserve"> </w:t>
      </w:r>
      <w:r w:rsidR="00974D9D" w:rsidRPr="00047B09">
        <w:rPr>
          <w:b/>
          <w:color w:val="auto"/>
          <w:sz w:val="20"/>
          <w:szCs w:val="22"/>
          <w:lang w:val="en-US"/>
        </w:rPr>
        <w:tab/>
      </w:r>
      <w:r w:rsidR="0023595E">
        <w:rPr>
          <w:color w:val="auto"/>
          <w:sz w:val="20"/>
          <w:szCs w:val="22"/>
          <w:lang w:val="en-US"/>
        </w:rPr>
        <w:t>Heading</w:t>
      </w:r>
      <w:r w:rsidR="00981625" w:rsidRPr="00CB0281">
        <w:rPr>
          <w:color w:val="auto"/>
          <w:sz w:val="20"/>
          <w:szCs w:val="22"/>
          <w:lang w:val="en-US"/>
        </w:rPr>
        <w:t xml:space="preserve"> (</w:t>
      </w:r>
      <w:r w:rsidR="00CB0281">
        <w:rPr>
          <w:color w:val="auto"/>
          <w:sz w:val="20"/>
          <w:szCs w:val="22"/>
          <w:lang w:val="en-US"/>
        </w:rPr>
        <w:t>Times New Roman, 10</w:t>
      </w:r>
      <w:r w:rsidR="00CB0281" w:rsidRPr="00CB0281">
        <w:rPr>
          <w:color w:val="auto"/>
          <w:sz w:val="20"/>
          <w:szCs w:val="22"/>
          <w:lang w:val="en-US"/>
        </w:rPr>
        <w:t xml:space="preserve">-point, </w:t>
      </w:r>
      <w:r w:rsidR="00CB0281">
        <w:rPr>
          <w:color w:val="auto"/>
          <w:sz w:val="20"/>
          <w:szCs w:val="22"/>
          <w:lang w:val="en-US"/>
        </w:rPr>
        <w:t>left aligned</w:t>
      </w:r>
      <w:r w:rsidR="00CB0281" w:rsidRPr="00CB0281">
        <w:rPr>
          <w:color w:val="auto"/>
          <w:sz w:val="20"/>
          <w:szCs w:val="22"/>
          <w:lang w:val="en-US"/>
        </w:rPr>
        <w:t xml:space="preserve">; </w:t>
      </w:r>
      <w:r w:rsidR="00CB0281">
        <w:rPr>
          <w:color w:val="auto"/>
          <w:sz w:val="20"/>
          <w:szCs w:val="22"/>
          <w:lang w:val="en-US"/>
        </w:rPr>
        <w:t>single- spaced</w:t>
      </w:r>
      <w:r w:rsidR="00CB0281" w:rsidRPr="00CB0281">
        <w:rPr>
          <w:color w:val="auto"/>
          <w:sz w:val="20"/>
          <w:szCs w:val="22"/>
          <w:lang w:val="en-US"/>
        </w:rPr>
        <w:t>; hang</w:t>
      </w:r>
      <w:r w:rsidR="00CB0281">
        <w:rPr>
          <w:color w:val="auto"/>
          <w:sz w:val="20"/>
          <w:szCs w:val="22"/>
          <w:lang w:val="en-US"/>
        </w:rPr>
        <w:t>ing: 1</w:t>
      </w:r>
      <w:r w:rsidR="00CB0281" w:rsidRPr="00CB0281">
        <w:rPr>
          <w:color w:val="auto"/>
          <w:sz w:val="20"/>
          <w:szCs w:val="22"/>
          <w:lang w:val="en-US"/>
        </w:rPr>
        <w:t>.</w:t>
      </w:r>
      <w:r w:rsidR="00CB0281">
        <w:rPr>
          <w:color w:val="auto"/>
          <w:sz w:val="20"/>
          <w:szCs w:val="22"/>
          <w:lang w:val="en-US"/>
        </w:rPr>
        <w:t>4</w:t>
      </w:r>
      <w:r w:rsidR="00CB0281" w:rsidRPr="00CB0281">
        <w:rPr>
          <w:color w:val="auto"/>
          <w:sz w:val="20"/>
          <w:szCs w:val="22"/>
          <w:lang w:val="en-US"/>
        </w:rPr>
        <w:t xml:space="preserve"> cm</w:t>
      </w:r>
      <w:r w:rsidR="00CB0281">
        <w:rPr>
          <w:color w:val="auto"/>
          <w:sz w:val="20"/>
          <w:szCs w:val="22"/>
          <w:lang w:val="en-US"/>
        </w:rPr>
        <w:t xml:space="preserve">; </w:t>
      </w:r>
      <w:r w:rsidR="0023595E">
        <w:rPr>
          <w:color w:val="auto"/>
          <w:sz w:val="20"/>
          <w:szCs w:val="22"/>
          <w:lang w:val="en-US"/>
        </w:rPr>
        <w:t>with 5</w:t>
      </w:r>
      <w:r w:rsidR="00CB0281" w:rsidRPr="00CB0281">
        <w:rPr>
          <w:color w:val="auto"/>
          <w:sz w:val="20"/>
          <w:szCs w:val="22"/>
          <w:lang w:val="en-US"/>
        </w:rPr>
        <w:t xml:space="preserve">-point after the </w:t>
      </w:r>
      <w:r w:rsidR="00CB0281">
        <w:rPr>
          <w:color w:val="auto"/>
          <w:sz w:val="20"/>
          <w:szCs w:val="22"/>
          <w:lang w:val="en-US"/>
        </w:rPr>
        <w:t>table heading</w:t>
      </w:r>
      <w:r w:rsidR="00981625" w:rsidRPr="00CB0281">
        <w:rPr>
          <w:color w:val="auto"/>
          <w:sz w:val="20"/>
          <w:szCs w:val="22"/>
          <w:lang w:val="en-US"/>
        </w:rPr>
        <w:t>)</w:t>
      </w:r>
    </w:p>
    <w:tbl>
      <w:tblPr>
        <w:tblW w:w="7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28"/>
        <w:gridCol w:w="1429"/>
        <w:gridCol w:w="1429"/>
        <w:gridCol w:w="1429"/>
        <w:gridCol w:w="1429"/>
      </w:tblGrid>
      <w:tr w:rsidR="000D751E" w:rsidRPr="00CB0281" w14:paraId="4C04AC45" w14:textId="77777777" w:rsidTr="00580D1F">
        <w:trPr>
          <w:trHeight w:val="20"/>
          <w:jc w:val="center"/>
        </w:trPr>
        <w:tc>
          <w:tcPr>
            <w:tcW w:w="7144" w:type="dxa"/>
            <w:gridSpan w:val="5"/>
            <w:shd w:val="clear" w:color="auto" w:fill="auto"/>
            <w:tcMar>
              <w:top w:w="0" w:type="dxa"/>
              <w:left w:w="108" w:type="dxa"/>
              <w:bottom w:w="0" w:type="dxa"/>
              <w:right w:w="108" w:type="dxa"/>
            </w:tcMar>
            <w:hideMark/>
          </w:tcPr>
          <w:p w14:paraId="0ADFEFF1" w14:textId="77777777" w:rsidR="000D751E" w:rsidRPr="00CB0281" w:rsidRDefault="0023595E" w:rsidP="0023595E">
            <w:pPr>
              <w:spacing w:line="240" w:lineRule="exact"/>
              <w:ind w:firstLine="0"/>
              <w:jc w:val="center"/>
              <w:rPr>
                <w:color w:val="auto"/>
                <w:sz w:val="16"/>
                <w:szCs w:val="16"/>
                <w:lang w:val="en-US"/>
              </w:rPr>
            </w:pPr>
            <w:r>
              <w:rPr>
                <w:color w:val="auto"/>
                <w:sz w:val="16"/>
                <w:szCs w:val="16"/>
                <w:lang w:val="en-US"/>
              </w:rPr>
              <w:t>The m</w:t>
            </w:r>
            <w:r w:rsidR="00CB0281" w:rsidRPr="00CB0281">
              <w:rPr>
                <w:color w:val="auto"/>
                <w:sz w:val="16"/>
                <w:szCs w:val="16"/>
                <w:lang w:val="en-US"/>
              </w:rPr>
              <w:t>aximum width of the table must not exceed 12.</w:t>
            </w:r>
            <w:r w:rsidR="00CB0281">
              <w:rPr>
                <w:color w:val="auto"/>
                <w:sz w:val="16"/>
                <w:szCs w:val="16"/>
                <w:lang w:val="en-US"/>
              </w:rPr>
              <w:t>5 cm</w:t>
            </w:r>
          </w:p>
        </w:tc>
      </w:tr>
      <w:tr w:rsidR="00981625" w:rsidRPr="0089682B" w14:paraId="0C1A4DEC" w14:textId="77777777" w:rsidTr="00CB0281">
        <w:trPr>
          <w:trHeight w:val="20"/>
          <w:jc w:val="center"/>
        </w:trPr>
        <w:tc>
          <w:tcPr>
            <w:tcW w:w="1428" w:type="dxa"/>
            <w:shd w:val="clear" w:color="auto" w:fill="auto"/>
            <w:tcMar>
              <w:top w:w="0" w:type="dxa"/>
              <w:left w:w="108" w:type="dxa"/>
              <w:bottom w:w="0" w:type="dxa"/>
              <w:right w:w="108" w:type="dxa"/>
            </w:tcMar>
            <w:hideMark/>
          </w:tcPr>
          <w:p w14:paraId="6A51A3FD" w14:textId="77777777" w:rsidR="00981625" w:rsidRPr="00CB0281" w:rsidRDefault="00981625" w:rsidP="00C20EE5">
            <w:pPr>
              <w:spacing w:line="240" w:lineRule="auto"/>
              <w:ind w:firstLine="0"/>
              <w:jc w:val="center"/>
              <w:rPr>
                <w:color w:val="auto"/>
                <w:lang w:val="en-US"/>
              </w:rPr>
            </w:pPr>
            <w:r w:rsidRPr="00CB0281">
              <w:rPr>
                <w:color w:val="auto"/>
                <w:sz w:val="16"/>
                <w:szCs w:val="16"/>
                <w:lang w:val="en-US"/>
              </w:rPr>
              <w:t>text (8</w:t>
            </w:r>
            <w:r w:rsidR="00CB0281" w:rsidRPr="00CB0281">
              <w:rPr>
                <w:color w:val="auto"/>
                <w:sz w:val="16"/>
                <w:szCs w:val="16"/>
                <w:lang w:val="en-US"/>
              </w:rPr>
              <w:t>-point</w:t>
            </w:r>
            <w:r w:rsidR="00CB0281">
              <w:rPr>
                <w:color w:val="auto"/>
                <w:sz w:val="16"/>
                <w:szCs w:val="16"/>
                <w:lang w:val="en-US"/>
              </w:rPr>
              <w:t>;</w:t>
            </w:r>
            <w:r w:rsidRPr="00CB0281">
              <w:rPr>
                <w:color w:val="auto"/>
                <w:sz w:val="16"/>
                <w:szCs w:val="16"/>
                <w:lang w:val="en-US"/>
              </w:rPr>
              <w:t xml:space="preserve"> </w:t>
            </w:r>
            <w:r w:rsidR="000D751E" w:rsidRPr="00CB0281">
              <w:rPr>
                <w:color w:val="auto"/>
                <w:sz w:val="16"/>
                <w:szCs w:val="16"/>
                <w:lang w:val="en-US"/>
              </w:rPr>
              <w:br/>
            </w:r>
            <w:r w:rsidR="00CB0281" w:rsidRPr="00CB0281">
              <w:rPr>
                <w:color w:val="auto"/>
                <w:sz w:val="16"/>
                <w:szCs w:val="16"/>
                <w:lang w:val="en-US"/>
              </w:rPr>
              <w:t>line spacing</w:t>
            </w:r>
            <w:r w:rsidR="00CB0281">
              <w:rPr>
                <w:color w:val="auto"/>
                <w:sz w:val="16"/>
                <w:szCs w:val="16"/>
                <w:lang w:val="en-US"/>
              </w:rPr>
              <w:t>:</w:t>
            </w:r>
            <w:r w:rsidRPr="00CB0281">
              <w:rPr>
                <w:color w:val="auto"/>
                <w:sz w:val="16"/>
                <w:szCs w:val="16"/>
                <w:lang w:val="en-US"/>
              </w:rPr>
              <w:br/>
            </w:r>
            <w:r w:rsidR="00CB0281">
              <w:rPr>
                <w:color w:val="auto"/>
                <w:sz w:val="16"/>
                <w:szCs w:val="16"/>
                <w:lang w:val="en-US"/>
              </w:rPr>
              <w:t>exactly</w:t>
            </w:r>
            <w:r w:rsidRPr="00CB0281">
              <w:rPr>
                <w:color w:val="auto"/>
                <w:sz w:val="16"/>
                <w:szCs w:val="16"/>
                <w:lang w:val="en-US"/>
              </w:rPr>
              <w:t xml:space="preserve"> 12</w:t>
            </w:r>
            <w:r w:rsidR="00CB0281">
              <w:rPr>
                <w:color w:val="auto"/>
                <w:sz w:val="16"/>
                <w:szCs w:val="16"/>
                <w:lang w:val="en-US"/>
              </w:rPr>
              <w:t>-point</w:t>
            </w:r>
            <w:r w:rsidRPr="00CB0281">
              <w:rPr>
                <w:color w:val="auto"/>
                <w:sz w:val="16"/>
                <w:szCs w:val="16"/>
                <w:lang w:val="en-US"/>
              </w:rPr>
              <w:t>)</w:t>
            </w:r>
          </w:p>
        </w:tc>
        <w:tc>
          <w:tcPr>
            <w:tcW w:w="1429" w:type="dxa"/>
            <w:shd w:val="clear" w:color="auto" w:fill="auto"/>
            <w:tcMar>
              <w:top w:w="0" w:type="dxa"/>
              <w:left w:w="108" w:type="dxa"/>
              <w:bottom w:w="0" w:type="dxa"/>
              <w:right w:w="108" w:type="dxa"/>
            </w:tcMar>
          </w:tcPr>
          <w:p w14:paraId="590D0157" w14:textId="77777777" w:rsidR="00981625" w:rsidRPr="00CB0281" w:rsidRDefault="00981625" w:rsidP="00981625">
            <w:pPr>
              <w:spacing w:line="240" w:lineRule="exact"/>
              <w:ind w:firstLine="0"/>
              <w:jc w:val="center"/>
              <w:rPr>
                <w:color w:val="auto"/>
                <w:lang w:val="en-US"/>
              </w:rPr>
            </w:pPr>
          </w:p>
        </w:tc>
        <w:tc>
          <w:tcPr>
            <w:tcW w:w="1429" w:type="dxa"/>
            <w:shd w:val="clear" w:color="auto" w:fill="auto"/>
            <w:tcMar>
              <w:top w:w="0" w:type="dxa"/>
              <w:left w:w="108" w:type="dxa"/>
              <w:bottom w:w="0" w:type="dxa"/>
              <w:right w:w="108" w:type="dxa"/>
            </w:tcMar>
          </w:tcPr>
          <w:p w14:paraId="62F95E0A" w14:textId="77777777" w:rsidR="00981625" w:rsidRPr="00CB0281" w:rsidRDefault="00981625" w:rsidP="00981625">
            <w:pPr>
              <w:spacing w:line="240" w:lineRule="exact"/>
              <w:ind w:firstLine="0"/>
              <w:jc w:val="center"/>
              <w:rPr>
                <w:color w:val="auto"/>
                <w:lang w:val="en-US"/>
              </w:rPr>
            </w:pPr>
          </w:p>
        </w:tc>
        <w:tc>
          <w:tcPr>
            <w:tcW w:w="1429" w:type="dxa"/>
            <w:shd w:val="clear" w:color="auto" w:fill="auto"/>
            <w:tcMar>
              <w:top w:w="0" w:type="dxa"/>
              <w:left w:w="108" w:type="dxa"/>
              <w:bottom w:w="0" w:type="dxa"/>
              <w:right w:w="108" w:type="dxa"/>
            </w:tcMar>
          </w:tcPr>
          <w:p w14:paraId="13999401" w14:textId="77777777" w:rsidR="00981625" w:rsidRPr="00CB0281" w:rsidRDefault="00981625" w:rsidP="00981625">
            <w:pPr>
              <w:spacing w:line="240" w:lineRule="exact"/>
              <w:ind w:firstLine="0"/>
              <w:jc w:val="center"/>
              <w:rPr>
                <w:color w:val="auto"/>
                <w:lang w:val="en-US"/>
              </w:rPr>
            </w:pPr>
          </w:p>
        </w:tc>
        <w:tc>
          <w:tcPr>
            <w:tcW w:w="1429" w:type="dxa"/>
            <w:shd w:val="clear" w:color="auto" w:fill="auto"/>
            <w:tcMar>
              <w:top w:w="0" w:type="dxa"/>
              <w:left w:w="108" w:type="dxa"/>
              <w:bottom w:w="0" w:type="dxa"/>
              <w:right w:w="108" w:type="dxa"/>
            </w:tcMar>
          </w:tcPr>
          <w:p w14:paraId="05CFB333" w14:textId="77777777" w:rsidR="00981625" w:rsidRPr="00CB0281" w:rsidRDefault="00981625" w:rsidP="00981625">
            <w:pPr>
              <w:spacing w:line="240" w:lineRule="exact"/>
              <w:ind w:firstLine="0"/>
              <w:jc w:val="center"/>
              <w:rPr>
                <w:color w:val="auto"/>
                <w:lang w:val="en-US"/>
              </w:rPr>
            </w:pPr>
          </w:p>
        </w:tc>
      </w:tr>
      <w:tr w:rsidR="00981625" w:rsidRPr="0089682B" w14:paraId="50A0FC20" w14:textId="77777777" w:rsidTr="00CB0281">
        <w:trPr>
          <w:trHeight w:val="20"/>
          <w:jc w:val="center"/>
        </w:trPr>
        <w:tc>
          <w:tcPr>
            <w:tcW w:w="1428" w:type="dxa"/>
            <w:shd w:val="clear" w:color="auto" w:fill="auto"/>
            <w:tcMar>
              <w:top w:w="0" w:type="dxa"/>
              <w:left w:w="108" w:type="dxa"/>
              <w:bottom w:w="0" w:type="dxa"/>
              <w:right w:w="108" w:type="dxa"/>
            </w:tcMar>
            <w:hideMark/>
          </w:tcPr>
          <w:p w14:paraId="682C1885" w14:textId="77777777" w:rsidR="00981625" w:rsidRPr="00CB0281" w:rsidRDefault="00981625" w:rsidP="00981625">
            <w:pPr>
              <w:spacing w:line="240" w:lineRule="exact"/>
              <w:ind w:firstLine="0"/>
              <w:jc w:val="center"/>
              <w:rPr>
                <w:color w:val="auto"/>
                <w:lang w:val="en-US"/>
              </w:rPr>
            </w:pPr>
          </w:p>
        </w:tc>
        <w:tc>
          <w:tcPr>
            <w:tcW w:w="1429" w:type="dxa"/>
            <w:shd w:val="clear" w:color="auto" w:fill="auto"/>
            <w:tcMar>
              <w:top w:w="0" w:type="dxa"/>
              <w:left w:w="108" w:type="dxa"/>
              <w:bottom w:w="0" w:type="dxa"/>
              <w:right w:w="108" w:type="dxa"/>
            </w:tcMar>
          </w:tcPr>
          <w:p w14:paraId="7EB59296" w14:textId="77777777" w:rsidR="00981625" w:rsidRPr="00CB0281" w:rsidRDefault="00981625" w:rsidP="00981625">
            <w:pPr>
              <w:spacing w:line="240" w:lineRule="exact"/>
              <w:ind w:firstLine="0"/>
              <w:jc w:val="center"/>
              <w:rPr>
                <w:color w:val="auto"/>
                <w:lang w:val="en-US"/>
              </w:rPr>
            </w:pPr>
          </w:p>
        </w:tc>
        <w:tc>
          <w:tcPr>
            <w:tcW w:w="1429" w:type="dxa"/>
            <w:shd w:val="clear" w:color="auto" w:fill="auto"/>
            <w:tcMar>
              <w:top w:w="0" w:type="dxa"/>
              <w:left w:w="108" w:type="dxa"/>
              <w:bottom w:w="0" w:type="dxa"/>
              <w:right w:w="108" w:type="dxa"/>
            </w:tcMar>
          </w:tcPr>
          <w:p w14:paraId="16C57064" w14:textId="77777777" w:rsidR="00981625" w:rsidRPr="00CB0281" w:rsidRDefault="00981625" w:rsidP="00981625">
            <w:pPr>
              <w:spacing w:line="240" w:lineRule="exact"/>
              <w:ind w:firstLine="0"/>
              <w:jc w:val="center"/>
              <w:rPr>
                <w:color w:val="auto"/>
                <w:lang w:val="en-US"/>
              </w:rPr>
            </w:pPr>
          </w:p>
        </w:tc>
        <w:tc>
          <w:tcPr>
            <w:tcW w:w="1429" w:type="dxa"/>
            <w:shd w:val="clear" w:color="auto" w:fill="auto"/>
            <w:tcMar>
              <w:top w:w="0" w:type="dxa"/>
              <w:left w:w="108" w:type="dxa"/>
              <w:bottom w:w="0" w:type="dxa"/>
              <w:right w:w="108" w:type="dxa"/>
            </w:tcMar>
          </w:tcPr>
          <w:p w14:paraId="2F757562" w14:textId="77777777" w:rsidR="00981625" w:rsidRPr="00CB0281" w:rsidRDefault="00981625" w:rsidP="00981625">
            <w:pPr>
              <w:spacing w:line="240" w:lineRule="exact"/>
              <w:ind w:firstLine="0"/>
              <w:jc w:val="center"/>
              <w:rPr>
                <w:color w:val="auto"/>
                <w:lang w:val="en-US"/>
              </w:rPr>
            </w:pPr>
          </w:p>
        </w:tc>
        <w:tc>
          <w:tcPr>
            <w:tcW w:w="1429" w:type="dxa"/>
            <w:shd w:val="clear" w:color="auto" w:fill="auto"/>
            <w:tcMar>
              <w:top w:w="0" w:type="dxa"/>
              <w:left w:w="108" w:type="dxa"/>
              <w:bottom w:w="0" w:type="dxa"/>
              <w:right w:w="108" w:type="dxa"/>
            </w:tcMar>
          </w:tcPr>
          <w:p w14:paraId="48250E43" w14:textId="77777777" w:rsidR="00981625" w:rsidRPr="00CB0281" w:rsidRDefault="00981625" w:rsidP="00981625">
            <w:pPr>
              <w:spacing w:line="240" w:lineRule="exact"/>
              <w:ind w:firstLine="0"/>
              <w:jc w:val="center"/>
              <w:rPr>
                <w:color w:val="auto"/>
                <w:lang w:val="en-US"/>
              </w:rPr>
            </w:pPr>
          </w:p>
        </w:tc>
      </w:tr>
      <w:tr w:rsidR="001C1A76" w:rsidRPr="0089682B" w14:paraId="78D25AC0" w14:textId="77777777" w:rsidTr="00CB0281">
        <w:trPr>
          <w:trHeight w:val="20"/>
          <w:jc w:val="center"/>
        </w:trPr>
        <w:tc>
          <w:tcPr>
            <w:tcW w:w="1428" w:type="dxa"/>
            <w:shd w:val="clear" w:color="auto" w:fill="auto"/>
            <w:tcMar>
              <w:top w:w="0" w:type="dxa"/>
              <w:left w:w="108" w:type="dxa"/>
              <w:bottom w:w="0" w:type="dxa"/>
              <w:right w:w="108" w:type="dxa"/>
            </w:tcMar>
          </w:tcPr>
          <w:p w14:paraId="4AF54505" w14:textId="77777777" w:rsidR="001C1A76" w:rsidRPr="00CB0281" w:rsidRDefault="001C1A76" w:rsidP="00981625">
            <w:pPr>
              <w:spacing w:line="240" w:lineRule="exact"/>
              <w:ind w:firstLine="0"/>
              <w:jc w:val="center"/>
              <w:rPr>
                <w:color w:val="auto"/>
                <w:lang w:val="en-US"/>
              </w:rPr>
            </w:pPr>
          </w:p>
        </w:tc>
        <w:tc>
          <w:tcPr>
            <w:tcW w:w="1429" w:type="dxa"/>
            <w:shd w:val="clear" w:color="auto" w:fill="auto"/>
            <w:tcMar>
              <w:top w:w="0" w:type="dxa"/>
              <w:left w:w="108" w:type="dxa"/>
              <w:bottom w:w="0" w:type="dxa"/>
              <w:right w:w="108" w:type="dxa"/>
            </w:tcMar>
          </w:tcPr>
          <w:p w14:paraId="3E65B226" w14:textId="77777777" w:rsidR="001C1A76" w:rsidRPr="00CB0281" w:rsidRDefault="001C1A76" w:rsidP="00981625">
            <w:pPr>
              <w:spacing w:line="240" w:lineRule="exact"/>
              <w:ind w:firstLine="0"/>
              <w:jc w:val="center"/>
              <w:rPr>
                <w:color w:val="auto"/>
                <w:lang w:val="en-US"/>
              </w:rPr>
            </w:pPr>
          </w:p>
        </w:tc>
        <w:tc>
          <w:tcPr>
            <w:tcW w:w="1429" w:type="dxa"/>
            <w:shd w:val="clear" w:color="auto" w:fill="auto"/>
            <w:tcMar>
              <w:top w:w="0" w:type="dxa"/>
              <w:left w:w="108" w:type="dxa"/>
              <w:bottom w:w="0" w:type="dxa"/>
              <w:right w:w="108" w:type="dxa"/>
            </w:tcMar>
          </w:tcPr>
          <w:p w14:paraId="5E7033C5" w14:textId="77777777" w:rsidR="001C1A76" w:rsidRPr="00CB0281" w:rsidRDefault="001C1A76" w:rsidP="00981625">
            <w:pPr>
              <w:spacing w:line="240" w:lineRule="exact"/>
              <w:ind w:firstLine="0"/>
              <w:jc w:val="center"/>
              <w:rPr>
                <w:color w:val="auto"/>
                <w:lang w:val="en-US"/>
              </w:rPr>
            </w:pPr>
          </w:p>
        </w:tc>
        <w:tc>
          <w:tcPr>
            <w:tcW w:w="1429" w:type="dxa"/>
            <w:shd w:val="clear" w:color="auto" w:fill="auto"/>
            <w:tcMar>
              <w:top w:w="0" w:type="dxa"/>
              <w:left w:w="108" w:type="dxa"/>
              <w:bottom w:w="0" w:type="dxa"/>
              <w:right w:w="108" w:type="dxa"/>
            </w:tcMar>
          </w:tcPr>
          <w:p w14:paraId="117EEFD9" w14:textId="77777777" w:rsidR="001C1A76" w:rsidRPr="00CB0281" w:rsidRDefault="001C1A76" w:rsidP="00981625">
            <w:pPr>
              <w:spacing w:line="240" w:lineRule="exact"/>
              <w:ind w:firstLine="0"/>
              <w:jc w:val="center"/>
              <w:rPr>
                <w:color w:val="auto"/>
                <w:lang w:val="en-US"/>
              </w:rPr>
            </w:pPr>
          </w:p>
        </w:tc>
        <w:tc>
          <w:tcPr>
            <w:tcW w:w="1429" w:type="dxa"/>
            <w:shd w:val="clear" w:color="auto" w:fill="auto"/>
            <w:tcMar>
              <w:top w:w="0" w:type="dxa"/>
              <w:left w:w="108" w:type="dxa"/>
              <w:bottom w:w="0" w:type="dxa"/>
              <w:right w:w="108" w:type="dxa"/>
            </w:tcMar>
          </w:tcPr>
          <w:p w14:paraId="4DC42528" w14:textId="77777777" w:rsidR="001C1A76" w:rsidRPr="00CB0281" w:rsidRDefault="001C1A76" w:rsidP="00981625">
            <w:pPr>
              <w:spacing w:line="240" w:lineRule="exact"/>
              <w:ind w:firstLine="0"/>
              <w:jc w:val="center"/>
              <w:rPr>
                <w:color w:val="auto"/>
                <w:lang w:val="en-US"/>
              </w:rPr>
            </w:pPr>
          </w:p>
        </w:tc>
      </w:tr>
      <w:tr w:rsidR="001C1A76" w:rsidRPr="0089682B" w14:paraId="1AF108E1" w14:textId="77777777" w:rsidTr="00CB0281">
        <w:trPr>
          <w:trHeight w:val="20"/>
          <w:jc w:val="center"/>
        </w:trPr>
        <w:tc>
          <w:tcPr>
            <w:tcW w:w="1428" w:type="dxa"/>
            <w:shd w:val="clear" w:color="auto" w:fill="auto"/>
            <w:tcMar>
              <w:top w:w="0" w:type="dxa"/>
              <w:left w:w="108" w:type="dxa"/>
              <w:bottom w:w="0" w:type="dxa"/>
              <w:right w:w="108" w:type="dxa"/>
            </w:tcMar>
          </w:tcPr>
          <w:p w14:paraId="38F0752E" w14:textId="77777777" w:rsidR="001C1A76" w:rsidRPr="00CB0281" w:rsidRDefault="001C1A76" w:rsidP="00981625">
            <w:pPr>
              <w:spacing w:line="240" w:lineRule="exact"/>
              <w:ind w:firstLine="0"/>
              <w:jc w:val="center"/>
              <w:rPr>
                <w:color w:val="auto"/>
                <w:lang w:val="en-US"/>
              </w:rPr>
            </w:pPr>
          </w:p>
        </w:tc>
        <w:tc>
          <w:tcPr>
            <w:tcW w:w="1429" w:type="dxa"/>
            <w:shd w:val="clear" w:color="auto" w:fill="auto"/>
            <w:tcMar>
              <w:top w:w="0" w:type="dxa"/>
              <w:left w:w="108" w:type="dxa"/>
              <w:bottom w:w="0" w:type="dxa"/>
              <w:right w:w="108" w:type="dxa"/>
            </w:tcMar>
          </w:tcPr>
          <w:p w14:paraId="7BCC423E" w14:textId="77777777" w:rsidR="001C1A76" w:rsidRPr="00CB0281" w:rsidRDefault="001C1A76" w:rsidP="00981625">
            <w:pPr>
              <w:spacing w:line="240" w:lineRule="exact"/>
              <w:ind w:firstLine="0"/>
              <w:jc w:val="center"/>
              <w:rPr>
                <w:color w:val="auto"/>
                <w:lang w:val="en-US"/>
              </w:rPr>
            </w:pPr>
          </w:p>
        </w:tc>
        <w:tc>
          <w:tcPr>
            <w:tcW w:w="1429" w:type="dxa"/>
            <w:shd w:val="clear" w:color="auto" w:fill="auto"/>
            <w:tcMar>
              <w:top w:w="0" w:type="dxa"/>
              <w:left w:w="108" w:type="dxa"/>
              <w:bottom w:w="0" w:type="dxa"/>
              <w:right w:w="108" w:type="dxa"/>
            </w:tcMar>
          </w:tcPr>
          <w:p w14:paraId="6616513D" w14:textId="77777777" w:rsidR="001C1A76" w:rsidRPr="00CB0281" w:rsidRDefault="001C1A76" w:rsidP="00981625">
            <w:pPr>
              <w:spacing w:line="240" w:lineRule="exact"/>
              <w:ind w:firstLine="0"/>
              <w:jc w:val="center"/>
              <w:rPr>
                <w:color w:val="auto"/>
                <w:lang w:val="en-US"/>
              </w:rPr>
            </w:pPr>
          </w:p>
        </w:tc>
        <w:tc>
          <w:tcPr>
            <w:tcW w:w="1429" w:type="dxa"/>
            <w:shd w:val="clear" w:color="auto" w:fill="auto"/>
            <w:tcMar>
              <w:top w:w="0" w:type="dxa"/>
              <w:left w:w="108" w:type="dxa"/>
              <w:bottom w:w="0" w:type="dxa"/>
              <w:right w:w="108" w:type="dxa"/>
            </w:tcMar>
          </w:tcPr>
          <w:p w14:paraId="01376FCC" w14:textId="77777777" w:rsidR="001C1A76" w:rsidRPr="00CB0281" w:rsidRDefault="001C1A76" w:rsidP="00981625">
            <w:pPr>
              <w:spacing w:line="240" w:lineRule="exact"/>
              <w:ind w:firstLine="0"/>
              <w:jc w:val="center"/>
              <w:rPr>
                <w:color w:val="auto"/>
                <w:lang w:val="en-US"/>
              </w:rPr>
            </w:pPr>
          </w:p>
        </w:tc>
        <w:tc>
          <w:tcPr>
            <w:tcW w:w="1429" w:type="dxa"/>
            <w:shd w:val="clear" w:color="auto" w:fill="auto"/>
            <w:tcMar>
              <w:top w:w="0" w:type="dxa"/>
              <w:left w:w="108" w:type="dxa"/>
              <w:bottom w:w="0" w:type="dxa"/>
              <w:right w:w="108" w:type="dxa"/>
            </w:tcMar>
          </w:tcPr>
          <w:p w14:paraId="46C8A865" w14:textId="77777777" w:rsidR="001C1A76" w:rsidRPr="00CB0281" w:rsidRDefault="001C1A76" w:rsidP="00981625">
            <w:pPr>
              <w:spacing w:line="240" w:lineRule="exact"/>
              <w:ind w:firstLine="0"/>
              <w:jc w:val="center"/>
              <w:rPr>
                <w:color w:val="auto"/>
                <w:lang w:val="en-US"/>
              </w:rPr>
            </w:pPr>
          </w:p>
        </w:tc>
      </w:tr>
      <w:tr w:rsidR="001C1A76" w:rsidRPr="0089682B" w14:paraId="71CDC8EE" w14:textId="77777777" w:rsidTr="00CB0281">
        <w:trPr>
          <w:trHeight w:val="20"/>
          <w:jc w:val="center"/>
        </w:trPr>
        <w:tc>
          <w:tcPr>
            <w:tcW w:w="1428" w:type="dxa"/>
            <w:shd w:val="clear" w:color="auto" w:fill="auto"/>
            <w:tcMar>
              <w:top w:w="0" w:type="dxa"/>
              <w:left w:w="108" w:type="dxa"/>
              <w:bottom w:w="0" w:type="dxa"/>
              <w:right w:w="108" w:type="dxa"/>
            </w:tcMar>
          </w:tcPr>
          <w:p w14:paraId="2BEE6B0B" w14:textId="77777777" w:rsidR="001C1A76" w:rsidRPr="00CB0281" w:rsidRDefault="001C1A76" w:rsidP="00981625">
            <w:pPr>
              <w:spacing w:line="240" w:lineRule="exact"/>
              <w:ind w:firstLine="0"/>
              <w:jc w:val="center"/>
              <w:rPr>
                <w:color w:val="auto"/>
                <w:lang w:val="en-US"/>
              </w:rPr>
            </w:pPr>
          </w:p>
        </w:tc>
        <w:tc>
          <w:tcPr>
            <w:tcW w:w="1429" w:type="dxa"/>
            <w:shd w:val="clear" w:color="auto" w:fill="auto"/>
            <w:tcMar>
              <w:top w:w="0" w:type="dxa"/>
              <w:left w:w="108" w:type="dxa"/>
              <w:bottom w:w="0" w:type="dxa"/>
              <w:right w:w="108" w:type="dxa"/>
            </w:tcMar>
          </w:tcPr>
          <w:p w14:paraId="748D4D86" w14:textId="77777777" w:rsidR="001C1A76" w:rsidRPr="00CB0281" w:rsidRDefault="001C1A76" w:rsidP="00981625">
            <w:pPr>
              <w:spacing w:line="240" w:lineRule="exact"/>
              <w:ind w:firstLine="0"/>
              <w:jc w:val="center"/>
              <w:rPr>
                <w:color w:val="auto"/>
                <w:lang w:val="en-US"/>
              </w:rPr>
            </w:pPr>
          </w:p>
        </w:tc>
        <w:tc>
          <w:tcPr>
            <w:tcW w:w="1429" w:type="dxa"/>
            <w:shd w:val="clear" w:color="auto" w:fill="auto"/>
            <w:tcMar>
              <w:top w:w="0" w:type="dxa"/>
              <w:left w:w="108" w:type="dxa"/>
              <w:bottom w:w="0" w:type="dxa"/>
              <w:right w:w="108" w:type="dxa"/>
            </w:tcMar>
          </w:tcPr>
          <w:p w14:paraId="6BE40749" w14:textId="77777777" w:rsidR="001C1A76" w:rsidRPr="00CB0281" w:rsidRDefault="001C1A76" w:rsidP="00981625">
            <w:pPr>
              <w:spacing w:line="240" w:lineRule="exact"/>
              <w:ind w:firstLine="0"/>
              <w:jc w:val="center"/>
              <w:rPr>
                <w:color w:val="auto"/>
                <w:lang w:val="en-US"/>
              </w:rPr>
            </w:pPr>
          </w:p>
        </w:tc>
        <w:tc>
          <w:tcPr>
            <w:tcW w:w="1429" w:type="dxa"/>
            <w:shd w:val="clear" w:color="auto" w:fill="auto"/>
            <w:tcMar>
              <w:top w:w="0" w:type="dxa"/>
              <w:left w:w="108" w:type="dxa"/>
              <w:bottom w:w="0" w:type="dxa"/>
              <w:right w:w="108" w:type="dxa"/>
            </w:tcMar>
          </w:tcPr>
          <w:p w14:paraId="25F8743B" w14:textId="77777777" w:rsidR="001C1A76" w:rsidRPr="00CB0281" w:rsidRDefault="001C1A76" w:rsidP="00981625">
            <w:pPr>
              <w:spacing w:line="240" w:lineRule="exact"/>
              <w:ind w:firstLine="0"/>
              <w:jc w:val="center"/>
              <w:rPr>
                <w:color w:val="auto"/>
                <w:lang w:val="en-US"/>
              </w:rPr>
            </w:pPr>
          </w:p>
        </w:tc>
        <w:tc>
          <w:tcPr>
            <w:tcW w:w="1429" w:type="dxa"/>
            <w:shd w:val="clear" w:color="auto" w:fill="auto"/>
            <w:tcMar>
              <w:top w:w="0" w:type="dxa"/>
              <w:left w:w="108" w:type="dxa"/>
              <w:bottom w:w="0" w:type="dxa"/>
              <w:right w:w="108" w:type="dxa"/>
            </w:tcMar>
          </w:tcPr>
          <w:p w14:paraId="478FC6E3" w14:textId="77777777" w:rsidR="001C1A76" w:rsidRPr="00CB0281" w:rsidRDefault="001C1A76" w:rsidP="00981625">
            <w:pPr>
              <w:spacing w:line="240" w:lineRule="exact"/>
              <w:ind w:firstLine="0"/>
              <w:jc w:val="center"/>
              <w:rPr>
                <w:color w:val="auto"/>
                <w:lang w:val="en-US"/>
              </w:rPr>
            </w:pPr>
          </w:p>
        </w:tc>
      </w:tr>
    </w:tbl>
    <w:p w14:paraId="7EA243D3" w14:textId="77777777" w:rsidR="00AF50F7" w:rsidRPr="00CB0281" w:rsidRDefault="001E59EA" w:rsidP="00981625">
      <w:pPr>
        <w:spacing w:before="100" w:line="240" w:lineRule="auto"/>
        <w:ind w:firstLine="0"/>
        <w:rPr>
          <w:color w:val="auto"/>
          <w:sz w:val="16"/>
          <w:szCs w:val="16"/>
          <w:lang w:val="en-US"/>
        </w:rPr>
      </w:pPr>
      <w:r w:rsidRPr="00CB0281">
        <w:rPr>
          <w:color w:val="auto"/>
          <w:sz w:val="16"/>
          <w:szCs w:val="16"/>
          <w:lang w:val="en-US"/>
        </w:rPr>
        <w:t>S</w:t>
      </w:r>
      <w:r w:rsidR="00AF50F7" w:rsidRPr="00CB0281">
        <w:rPr>
          <w:color w:val="auto"/>
          <w:sz w:val="16"/>
          <w:szCs w:val="16"/>
          <w:lang w:val="en-US"/>
        </w:rPr>
        <w:t xml:space="preserve">ource: </w:t>
      </w:r>
      <w:r w:rsidR="00981625" w:rsidRPr="00CB0281">
        <w:rPr>
          <w:color w:val="auto"/>
          <w:sz w:val="16"/>
          <w:szCs w:val="16"/>
          <w:lang w:val="en-US"/>
        </w:rPr>
        <w:t>Text (</w:t>
      </w:r>
      <w:r w:rsidR="00CB0281">
        <w:rPr>
          <w:color w:val="auto"/>
          <w:sz w:val="16"/>
          <w:szCs w:val="16"/>
          <w:lang w:val="en-US"/>
        </w:rPr>
        <w:t>Times New Roman, 8</w:t>
      </w:r>
      <w:r w:rsidR="00CB0281" w:rsidRPr="00CB0281">
        <w:rPr>
          <w:color w:val="auto"/>
          <w:sz w:val="16"/>
          <w:szCs w:val="16"/>
          <w:lang w:val="en-US"/>
        </w:rPr>
        <w:t xml:space="preserve">-point, </w:t>
      </w:r>
      <w:r w:rsidR="00CB0281">
        <w:rPr>
          <w:color w:val="auto"/>
          <w:sz w:val="16"/>
          <w:szCs w:val="16"/>
          <w:lang w:val="en-US"/>
        </w:rPr>
        <w:t>justified</w:t>
      </w:r>
      <w:r w:rsidR="00CB0281" w:rsidRPr="00CB0281">
        <w:rPr>
          <w:color w:val="auto"/>
          <w:sz w:val="16"/>
          <w:szCs w:val="16"/>
          <w:lang w:val="en-US"/>
        </w:rPr>
        <w:t>; single-</w:t>
      </w:r>
      <w:r w:rsidR="00CB0281">
        <w:rPr>
          <w:color w:val="auto"/>
          <w:sz w:val="16"/>
          <w:szCs w:val="16"/>
          <w:lang w:val="en-US"/>
        </w:rPr>
        <w:t xml:space="preserve"> spaced; with 5</w:t>
      </w:r>
      <w:r w:rsidR="00CB0281" w:rsidRPr="00CB0281">
        <w:rPr>
          <w:color w:val="auto"/>
          <w:sz w:val="16"/>
          <w:szCs w:val="16"/>
          <w:lang w:val="en-US"/>
        </w:rPr>
        <w:t xml:space="preserve">-point </w:t>
      </w:r>
      <w:r w:rsidR="00CB0281">
        <w:rPr>
          <w:color w:val="auto"/>
          <w:sz w:val="16"/>
          <w:szCs w:val="16"/>
          <w:lang w:val="en-US"/>
        </w:rPr>
        <w:t>before</w:t>
      </w:r>
      <w:r w:rsidR="00CB0281" w:rsidRPr="00CB0281">
        <w:rPr>
          <w:color w:val="auto"/>
          <w:sz w:val="16"/>
          <w:szCs w:val="16"/>
          <w:lang w:val="en-US"/>
        </w:rPr>
        <w:t xml:space="preserve"> the table heading</w:t>
      </w:r>
      <w:r w:rsidR="00CB0281">
        <w:rPr>
          <w:color w:val="auto"/>
          <w:sz w:val="16"/>
          <w:szCs w:val="16"/>
          <w:lang w:val="en-US"/>
        </w:rPr>
        <w:t>).</w:t>
      </w:r>
      <w:r w:rsidR="00CB0281" w:rsidRPr="00CB0281">
        <w:rPr>
          <w:color w:val="auto"/>
          <w:sz w:val="16"/>
          <w:szCs w:val="16"/>
          <w:lang w:val="en-US"/>
        </w:rPr>
        <w:t xml:space="preserve"> </w:t>
      </w:r>
    </w:p>
    <w:p w14:paraId="3210EF1D" w14:textId="77777777" w:rsidR="00CB0281" w:rsidRDefault="00CB0281" w:rsidP="0009590E">
      <w:pPr>
        <w:spacing w:line="290" w:lineRule="atLeast"/>
        <w:ind w:firstLine="425"/>
        <w:rPr>
          <w:color w:val="auto"/>
          <w:sz w:val="22"/>
          <w:szCs w:val="22"/>
          <w:lang w:val="en-US"/>
        </w:rPr>
      </w:pPr>
    </w:p>
    <w:p w14:paraId="4EB1EFF2" w14:textId="77777777" w:rsidR="001C1A76" w:rsidRDefault="001C1A76" w:rsidP="0009590E">
      <w:pPr>
        <w:spacing w:line="290" w:lineRule="atLeast"/>
        <w:ind w:firstLine="425"/>
        <w:rPr>
          <w:color w:val="auto"/>
          <w:sz w:val="22"/>
          <w:szCs w:val="22"/>
          <w:lang w:val="en-US"/>
        </w:rPr>
      </w:pPr>
      <w:r>
        <w:rPr>
          <w:color w:val="auto"/>
          <w:sz w:val="22"/>
          <w:szCs w:val="22"/>
          <w:lang w:val="en-US"/>
        </w:rPr>
        <w:t>Table description insert here.</w:t>
      </w:r>
    </w:p>
    <w:p w14:paraId="1B4EEA89" w14:textId="77777777" w:rsidR="000D751E" w:rsidRDefault="0023595E" w:rsidP="0009590E">
      <w:pPr>
        <w:spacing w:line="290" w:lineRule="atLeast"/>
        <w:ind w:firstLine="425"/>
        <w:rPr>
          <w:color w:val="auto"/>
          <w:sz w:val="22"/>
          <w:szCs w:val="22"/>
        </w:rPr>
      </w:pPr>
      <w:r w:rsidRPr="0023595E">
        <w:rPr>
          <w:color w:val="auto"/>
          <w:sz w:val="22"/>
          <w:szCs w:val="22"/>
          <w:lang w:val="en-US"/>
        </w:rPr>
        <w:t xml:space="preserve">This is an example of text. Leave one empty line following the </w:t>
      </w:r>
      <w:r>
        <w:rPr>
          <w:color w:val="auto"/>
          <w:sz w:val="22"/>
          <w:szCs w:val="22"/>
          <w:lang w:val="en-US"/>
        </w:rPr>
        <w:t>table</w:t>
      </w:r>
      <w:r w:rsidRPr="0023595E">
        <w:rPr>
          <w:color w:val="auto"/>
          <w:sz w:val="22"/>
          <w:szCs w:val="22"/>
          <w:lang w:val="en-US"/>
        </w:rPr>
        <w:t xml:space="preserve"> </w:t>
      </w:r>
      <w:r w:rsidR="00871DD4">
        <w:rPr>
          <w:color w:val="auto"/>
          <w:sz w:val="22"/>
          <w:szCs w:val="22"/>
          <w:lang w:val="en-US"/>
        </w:rPr>
        <w:t>(Times New Roman, 11-point</w:t>
      </w:r>
      <w:r w:rsidRPr="0023595E">
        <w:rPr>
          <w:color w:val="auto"/>
          <w:sz w:val="22"/>
          <w:szCs w:val="22"/>
          <w:lang w:val="en-US"/>
        </w:rPr>
        <w:t xml:space="preserve">). All text must be in </w:t>
      </w:r>
      <w:r w:rsidR="009F1FB0" w:rsidRPr="00392D6D">
        <w:rPr>
          <w:color w:val="auto"/>
          <w:sz w:val="22"/>
          <w:lang w:val="en-US"/>
        </w:rPr>
        <w:t xml:space="preserve">Times New Roman </w:t>
      </w:r>
      <w:r w:rsidR="009F1FB0">
        <w:rPr>
          <w:color w:val="auto"/>
          <w:sz w:val="22"/>
          <w:lang w:val="en-US"/>
        </w:rPr>
        <w:t>font, justified; line spacing: at least 14.5-point; first line of each paragraph: 0.75 cm</w:t>
      </w:r>
      <w:r w:rsidR="00E04B85" w:rsidRPr="0089682B">
        <w:rPr>
          <w:rStyle w:val="Odwoanieprzypisudolnego"/>
          <w:color w:val="auto"/>
          <w:sz w:val="22"/>
          <w:szCs w:val="22"/>
        </w:rPr>
        <w:footnoteReference w:id="1"/>
      </w:r>
      <w:r w:rsidR="000D751E" w:rsidRPr="0089682B">
        <w:rPr>
          <w:color w:val="auto"/>
          <w:sz w:val="22"/>
          <w:szCs w:val="22"/>
        </w:rPr>
        <w:t>.</w:t>
      </w:r>
    </w:p>
    <w:p w14:paraId="3D885885" w14:textId="77777777" w:rsidR="00B900A5" w:rsidRDefault="00B900A5" w:rsidP="0009590E">
      <w:pPr>
        <w:spacing w:line="290" w:lineRule="atLeast"/>
        <w:ind w:firstLine="425"/>
        <w:rPr>
          <w:color w:val="auto"/>
          <w:sz w:val="22"/>
          <w:szCs w:val="22"/>
        </w:rPr>
      </w:pPr>
    </w:p>
    <w:p w14:paraId="32B8BC7C" w14:textId="77777777" w:rsidR="00B900A5" w:rsidRPr="0089682B" w:rsidRDefault="00B900A5" w:rsidP="0009590E">
      <w:pPr>
        <w:spacing w:line="290" w:lineRule="atLeast"/>
        <w:ind w:firstLine="425"/>
        <w:rPr>
          <w:color w:val="auto"/>
          <w:sz w:val="22"/>
          <w:szCs w:val="22"/>
        </w:rPr>
      </w:pPr>
    </w:p>
    <w:p w14:paraId="7423B68A" w14:textId="77777777" w:rsidR="00373442" w:rsidRPr="0089682B" w:rsidRDefault="00373442" w:rsidP="00373442">
      <w:pPr>
        <w:spacing w:line="290" w:lineRule="atLeast"/>
        <w:ind w:firstLine="0"/>
        <w:rPr>
          <w:color w:val="auto"/>
          <w:sz w:val="22"/>
          <w:szCs w:val="22"/>
        </w:rPr>
      </w:pPr>
    </w:p>
    <w:p w14:paraId="191EAFA4" w14:textId="77777777" w:rsidR="00903739" w:rsidRPr="0023595E" w:rsidRDefault="00903739" w:rsidP="0023595E">
      <w:pPr>
        <w:spacing w:after="100" w:line="240" w:lineRule="auto"/>
        <w:ind w:left="794" w:hanging="794"/>
        <w:jc w:val="left"/>
        <w:rPr>
          <w:color w:val="auto"/>
          <w:sz w:val="20"/>
          <w:szCs w:val="22"/>
          <w:lang w:val="en-US"/>
        </w:rPr>
      </w:pPr>
      <w:r w:rsidRPr="0023595E">
        <w:rPr>
          <w:b/>
          <w:color w:val="auto"/>
          <w:sz w:val="20"/>
          <w:szCs w:val="22"/>
          <w:lang w:val="en-US"/>
        </w:rPr>
        <w:lastRenderedPageBreak/>
        <w:t xml:space="preserve">Figure </w:t>
      </w:r>
      <w:r w:rsidR="00D347C4" w:rsidRPr="0023595E">
        <w:rPr>
          <w:b/>
          <w:color w:val="auto"/>
          <w:sz w:val="20"/>
          <w:szCs w:val="22"/>
          <w:lang w:val="en-US"/>
        </w:rPr>
        <w:t>1</w:t>
      </w:r>
      <w:r w:rsidR="00585E57" w:rsidRPr="0023595E">
        <w:rPr>
          <w:b/>
          <w:color w:val="auto"/>
          <w:sz w:val="20"/>
          <w:szCs w:val="22"/>
          <w:lang w:val="en-US"/>
        </w:rPr>
        <w:t xml:space="preserve">. </w:t>
      </w:r>
      <w:r w:rsidR="0023595E">
        <w:rPr>
          <w:color w:val="auto"/>
          <w:sz w:val="20"/>
          <w:szCs w:val="22"/>
          <w:lang w:val="en-US"/>
        </w:rPr>
        <w:t>Heading</w:t>
      </w:r>
      <w:r w:rsidR="0023595E" w:rsidRPr="00CB0281">
        <w:rPr>
          <w:color w:val="auto"/>
          <w:sz w:val="20"/>
          <w:szCs w:val="22"/>
          <w:lang w:val="en-US"/>
        </w:rPr>
        <w:t xml:space="preserve"> (</w:t>
      </w:r>
      <w:r w:rsidR="0023595E">
        <w:rPr>
          <w:color w:val="auto"/>
          <w:sz w:val="20"/>
          <w:szCs w:val="22"/>
          <w:lang w:val="en-US"/>
        </w:rPr>
        <w:t>Times New Roman, 10</w:t>
      </w:r>
      <w:r w:rsidR="0023595E" w:rsidRPr="00CB0281">
        <w:rPr>
          <w:color w:val="auto"/>
          <w:sz w:val="20"/>
          <w:szCs w:val="22"/>
          <w:lang w:val="en-US"/>
        </w:rPr>
        <w:t xml:space="preserve">-point, </w:t>
      </w:r>
      <w:r w:rsidR="0023595E">
        <w:rPr>
          <w:color w:val="auto"/>
          <w:sz w:val="20"/>
          <w:szCs w:val="22"/>
          <w:lang w:val="en-US"/>
        </w:rPr>
        <w:t>left aligned</w:t>
      </w:r>
      <w:r w:rsidR="0023595E" w:rsidRPr="00CB0281">
        <w:rPr>
          <w:color w:val="auto"/>
          <w:sz w:val="20"/>
          <w:szCs w:val="22"/>
          <w:lang w:val="en-US"/>
        </w:rPr>
        <w:t xml:space="preserve">; </w:t>
      </w:r>
      <w:r w:rsidR="0023595E">
        <w:rPr>
          <w:color w:val="auto"/>
          <w:sz w:val="20"/>
          <w:szCs w:val="22"/>
          <w:lang w:val="en-US"/>
        </w:rPr>
        <w:t>single- spaced</w:t>
      </w:r>
      <w:r w:rsidR="0023595E" w:rsidRPr="00CB0281">
        <w:rPr>
          <w:color w:val="auto"/>
          <w:sz w:val="20"/>
          <w:szCs w:val="22"/>
          <w:lang w:val="en-US"/>
        </w:rPr>
        <w:t>; hang</w:t>
      </w:r>
      <w:r w:rsidR="0023595E">
        <w:rPr>
          <w:color w:val="auto"/>
          <w:sz w:val="20"/>
          <w:szCs w:val="22"/>
          <w:lang w:val="en-US"/>
        </w:rPr>
        <w:t>ing: 1</w:t>
      </w:r>
      <w:r w:rsidR="0023595E" w:rsidRPr="00CB0281">
        <w:rPr>
          <w:color w:val="auto"/>
          <w:sz w:val="20"/>
          <w:szCs w:val="22"/>
          <w:lang w:val="en-US"/>
        </w:rPr>
        <w:t>.</w:t>
      </w:r>
      <w:r w:rsidR="0023595E">
        <w:rPr>
          <w:color w:val="auto"/>
          <w:sz w:val="20"/>
          <w:szCs w:val="22"/>
          <w:lang w:val="en-US"/>
        </w:rPr>
        <w:t>4</w:t>
      </w:r>
      <w:r w:rsidR="0023595E" w:rsidRPr="00CB0281">
        <w:rPr>
          <w:color w:val="auto"/>
          <w:sz w:val="20"/>
          <w:szCs w:val="22"/>
          <w:lang w:val="en-US"/>
        </w:rPr>
        <w:t xml:space="preserve"> cm</w:t>
      </w:r>
      <w:r w:rsidR="0023595E">
        <w:rPr>
          <w:color w:val="auto"/>
          <w:sz w:val="20"/>
          <w:szCs w:val="22"/>
          <w:lang w:val="en-US"/>
        </w:rPr>
        <w:t>; with 5</w:t>
      </w:r>
      <w:r w:rsidR="0023595E" w:rsidRPr="00CB0281">
        <w:rPr>
          <w:color w:val="auto"/>
          <w:sz w:val="20"/>
          <w:szCs w:val="22"/>
          <w:lang w:val="en-US"/>
        </w:rPr>
        <w:t xml:space="preserve">-point after the </w:t>
      </w:r>
      <w:r w:rsidR="0023595E">
        <w:rPr>
          <w:color w:val="auto"/>
          <w:sz w:val="20"/>
          <w:szCs w:val="22"/>
          <w:lang w:val="en-US"/>
        </w:rPr>
        <w:t>table heading</w:t>
      </w:r>
      <w:r w:rsidR="0023595E" w:rsidRPr="00CB0281">
        <w:rPr>
          <w:color w:val="auto"/>
          <w:sz w:val="20"/>
          <w:szCs w:val="22"/>
          <w:lang w:val="en-US"/>
        </w:rPr>
        <w:t>)</w:t>
      </w:r>
      <w:r w:rsidR="0023595E">
        <w:rPr>
          <w:color w:val="auto"/>
          <w:sz w:val="20"/>
          <w:szCs w:val="22"/>
          <w:lang w:val="en-US"/>
        </w:rPr>
        <w:t xml:space="preserve">. </w:t>
      </w:r>
      <w:r w:rsidR="0023595E" w:rsidRPr="0023595E">
        <w:rPr>
          <w:color w:val="auto"/>
          <w:sz w:val="20"/>
          <w:szCs w:val="22"/>
          <w:lang w:val="en-US"/>
        </w:rPr>
        <w:t xml:space="preserve">The maximum width of the </w:t>
      </w:r>
      <w:r w:rsidR="0023595E">
        <w:rPr>
          <w:color w:val="auto"/>
          <w:sz w:val="20"/>
          <w:szCs w:val="22"/>
          <w:lang w:val="en-US"/>
        </w:rPr>
        <w:t>figure</w:t>
      </w:r>
      <w:r w:rsidR="0023595E" w:rsidRPr="0023595E">
        <w:rPr>
          <w:color w:val="auto"/>
          <w:sz w:val="20"/>
          <w:szCs w:val="22"/>
          <w:lang w:val="en-US"/>
        </w:rPr>
        <w:t xml:space="preserve"> must not exceed 12.5 cm</w:t>
      </w:r>
      <w:r w:rsidR="00960754">
        <w:rPr>
          <w:color w:val="auto"/>
          <w:sz w:val="20"/>
          <w:szCs w:val="22"/>
          <w:lang w:val="en-US"/>
        </w:rPr>
        <w:t>.</w:t>
      </w:r>
    </w:p>
    <w:p w14:paraId="4944E272" w14:textId="77777777" w:rsidR="00585E57" w:rsidRPr="0089682B" w:rsidRDefault="00903739" w:rsidP="007F6E5F">
      <w:pPr>
        <w:spacing w:line="288" w:lineRule="atLeast"/>
        <w:ind w:firstLine="0"/>
        <w:rPr>
          <w:color w:val="auto"/>
          <w:sz w:val="22"/>
          <w:szCs w:val="22"/>
          <w:lang w:val="en-US"/>
        </w:rPr>
      </w:pPr>
      <w:r w:rsidRPr="0089682B">
        <w:rPr>
          <w:noProof/>
          <w:color w:val="auto"/>
          <w:sz w:val="22"/>
          <w:szCs w:val="22"/>
          <w:lang w:val="pl-PL" w:eastAsia="pl-PL"/>
        </w:rPr>
        <w:drawing>
          <wp:inline distT="0" distB="0" distL="0" distR="0" wp14:anchorId="42B2D0C2" wp14:editId="60FF7139">
            <wp:extent cx="4500000" cy="1977101"/>
            <wp:effectExtent l="1905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id:image007.jpg@01D10792.3A464B40"/>
                    <pic:cNvPicPr>
                      <a:picLocks noChangeAspect="1" noChangeArrowheads="1"/>
                    </pic:cNvPicPr>
                  </pic:nvPicPr>
                  <pic:blipFill>
                    <a:blip r:embed="rId9" cstate="print">
                      <a:grayscl/>
                      <a:extLst>
                        <a:ext uri="{28A0092B-C50C-407E-A947-70E740481C1C}">
                          <a14:useLocalDpi xmlns:a14="http://schemas.microsoft.com/office/drawing/2010/main" val="0"/>
                        </a:ext>
                      </a:extLst>
                    </a:blip>
                    <a:stretch>
                      <a:fillRect/>
                    </a:stretch>
                  </pic:blipFill>
                  <pic:spPr bwMode="auto">
                    <a:xfrm>
                      <a:off x="0" y="0"/>
                      <a:ext cx="4500000" cy="1977101"/>
                    </a:xfrm>
                    <a:prstGeom prst="rect">
                      <a:avLst/>
                    </a:prstGeom>
                    <a:noFill/>
                    <a:ln>
                      <a:noFill/>
                    </a:ln>
                  </pic:spPr>
                </pic:pic>
              </a:graphicData>
            </a:graphic>
          </wp:inline>
        </w:drawing>
      </w:r>
    </w:p>
    <w:p w14:paraId="72B00E45" w14:textId="77777777" w:rsidR="00981301" w:rsidRPr="0023595E" w:rsidRDefault="00981301" w:rsidP="00981301">
      <w:pPr>
        <w:spacing w:before="100" w:line="240" w:lineRule="auto"/>
        <w:ind w:firstLine="0"/>
        <w:rPr>
          <w:color w:val="auto"/>
          <w:sz w:val="16"/>
          <w:szCs w:val="22"/>
          <w:lang w:val="en-US"/>
        </w:rPr>
      </w:pPr>
      <w:r w:rsidRPr="0023595E">
        <w:rPr>
          <w:color w:val="auto"/>
          <w:sz w:val="16"/>
          <w:szCs w:val="22"/>
          <w:lang w:val="en-US"/>
        </w:rPr>
        <w:t xml:space="preserve">Source: </w:t>
      </w:r>
      <w:r w:rsidR="0023595E" w:rsidRPr="0023595E">
        <w:rPr>
          <w:color w:val="auto"/>
          <w:sz w:val="16"/>
          <w:szCs w:val="22"/>
          <w:lang w:val="en-US"/>
        </w:rPr>
        <w:t>Text (Times New Roman, 8-point, justified; single- spaced; with 5-point before the table heading).</w:t>
      </w:r>
    </w:p>
    <w:p w14:paraId="67206B9E" w14:textId="77777777" w:rsidR="001C1A76" w:rsidRDefault="001C1A76" w:rsidP="001C1A76">
      <w:pPr>
        <w:spacing w:line="290" w:lineRule="atLeast"/>
        <w:ind w:firstLine="425"/>
        <w:rPr>
          <w:color w:val="auto"/>
          <w:sz w:val="22"/>
          <w:szCs w:val="22"/>
          <w:lang w:val="en-US"/>
        </w:rPr>
      </w:pPr>
    </w:p>
    <w:p w14:paraId="61CD84A8" w14:textId="77777777" w:rsidR="001C1A76" w:rsidRDefault="001C1A76" w:rsidP="001C1A76">
      <w:pPr>
        <w:spacing w:line="290" w:lineRule="atLeast"/>
        <w:ind w:firstLine="425"/>
        <w:rPr>
          <w:color w:val="auto"/>
          <w:sz w:val="22"/>
          <w:szCs w:val="22"/>
          <w:lang w:val="en-US"/>
        </w:rPr>
      </w:pPr>
      <w:r>
        <w:rPr>
          <w:color w:val="auto"/>
          <w:sz w:val="22"/>
          <w:szCs w:val="22"/>
          <w:lang w:val="en-US"/>
        </w:rPr>
        <w:t>Figure description insert here.</w:t>
      </w:r>
    </w:p>
    <w:p w14:paraId="24670F54" w14:textId="77777777" w:rsidR="008D0B4E" w:rsidRPr="00187ACD" w:rsidRDefault="008D0B4E" w:rsidP="008D0B4E">
      <w:pPr>
        <w:tabs>
          <w:tab w:val="left" w:pos="2410"/>
          <w:tab w:val="right" w:pos="7144"/>
        </w:tabs>
        <w:spacing w:line="240" w:lineRule="auto"/>
        <w:ind w:firstLine="0"/>
        <w:rPr>
          <w:i/>
          <w:color w:val="CC9900"/>
          <w:sz w:val="22"/>
          <w:szCs w:val="22"/>
          <w:lang w:val="en-US"/>
        </w:rPr>
      </w:pPr>
    </w:p>
    <w:p w14:paraId="20C3CB61" w14:textId="77777777" w:rsidR="008D0B4E" w:rsidRPr="00187ACD" w:rsidRDefault="008D0B4E" w:rsidP="008D0B4E">
      <w:pPr>
        <w:tabs>
          <w:tab w:val="left" w:pos="2410"/>
          <w:tab w:val="right" w:pos="7144"/>
        </w:tabs>
        <w:spacing w:line="240" w:lineRule="auto"/>
        <w:ind w:firstLine="0"/>
        <w:rPr>
          <w:i/>
          <w:color w:val="CC9900"/>
          <w:sz w:val="22"/>
          <w:szCs w:val="22"/>
          <w:lang w:val="en-US"/>
        </w:rPr>
      </w:pPr>
    </w:p>
    <w:p w14:paraId="125E151E" w14:textId="77777777" w:rsidR="00C20EE5" w:rsidRPr="0089682B" w:rsidRDefault="00C20EE5" w:rsidP="00715A49">
      <w:pPr>
        <w:pStyle w:val="Nagwek1"/>
        <w:keepNext w:val="0"/>
        <w:keepLines w:val="0"/>
        <w:numPr>
          <w:ilvl w:val="0"/>
          <w:numId w:val="23"/>
        </w:numPr>
        <w:spacing w:before="0" w:line="240" w:lineRule="auto"/>
        <w:ind w:left="426" w:hanging="426"/>
        <w:rPr>
          <w:color w:val="auto"/>
          <w:sz w:val="24"/>
          <w:szCs w:val="22"/>
          <w:lang w:val="en-US"/>
        </w:rPr>
      </w:pPr>
      <w:r>
        <w:rPr>
          <w:color w:val="auto"/>
          <w:sz w:val="24"/>
          <w:szCs w:val="22"/>
          <w:lang w:val="en-US"/>
        </w:rPr>
        <w:t xml:space="preserve">Discussion </w:t>
      </w:r>
      <w:r w:rsidRPr="0089682B">
        <w:rPr>
          <w:color w:val="auto"/>
          <w:sz w:val="24"/>
          <w:szCs w:val="22"/>
          <w:lang w:val="en-US"/>
        </w:rPr>
        <w:t>(</w:t>
      </w:r>
      <w:r>
        <w:rPr>
          <w:color w:val="auto"/>
          <w:sz w:val="24"/>
          <w:szCs w:val="22"/>
          <w:lang w:val="en-US"/>
        </w:rPr>
        <w:t>Times New Roman, 12</w:t>
      </w:r>
      <w:r w:rsidRPr="00A7700E">
        <w:rPr>
          <w:color w:val="auto"/>
          <w:sz w:val="24"/>
          <w:szCs w:val="22"/>
          <w:lang w:val="en-US"/>
        </w:rPr>
        <w:t xml:space="preserve">-point, </w:t>
      </w:r>
      <w:r>
        <w:rPr>
          <w:color w:val="auto"/>
          <w:sz w:val="24"/>
          <w:szCs w:val="22"/>
          <w:lang w:val="en-US"/>
        </w:rPr>
        <w:t>bold, left aligned</w:t>
      </w:r>
      <w:r w:rsidRPr="00A7700E">
        <w:rPr>
          <w:color w:val="auto"/>
          <w:sz w:val="24"/>
          <w:szCs w:val="22"/>
          <w:lang w:val="en-US"/>
        </w:rPr>
        <w:t>, li</w:t>
      </w:r>
      <w:r>
        <w:rPr>
          <w:color w:val="auto"/>
          <w:sz w:val="24"/>
          <w:szCs w:val="22"/>
          <w:lang w:val="en-US"/>
        </w:rPr>
        <w:t>ne spacing: s</w:t>
      </w:r>
      <w:r w:rsidRPr="00A7700E">
        <w:rPr>
          <w:color w:val="auto"/>
          <w:sz w:val="24"/>
          <w:szCs w:val="22"/>
          <w:lang w:val="en-US"/>
        </w:rPr>
        <w:t>ingle</w:t>
      </w:r>
      <w:r w:rsidRPr="0089682B">
        <w:rPr>
          <w:color w:val="auto"/>
          <w:sz w:val="24"/>
          <w:szCs w:val="22"/>
          <w:lang w:val="en-US"/>
        </w:rPr>
        <w:t>)</w:t>
      </w:r>
    </w:p>
    <w:p w14:paraId="3E5CE150" w14:textId="77777777" w:rsidR="008D0B4E" w:rsidRPr="00187ACD" w:rsidRDefault="008D0B4E" w:rsidP="008D0B4E">
      <w:pPr>
        <w:tabs>
          <w:tab w:val="left" w:pos="2410"/>
          <w:tab w:val="right" w:pos="7144"/>
        </w:tabs>
        <w:spacing w:line="240" w:lineRule="auto"/>
        <w:ind w:firstLine="0"/>
        <w:rPr>
          <w:i/>
          <w:color w:val="CC9900"/>
          <w:sz w:val="22"/>
          <w:szCs w:val="22"/>
          <w:lang w:val="en-US"/>
        </w:rPr>
      </w:pPr>
    </w:p>
    <w:p w14:paraId="0C3C837F" w14:textId="77777777" w:rsidR="00C20EE5" w:rsidRPr="00C20EE5" w:rsidRDefault="001C23DE" w:rsidP="00C20EE5">
      <w:pPr>
        <w:spacing w:line="290" w:lineRule="atLeast"/>
      </w:pPr>
      <w:r w:rsidRPr="001C23DE">
        <w:rPr>
          <w:sz w:val="22"/>
          <w:szCs w:val="22"/>
        </w:rPr>
        <w:t xml:space="preserve">This section is the pivotal section of the paper. </w:t>
      </w:r>
      <w:r w:rsidRPr="00862E8A">
        <w:rPr>
          <w:color w:val="0070C0"/>
          <w:sz w:val="22"/>
          <w:szCs w:val="22"/>
        </w:rPr>
        <w:t xml:space="preserve">It discusses </w:t>
      </w:r>
      <w:r w:rsidRPr="008520F6">
        <w:rPr>
          <w:b/>
          <w:color w:val="0070C0"/>
          <w:sz w:val="22"/>
          <w:szCs w:val="22"/>
        </w:rPr>
        <w:t>the relevance of the research findings to the existing knowledge in the field, evaluates how the findings meet the aims of the study, answer the research questions, and corroborate the hypotheses underlying the research</w:t>
      </w:r>
      <w:r w:rsidR="00C20EE5" w:rsidRPr="00570324">
        <w:t>.</w:t>
      </w:r>
    </w:p>
    <w:p w14:paraId="088D52EA" w14:textId="77777777" w:rsidR="008D0B4E" w:rsidRPr="00187ACD" w:rsidRDefault="008D0B4E" w:rsidP="008D0B4E">
      <w:pPr>
        <w:tabs>
          <w:tab w:val="left" w:pos="2410"/>
          <w:tab w:val="right" w:pos="7144"/>
        </w:tabs>
        <w:spacing w:line="240" w:lineRule="auto"/>
        <w:ind w:firstLine="0"/>
        <w:rPr>
          <w:i/>
          <w:color w:val="CC9900"/>
          <w:sz w:val="22"/>
          <w:szCs w:val="22"/>
          <w:lang w:val="en-US"/>
        </w:rPr>
      </w:pPr>
    </w:p>
    <w:p w14:paraId="30B2A231" w14:textId="77777777" w:rsidR="008D0B4E" w:rsidRPr="00187ACD" w:rsidRDefault="008D0B4E" w:rsidP="008D0B4E">
      <w:pPr>
        <w:tabs>
          <w:tab w:val="left" w:pos="2410"/>
          <w:tab w:val="right" w:pos="7144"/>
        </w:tabs>
        <w:spacing w:line="240" w:lineRule="auto"/>
        <w:ind w:firstLine="0"/>
        <w:rPr>
          <w:i/>
          <w:color w:val="CC9900"/>
          <w:sz w:val="22"/>
          <w:szCs w:val="22"/>
          <w:lang w:val="en-US"/>
        </w:rPr>
      </w:pPr>
    </w:p>
    <w:p w14:paraId="5004FAB5" w14:textId="77777777" w:rsidR="008D0B4E" w:rsidRDefault="00E42B7B" w:rsidP="008D0B4E">
      <w:pPr>
        <w:pStyle w:val="Nagwek1"/>
        <w:keepNext w:val="0"/>
        <w:keepLines w:val="0"/>
        <w:numPr>
          <w:ilvl w:val="0"/>
          <w:numId w:val="23"/>
        </w:numPr>
        <w:spacing w:before="0" w:line="240" w:lineRule="auto"/>
        <w:ind w:left="426" w:hanging="426"/>
        <w:rPr>
          <w:color w:val="auto"/>
          <w:sz w:val="24"/>
          <w:szCs w:val="22"/>
          <w:lang w:val="en-US"/>
        </w:rPr>
      </w:pPr>
      <w:r w:rsidRPr="0089682B">
        <w:rPr>
          <w:color w:val="auto"/>
          <w:sz w:val="24"/>
          <w:szCs w:val="22"/>
          <w:lang w:val="en-US"/>
        </w:rPr>
        <w:t>Conclusion</w:t>
      </w:r>
      <w:r w:rsidR="00D27586" w:rsidRPr="0089682B">
        <w:rPr>
          <w:color w:val="auto"/>
          <w:sz w:val="24"/>
          <w:szCs w:val="22"/>
          <w:lang w:val="en-US"/>
        </w:rPr>
        <w:t>s</w:t>
      </w:r>
      <w:r w:rsidR="000D751E" w:rsidRPr="0089682B">
        <w:rPr>
          <w:color w:val="auto"/>
          <w:sz w:val="24"/>
          <w:szCs w:val="22"/>
          <w:lang w:val="en-US"/>
        </w:rPr>
        <w:t xml:space="preserve"> (</w:t>
      </w:r>
      <w:r w:rsidR="00350B77">
        <w:rPr>
          <w:color w:val="auto"/>
          <w:sz w:val="24"/>
          <w:szCs w:val="22"/>
          <w:lang w:val="en-US"/>
        </w:rPr>
        <w:t>Times New Roman, 12</w:t>
      </w:r>
      <w:r w:rsidR="00350B77" w:rsidRPr="00A7700E">
        <w:rPr>
          <w:color w:val="auto"/>
          <w:sz w:val="24"/>
          <w:szCs w:val="22"/>
          <w:lang w:val="en-US"/>
        </w:rPr>
        <w:t xml:space="preserve">-point, </w:t>
      </w:r>
      <w:r w:rsidR="00350B77">
        <w:rPr>
          <w:color w:val="auto"/>
          <w:sz w:val="24"/>
          <w:szCs w:val="22"/>
          <w:lang w:val="en-US"/>
        </w:rPr>
        <w:t xml:space="preserve">bold, </w:t>
      </w:r>
      <w:r w:rsidR="00C20EE5">
        <w:rPr>
          <w:color w:val="auto"/>
          <w:sz w:val="24"/>
          <w:szCs w:val="22"/>
          <w:lang w:val="en-US"/>
        </w:rPr>
        <w:t>left aligned</w:t>
      </w:r>
      <w:r w:rsidR="00C20EE5" w:rsidRPr="00A7700E">
        <w:rPr>
          <w:color w:val="auto"/>
          <w:sz w:val="24"/>
          <w:szCs w:val="22"/>
          <w:lang w:val="en-US"/>
        </w:rPr>
        <w:t>, li</w:t>
      </w:r>
      <w:r w:rsidR="00C20EE5">
        <w:rPr>
          <w:color w:val="auto"/>
          <w:sz w:val="24"/>
          <w:szCs w:val="22"/>
          <w:lang w:val="en-US"/>
        </w:rPr>
        <w:t>ne spacing: s</w:t>
      </w:r>
      <w:r w:rsidR="00C20EE5" w:rsidRPr="00A7700E">
        <w:rPr>
          <w:color w:val="auto"/>
          <w:sz w:val="24"/>
          <w:szCs w:val="22"/>
          <w:lang w:val="en-US"/>
        </w:rPr>
        <w:t>ingle</w:t>
      </w:r>
      <w:r w:rsidR="000D751E" w:rsidRPr="0089682B">
        <w:rPr>
          <w:color w:val="auto"/>
          <w:sz w:val="24"/>
          <w:szCs w:val="22"/>
          <w:lang w:val="en-US"/>
        </w:rPr>
        <w:t>)</w:t>
      </w:r>
    </w:p>
    <w:p w14:paraId="6A12C17A" w14:textId="77777777" w:rsidR="008D0B4E" w:rsidRPr="008D0B4E" w:rsidRDefault="008D0B4E" w:rsidP="008D0B4E">
      <w:pPr>
        <w:pStyle w:val="Nagwek1"/>
        <w:keepNext w:val="0"/>
        <w:keepLines w:val="0"/>
        <w:numPr>
          <w:ilvl w:val="0"/>
          <w:numId w:val="0"/>
        </w:numPr>
        <w:spacing w:before="0" w:line="240" w:lineRule="auto"/>
        <w:rPr>
          <w:b w:val="0"/>
          <w:color w:val="auto"/>
          <w:sz w:val="22"/>
          <w:szCs w:val="22"/>
          <w:lang w:val="en-US"/>
        </w:rPr>
      </w:pPr>
    </w:p>
    <w:p w14:paraId="6C954959" w14:textId="77777777" w:rsidR="00C20EE5" w:rsidRPr="00095500" w:rsidRDefault="00C20EE5" w:rsidP="00C20EE5">
      <w:pPr>
        <w:spacing w:line="290" w:lineRule="atLeast"/>
        <w:rPr>
          <w:color w:val="0070C0"/>
          <w:sz w:val="22"/>
          <w:szCs w:val="22"/>
        </w:rPr>
      </w:pPr>
      <w:r w:rsidRPr="00C20EE5">
        <w:rPr>
          <w:sz w:val="22"/>
          <w:szCs w:val="22"/>
        </w:rPr>
        <w:t xml:space="preserve">This section </w:t>
      </w:r>
      <w:r w:rsidRPr="00862E8A">
        <w:rPr>
          <w:color w:val="0070C0"/>
          <w:sz w:val="22"/>
          <w:szCs w:val="22"/>
        </w:rPr>
        <w:t>summarizes the research findings in a few paragraphs</w:t>
      </w:r>
      <w:r w:rsidRPr="00C20EE5">
        <w:rPr>
          <w:sz w:val="22"/>
          <w:szCs w:val="22"/>
        </w:rPr>
        <w:t>.</w:t>
      </w:r>
      <w:r w:rsidR="001C23DE" w:rsidRPr="001C23DE">
        <w:t xml:space="preserve"> </w:t>
      </w:r>
      <w:r w:rsidR="001C23DE" w:rsidRPr="00095500">
        <w:rPr>
          <w:color w:val="0070C0"/>
          <w:sz w:val="22"/>
          <w:szCs w:val="22"/>
        </w:rPr>
        <w:t xml:space="preserve">It should emphasize how </w:t>
      </w:r>
      <w:r w:rsidR="001C23DE" w:rsidRPr="008520F6">
        <w:rPr>
          <w:b/>
          <w:color w:val="0070C0"/>
          <w:sz w:val="22"/>
          <w:szCs w:val="22"/>
        </w:rPr>
        <w:t>the study contributes to current research and practice in the field, specify its limitations, and indicate directions for future research</w:t>
      </w:r>
      <w:r w:rsidRPr="00095500">
        <w:rPr>
          <w:color w:val="0070C0"/>
          <w:sz w:val="22"/>
          <w:szCs w:val="22"/>
        </w:rPr>
        <w:t>.</w:t>
      </w:r>
    </w:p>
    <w:p w14:paraId="362BC7FB" w14:textId="77777777" w:rsidR="00590346" w:rsidRPr="009F063F" w:rsidRDefault="001C2D2E" w:rsidP="00C20EE5">
      <w:pPr>
        <w:spacing w:line="290" w:lineRule="atLeast"/>
        <w:ind w:firstLine="425"/>
        <w:rPr>
          <w:color w:val="auto"/>
          <w:sz w:val="22"/>
          <w:szCs w:val="22"/>
          <w:lang w:val="en-US"/>
        </w:rPr>
      </w:pPr>
      <w:r>
        <w:rPr>
          <w:color w:val="auto"/>
          <w:sz w:val="22"/>
          <w:szCs w:val="22"/>
          <w:lang w:val="en-US"/>
        </w:rPr>
        <w:t xml:space="preserve"> </w:t>
      </w:r>
      <w:r w:rsidR="00871DD4" w:rsidRPr="00871DD4">
        <w:rPr>
          <w:color w:val="auto"/>
          <w:sz w:val="22"/>
          <w:szCs w:val="22"/>
          <w:lang w:val="en-US"/>
        </w:rPr>
        <w:t xml:space="preserve">All text must be in </w:t>
      </w:r>
      <w:r w:rsidR="00DD08BD" w:rsidRPr="00392D6D">
        <w:rPr>
          <w:color w:val="auto"/>
          <w:sz w:val="22"/>
          <w:lang w:val="en-US"/>
        </w:rPr>
        <w:t xml:space="preserve">Times New Roman </w:t>
      </w:r>
      <w:r w:rsidR="00DD08BD">
        <w:rPr>
          <w:color w:val="auto"/>
          <w:sz w:val="22"/>
          <w:lang w:val="en-US"/>
        </w:rPr>
        <w:t>font, justified; line spacing: at least 14.5-point; first line of each paragraph: 0.75 cm</w:t>
      </w:r>
      <w:r w:rsidR="00DD08BD" w:rsidRPr="0089682B">
        <w:rPr>
          <w:rStyle w:val="Odwoanieprzypisudolnego"/>
          <w:color w:val="auto"/>
          <w:sz w:val="22"/>
          <w:szCs w:val="22"/>
        </w:rPr>
        <w:t xml:space="preserve"> </w:t>
      </w:r>
      <w:r w:rsidR="00350DF9" w:rsidRPr="0089682B">
        <w:rPr>
          <w:rStyle w:val="Odwoanieprzypisudolnego"/>
          <w:color w:val="auto"/>
          <w:sz w:val="22"/>
          <w:szCs w:val="22"/>
        </w:rPr>
        <w:footnoteReference w:id="2"/>
      </w:r>
      <w:r w:rsidR="0009590E" w:rsidRPr="0089682B">
        <w:rPr>
          <w:color w:val="auto"/>
          <w:sz w:val="22"/>
          <w:szCs w:val="22"/>
        </w:rPr>
        <w:t>.</w:t>
      </w:r>
      <w:r w:rsidR="00590346">
        <w:rPr>
          <w:color w:val="auto"/>
          <w:sz w:val="22"/>
          <w:szCs w:val="22"/>
        </w:rPr>
        <w:t xml:space="preserve"> </w:t>
      </w:r>
      <w:r w:rsidR="00590346">
        <w:rPr>
          <w:color w:val="auto"/>
          <w:sz w:val="22"/>
          <w:lang w:val="en-US"/>
        </w:rPr>
        <w:t>After each section leave two empty lines (</w:t>
      </w:r>
      <w:r w:rsidR="00590346" w:rsidRPr="00606742">
        <w:rPr>
          <w:color w:val="auto"/>
          <w:sz w:val="22"/>
          <w:szCs w:val="22"/>
        </w:rPr>
        <w:t xml:space="preserve">Times New </w:t>
      </w:r>
      <w:r w:rsidR="00590346">
        <w:rPr>
          <w:color w:val="auto"/>
          <w:sz w:val="22"/>
          <w:szCs w:val="22"/>
        </w:rPr>
        <w:t>Roman, 11-point).</w:t>
      </w:r>
    </w:p>
    <w:p w14:paraId="48A3AA58" w14:textId="77777777" w:rsidR="008D0B4E" w:rsidRPr="00187ACD" w:rsidRDefault="008D0B4E" w:rsidP="008D0B4E">
      <w:pPr>
        <w:tabs>
          <w:tab w:val="left" w:pos="2410"/>
          <w:tab w:val="right" w:pos="7144"/>
        </w:tabs>
        <w:spacing w:line="240" w:lineRule="auto"/>
        <w:ind w:firstLine="0"/>
        <w:rPr>
          <w:i/>
          <w:color w:val="CC9900"/>
          <w:sz w:val="22"/>
          <w:szCs w:val="22"/>
          <w:lang w:val="en-US"/>
        </w:rPr>
      </w:pPr>
    </w:p>
    <w:p w14:paraId="49CADAB8" w14:textId="77777777" w:rsidR="008D0B4E" w:rsidRPr="00187ACD" w:rsidRDefault="008D0B4E" w:rsidP="008D0B4E">
      <w:pPr>
        <w:tabs>
          <w:tab w:val="left" w:pos="2410"/>
          <w:tab w:val="right" w:pos="7144"/>
        </w:tabs>
        <w:spacing w:line="240" w:lineRule="auto"/>
        <w:ind w:firstLine="0"/>
        <w:rPr>
          <w:i/>
          <w:color w:val="CC9900"/>
          <w:sz w:val="22"/>
          <w:szCs w:val="22"/>
          <w:lang w:val="en-US"/>
        </w:rPr>
      </w:pPr>
    </w:p>
    <w:p w14:paraId="06359C24" w14:textId="77777777" w:rsidR="00A91536" w:rsidRPr="0089682B" w:rsidRDefault="00A91536" w:rsidP="005463D5">
      <w:pPr>
        <w:pStyle w:val="Nagwek1"/>
        <w:keepNext w:val="0"/>
        <w:keepLines w:val="0"/>
        <w:numPr>
          <w:ilvl w:val="0"/>
          <w:numId w:val="0"/>
        </w:numPr>
        <w:spacing w:before="0" w:line="240" w:lineRule="auto"/>
        <w:rPr>
          <w:color w:val="auto"/>
          <w:sz w:val="24"/>
          <w:szCs w:val="22"/>
          <w:lang w:val="en-US"/>
        </w:rPr>
      </w:pPr>
      <w:r w:rsidRPr="0089682B">
        <w:rPr>
          <w:color w:val="auto"/>
          <w:sz w:val="24"/>
          <w:szCs w:val="22"/>
          <w:lang w:val="en-US"/>
        </w:rPr>
        <w:lastRenderedPageBreak/>
        <w:t>Acknowledgement</w:t>
      </w:r>
      <w:r w:rsidR="00D725DA">
        <w:rPr>
          <w:color w:val="auto"/>
          <w:sz w:val="24"/>
          <w:szCs w:val="22"/>
          <w:lang w:val="en-US"/>
        </w:rPr>
        <w:t>s</w:t>
      </w:r>
      <w:r w:rsidR="0009590E" w:rsidRPr="0089682B">
        <w:rPr>
          <w:color w:val="auto"/>
          <w:sz w:val="24"/>
          <w:szCs w:val="22"/>
          <w:lang w:val="en-US"/>
        </w:rPr>
        <w:t xml:space="preserve"> (</w:t>
      </w:r>
      <w:r w:rsidR="00DF2842">
        <w:rPr>
          <w:color w:val="auto"/>
          <w:sz w:val="24"/>
          <w:szCs w:val="22"/>
          <w:lang w:val="en-US"/>
        </w:rPr>
        <w:t>Times New Roman, 12</w:t>
      </w:r>
      <w:r w:rsidR="00DF2842" w:rsidRPr="00A7700E">
        <w:rPr>
          <w:color w:val="auto"/>
          <w:sz w:val="24"/>
          <w:szCs w:val="22"/>
          <w:lang w:val="en-US"/>
        </w:rPr>
        <w:t xml:space="preserve">-point, </w:t>
      </w:r>
      <w:r w:rsidR="00DF2842">
        <w:rPr>
          <w:color w:val="auto"/>
          <w:sz w:val="24"/>
          <w:szCs w:val="22"/>
          <w:lang w:val="en-US"/>
        </w:rPr>
        <w:t xml:space="preserve">bold, </w:t>
      </w:r>
      <w:r w:rsidR="005463D5">
        <w:rPr>
          <w:color w:val="auto"/>
          <w:sz w:val="24"/>
          <w:szCs w:val="22"/>
          <w:lang w:val="en-US"/>
        </w:rPr>
        <w:t>left aligned</w:t>
      </w:r>
      <w:r w:rsidR="00DF2842" w:rsidRPr="00A7700E">
        <w:rPr>
          <w:color w:val="auto"/>
          <w:sz w:val="24"/>
          <w:szCs w:val="22"/>
          <w:lang w:val="en-US"/>
        </w:rPr>
        <w:t xml:space="preserve">, </w:t>
      </w:r>
      <w:r w:rsidR="00BB6CDE" w:rsidRPr="00A7700E">
        <w:rPr>
          <w:color w:val="auto"/>
          <w:sz w:val="24"/>
          <w:szCs w:val="22"/>
          <w:lang w:val="en-US"/>
        </w:rPr>
        <w:t>li</w:t>
      </w:r>
      <w:r w:rsidR="00BB6CDE">
        <w:rPr>
          <w:color w:val="auto"/>
          <w:sz w:val="24"/>
          <w:szCs w:val="22"/>
          <w:lang w:val="en-US"/>
        </w:rPr>
        <w:t>ne spacing: s</w:t>
      </w:r>
      <w:r w:rsidR="00BB6CDE" w:rsidRPr="00A7700E">
        <w:rPr>
          <w:color w:val="auto"/>
          <w:sz w:val="24"/>
          <w:szCs w:val="22"/>
          <w:lang w:val="en-US"/>
        </w:rPr>
        <w:t>ingle</w:t>
      </w:r>
      <w:r w:rsidR="0009590E" w:rsidRPr="0089682B">
        <w:rPr>
          <w:color w:val="auto"/>
          <w:sz w:val="24"/>
          <w:szCs w:val="22"/>
          <w:lang w:val="en-US"/>
        </w:rPr>
        <w:t>)</w:t>
      </w:r>
    </w:p>
    <w:p w14:paraId="51B3B5A4" w14:textId="77777777" w:rsidR="008D0B4E" w:rsidRPr="00187ACD" w:rsidRDefault="008D0B4E" w:rsidP="008D0B4E">
      <w:pPr>
        <w:tabs>
          <w:tab w:val="left" w:pos="2410"/>
          <w:tab w:val="right" w:pos="7144"/>
        </w:tabs>
        <w:spacing w:line="240" w:lineRule="auto"/>
        <w:ind w:firstLine="0"/>
        <w:rPr>
          <w:i/>
          <w:color w:val="CC9900"/>
          <w:sz w:val="22"/>
          <w:szCs w:val="22"/>
          <w:lang w:val="en-US"/>
        </w:rPr>
      </w:pPr>
    </w:p>
    <w:p w14:paraId="764C46FE" w14:textId="77777777" w:rsidR="00590346" w:rsidRPr="009F063F" w:rsidRDefault="00DF2842" w:rsidP="00590346">
      <w:pPr>
        <w:spacing w:line="290" w:lineRule="atLeast"/>
        <w:ind w:firstLine="425"/>
        <w:rPr>
          <w:color w:val="auto"/>
          <w:sz w:val="22"/>
          <w:szCs w:val="22"/>
          <w:lang w:val="en-US"/>
        </w:rPr>
      </w:pPr>
      <w:r>
        <w:rPr>
          <w:color w:val="auto"/>
          <w:sz w:val="22"/>
          <w:szCs w:val="22"/>
          <w:lang w:val="en-US"/>
        </w:rPr>
        <w:t>If needed</w:t>
      </w:r>
      <w:r w:rsidR="00590346">
        <w:rPr>
          <w:color w:val="auto"/>
          <w:sz w:val="22"/>
          <w:szCs w:val="22"/>
          <w:lang w:val="en-US"/>
        </w:rPr>
        <w:t xml:space="preserve"> (</w:t>
      </w:r>
      <w:r w:rsidR="00590346" w:rsidRPr="00392D6D">
        <w:rPr>
          <w:color w:val="auto"/>
          <w:sz w:val="22"/>
          <w:lang w:val="en-US"/>
        </w:rPr>
        <w:t xml:space="preserve">Times New Roman </w:t>
      </w:r>
      <w:r w:rsidR="00590346">
        <w:rPr>
          <w:color w:val="auto"/>
          <w:sz w:val="22"/>
          <w:lang w:val="en-US"/>
        </w:rPr>
        <w:t>font, justified; line spacing: at least 14.5-point; first line of each paragraph: 0.75 cm)</w:t>
      </w:r>
      <w:r w:rsidR="00A174A7" w:rsidRPr="0089682B">
        <w:rPr>
          <w:color w:val="auto"/>
          <w:sz w:val="22"/>
          <w:szCs w:val="22"/>
        </w:rPr>
        <w:t>.</w:t>
      </w:r>
      <w:r w:rsidR="00590346">
        <w:rPr>
          <w:color w:val="auto"/>
          <w:sz w:val="22"/>
          <w:szCs w:val="22"/>
        </w:rPr>
        <w:t xml:space="preserve"> </w:t>
      </w:r>
      <w:r w:rsidR="00590346">
        <w:rPr>
          <w:color w:val="auto"/>
          <w:sz w:val="22"/>
          <w:lang w:val="en-US"/>
        </w:rPr>
        <w:t>After each section leave two empty lines (</w:t>
      </w:r>
      <w:r w:rsidR="00590346" w:rsidRPr="00606742">
        <w:rPr>
          <w:color w:val="auto"/>
          <w:sz w:val="22"/>
          <w:szCs w:val="22"/>
        </w:rPr>
        <w:t xml:space="preserve">Times New </w:t>
      </w:r>
      <w:r w:rsidR="00590346">
        <w:rPr>
          <w:color w:val="auto"/>
          <w:sz w:val="22"/>
          <w:szCs w:val="22"/>
        </w:rPr>
        <w:t>Roman, 11-point).</w:t>
      </w:r>
    </w:p>
    <w:p w14:paraId="674C661F" w14:textId="77777777" w:rsidR="008D0B4E" w:rsidRPr="00187ACD" w:rsidRDefault="008D0B4E" w:rsidP="008D0B4E">
      <w:pPr>
        <w:tabs>
          <w:tab w:val="left" w:pos="2410"/>
          <w:tab w:val="right" w:pos="7144"/>
        </w:tabs>
        <w:spacing w:line="240" w:lineRule="auto"/>
        <w:ind w:firstLine="0"/>
        <w:rPr>
          <w:i/>
          <w:color w:val="CC9900"/>
          <w:sz w:val="22"/>
          <w:szCs w:val="22"/>
          <w:lang w:val="en-US"/>
        </w:rPr>
      </w:pPr>
    </w:p>
    <w:p w14:paraId="78F6AA2B" w14:textId="77777777" w:rsidR="008D0B4E" w:rsidRPr="00187ACD" w:rsidRDefault="008D0B4E" w:rsidP="008D0B4E">
      <w:pPr>
        <w:tabs>
          <w:tab w:val="left" w:pos="2410"/>
          <w:tab w:val="right" w:pos="7144"/>
        </w:tabs>
        <w:spacing w:line="240" w:lineRule="auto"/>
        <w:ind w:firstLine="0"/>
        <w:rPr>
          <w:i/>
          <w:color w:val="CC9900"/>
          <w:sz w:val="22"/>
          <w:szCs w:val="22"/>
          <w:lang w:val="en-US"/>
        </w:rPr>
      </w:pPr>
    </w:p>
    <w:p w14:paraId="29EB3DF1" w14:textId="77777777" w:rsidR="00EF18B3" w:rsidRPr="0089682B" w:rsidRDefault="00E7490F" w:rsidP="008B6571">
      <w:pPr>
        <w:pStyle w:val="Nagwek1"/>
        <w:keepNext w:val="0"/>
        <w:keepLines w:val="0"/>
        <w:numPr>
          <w:ilvl w:val="0"/>
          <w:numId w:val="0"/>
        </w:numPr>
        <w:spacing w:before="0" w:line="240" w:lineRule="auto"/>
        <w:rPr>
          <w:color w:val="auto"/>
          <w:sz w:val="24"/>
          <w:szCs w:val="22"/>
          <w:lang w:val="en-US"/>
        </w:rPr>
      </w:pPr>
      <w:r w:rsidRPr="0089682B">
        <w:rPr>
          <w:color w:val="auto"/>
          <w:sz w:val="24"/>
          <w:szCs w:val="22"/>
          <w:lang w:val="en-US"/>
        </w:rPr>
        <w:t>References</w:t>
      </w:r>
      <w:r w:rsidR="00810B8A">
        <w:rPr>
          <w:color w:val="auto"/>
          <w:sz w:val="24"/>
          <w:szCs w:val="22"/>
          <w:lang w:val="en-US"/>
        </w:rPr>
        <w:t xml:space="preserve"> </w:t>
      </w:r>
      <w:r w:rsidR="00975194" w:rsidRPr="0089682B">
        <w:rPr>
          <w:color w:val="auto"/>
          <w:sz w:val="24"/>
          <w:szCs w:val="22"/>
          <w:lang w:val="en-US"/>
        </w:rPr>
        <w:t>(</w:t>
      </w:r>
      <w:r w:rsidR="00DF2842">
        <w:rPr>
          <w:color w:val="auto"/>
          <w:sz w:val="24"/>
          <w:szCs w:val="22"/>
          <w:lang w:val="en-US"/>
        </w:rPr>
        <w:t>Times New Roman, 12</w:t>
      </w:r>
      <w:r w:rsidR="00DF2842" w:rsidRPr="00A7700E">
        <w:rPr>
          <w:color w:val="auto"/>
          <w:sz w:val="24"/>
          <w:szCs w:val="22"/>
          <w:lang w:val="en-US"/>
        </w:rPr>
        <w:t xml:space="preserve">-point, </w:t>
      </w:r>
      <w:r w:rsidR="00DF2842">
        <w:rPr>
          <w:color w:val="auto"/>
          <w:sz w:val="24"/>
          <w:szCs w:val="22"/>
          <w:lang w:val="en-US"/>
        </w:rPr>
        <w:t xml:space="preserve">bold, </w:t>
      </w:r>
      <w:r w:rsidR="008B6571">
        <w:rPr>
          <w:color w:val="auto"/>
          <w:sz w:val="24"/>
          <w:szCs w:val="22"/>
          <w:lang w:val="en-US"/>
        </w:rPr>
        <w:t>left aligned</w:t>
      </w:r>
      <w:r w:rsidR="008B6571" w:rsidRPr="00A7700E">
        <w:rPr>
          <w:color w:val="auto"/>
          <w:sz w:val="24"/>
          <w:szCs w:val="22"/>
          <w:lang w:val="en-US"/>
        </w:rPr>
        <w:t>,</w:t>
      </w:r>
      <w:r w:rsidR="008B6571" w:rsidRPr="008B6571">
        <w:rPr>
          <w:color w:val="auto"/>
          <w:sz w:val="24"/>
          <w:szCs w:val="22"/>
          <w:lang w:val="en-US"/>
        </w:rPr>
        <w:t xml:space="preserve"> </w:t>
      </w:r>
      <w:r w:rsidR="008B6571" w:rsidRPr="00A7700E">
        <w:rPr>
          <w:color w:val="auto"/>
          <w:sz w:val="24"/>
          <w:szCs w:val="22"/>
          <w:lang w:val="en-US"/>
        </w:rPr>
        <w:t>li</w:t>
      </w:r>
      <w:r w:rsidR="008B6571">
        <w:rPr>
          <w:color w:val="auto"/>
          <w:sz w:val="24"/>
          <w:szCs w:val="22"/>
          <w:lang w:val="en-US"/>
        </w:rPr>
        <w:t>ne spacing: s</w:t>
      </w:r>
      <w:r w:rsidR="008B6571" w:rsidRPr="00A7700E">
        <w:rPr>
          <w:color w:val="auto"/>
          <w:sz w:val="24"/>
          <w:szCs w:val="22"/>
          <w:lang w:val="en-US"/>
        </w:rPr>
        <w:t>ingle</w:t>
      </w:r>
      <w:r w:rsidR="00975194" w:rsidRPr="0089682B">
        <w:rPr>
          <w:color w:val="auto"/>
          <w:sz w:val="24"/>
          <w:szCs w:val="22"/>
          <w:lang w:val="en-US"/>
        </w:rPr>
        <w:t>)</w:t>
      </w:r>
    </w:p>
    <w:p w14:paraId="40B40604" w14:textId="77777777" w:rsidR="008D0B4E" w:rsidRPr="00187ACD" w:rsidRDefault="008D0B4E" w:rsidP="008D0B4E">
      <w:pPr>
        <w:tabs>
          <w:tab w:val="left" w:pos="2410"/>
          <w:tab w:val="right" w:pos="7144"/>
        </w:tabs>
        <w:spacing w:line="240" w:lineRule="auto"/>
        <w:ind w:firstLine="0"/>
        <w:rPr>
          <w:i/>
          <w:color w:val="CC9900"/>
          <w:sz w:val="22"/>
          <w:szCs w:val="22"/>
          <w:lang w:val="en-US"/>
        </w:rPr>
      </w:pPr>
    </w:p>
    <w:p w14:paraId="55579B86" w14:textId="219B066C" w:rsidR="00796AA7" w:rsidRDefault="00796AA7" w:rsidP="00796AA7">
      <w:pPr>
        <w:spacing w:after="100" w:line="240" w:lineRule="auto"/>
        <w:ind w:firstLine="426"/>
        <w:rPr>
          <w:color w:val="0070C0"/>
          <w:sz w:val="20"/>
          <w:szCs w:val="20"/>
        </w:rPr>
      </w:pPr>
      <w:r w:rsidRPr="00796AA7">
        <w:rPr>
          <w:color w:val="0070C0"/>
          <w:sz w:val="20"/>
          <w:szCs w:val="20"/>
        </w:rPr>
        <w:t>The References</w:t>
      </w:r>
      <w:r w:rsidR="0050792F">
        <w:rPr>
          <w:color w:val="0070C0"/>
          <w:sz w:val="20"/>
          <w:szCs w:val="20"/>
        </w:rPr>
        <w:t xml:space="preserve"> (in alphabetical order) </w:t>
      </w:r>
      <w:r w:rsidRPr="00796AA7">
        <w:rPr>
          <w:color w:val="0070C0"/>
          <w:sz w:val="20"/>
          <w:szCs w:val="20"/>
        </w:rPr>
        <w:t xml:space="preserve">list contains </w:t>
      </w:r>
      <w:r w:rsidRPr="00796AA7">
        <w:rPr>
          <w:b/>
          <w:bCs/>
          <w:color w:val="0070C0"/>
          <w:sz w:val="20"/>
          <w:szCs w:val="20"/>
        </w:rPr>
        <w:t>only</w:t>
      </w:r>
      <w:r w:rsidRPr="00796AA7">
        <w:rPr>
          <w:color w:val="0070C0"/>
          <w:sz w:val="20"/>
          <w:szCs w:val="20"/>
        </w:rPr>
        <w:t xml:space="preserve"> works cited in the paper and </w:t>
      </w:r>
      <w:r w:rsidRPr="00796AA7">
        <w:rPr>
          <w:b/>
          <w:bCs/>
          <w:color w:val="0070C0"/>
          <w:sz w:val="20"/>
          <w:szCs w:val="20"/>
        </w:rPr>
        <w:t>all</w:t>
      </w:r>
      <w:r w:rsidRPr="00796AA7">
        <w:rPr>
          <w:color w:val="0070C0"/>
          <w:sz w:val="20"/>
          <w:szCs w:val="20"/>
        </w:rPr>
        <w:t xml:space="preserve"> works cited in the paper must be listed in the References section.</w:t>
      </w:r>
      <w:r w:rsidR="0050792F" w:rsidRPr="0050792F">
        <w:rPr>
          <w:color w:val="0070C0"/>
          <w:sz w:val="20"/>
          <w:szCs w:val="20"/>
        </w:rPr>
        <w:t xml:space="preserve"> </w:t>
      </w:r>
      <w:r w:rsidR="0050792F" w:rsidRPr="00784920">
        <w:rPr>
          <w:b/>
          <w:color w:val="0070C0"/>
          <w:sz w:val="20"/>
          <w:szCs w:val="20"/>
        </w:rPr>
        <w:t xml:space="preserve">Please refer to </w:t>
      </w:r>
      <w:hyperlink r:id="rId10" w:tgtFrame="_blank" w:history="1">
        <w:r w:rsidR="00C41EA3">
          <w:rPr>
            <w:rStyle w:val="Hipercze"/>
            <w:rFonts w:ascii="Calibri" w:hAnsi="Calibri" w:cs="Calibri"/>
            <w:color w:val="1155CC"/>
            <w:shd w:val="clear" w:color="auto" w:fill="FFFFFF"/>
          </w:rPr>
          <w:t>https://apastyle.apa.org/</w:t>
        </w:r>
      </w:hyperlink>
      <w:r w:rsidR="0050792F" w:rsidRPr="00784920">
        <w:rPr>
          <w:b/>
          <w:color w:val="0070C0"/>
          <w:sz w:val="20"/>
          <w:szCs w:val="20"/>
        </w:rPr>
        <w:t xml:space="preserve"> </w:t>
      </w:r>
      <w:r w:rsidR="00C9116B" w:rsidRPr="00784920">
        <w:rPr>
          <w:color w:val="0070C0"/>
          <w:sz w:val="20"/>
          <w:szCs w:val="20"/>
        </w:rPr>
        <w:t>for complete APA Reference.</w:t>
      </w:r>
    </w:p>
    <w:p w14:paraId="1CF635E1" w14:textId="77777777" w:rsidR="00C9116B" w:rsidRPr="00C9116B" w:rsidRDefault="00C9116B" w:rsidP="00C9116B">
      <w:pPr>
        <w:spacing w:after="100" w:line="240" w:lineRule="auto"/>
        <w:ind w:firstLine="426"/>
        <w:rPr>
          <w:rFonts w:eastAsiaTheme="majorEastAsia"/>
          <w:color w:val="0070C0"/>
          <w:sz w:val="20"/>
          <w:szCs w:val="20"/>
        </w:rPr>
      </w:pPr>
      <w:r w:rsidRPr="00C9116B">
        <w:rPr>
          <w:rFonts w:eastAsiaTheme="majorEastAsia"/>
          <w:color w:val="0070C0"/>
          <w:sz w:val="20"/>
          <w:szCs w:val="20"/>
        </w:rPr>
        <w:t>If you have more than one work</w:t>
      </w:r>
      <w:r>
        <w:rPr>
          <w:rFonts w:eastAsiaTheme="majorEastAsia"/>
          <w:color w:val="0070C0"/>
          <w:sz w:val="20"/>
          <w:szCs w:val="20"/>
        </w:rPr>
        <w:t xml:space="preserve"> </w:t>
      </w:r>
      <w:r w:rsidRPr="00C9116B">
        <w:rPr>
          <w:rFonts w:eastAsiaTheme="majorEastAsia"/>
          <w:color w:val="0070C0"/>
          <w:sz w:val="20"/>
          <w:szCs w:val="20"/>
        </w:rPr>
        <w:t>by the same author</w:t>
      </w:r>
      <w:r>
        <w:rPr>
          <w:rFonts w:eastAsiaTheme="majorEastAsia"/>
          <w:color w:val="0070C0"/>
          <w:sz w:val="20"/>
          <w:szCs w:val="20"/>
        </w:rPr>
        <w:t xml:space="preserve"> </w:t>
      </w:r>
      <w:r w:rsidRPr="00C9116B">
        <w:rPr>
          <w:rFonts w:eastAsiaTheme="majorEastAsia"/>
          <w:color w:val="0070C0"/>
          <w:sz w:val="20"/>
          <w:szCs w:val="20"/>
        </w:rPr>
        <w:t>(or authors</w:t>
      </w:r>
      <w:r>
        <w:rPr>
          <w:rFonts w:eastAsiaTheme="majorEastAsia"/>
          <w:color w:val="0070C0"/>
          <w:sz w:val="20"/>
          <w:szCs w:val="20"/>
        </w:rPr>
        <w:t xml:space="preserve"> </w:t>
      </w:r>
      <w:r w:rsidRPr="00C9116B">
        <w:rPr>
          <w:rFonts w:eastAsiaTheme="majorEastAsia"/>
          <w:color w:val="0070C0"/>
          <w:sz w:val="20"/>
          <w:szCs w:val="20"/>
        </w:rPr>
        <w:t>in the exact</w:t>
      </w:r>
      <w:r>
        <w:rPr>
          <w:rFonts w:eastAsiaTheme="majorEastAsia"/>
          <w:color w:val="0070C0"/>
          <w:sz w:val="20"/>
          <w:szCs w:val="20"/>
        </w:rPr>
        <w:t xml:space="preserve"> </w:t>
      </w:r>
      <w:r w:rsidRPr="00C9116B">
        <w:rPr>
          <w:rFonts w:eastAsiaTheme="majorEastAsia"/>
          <w:color w:val="0070C0"/>
          <w:sz w:val="20"/>
          <w:szCs w:val="20"/>
        </w:rPr>
        <w:t>same order), list them</w:t>
      </w:r>
      <w:r>
        <w:rPr>
          <w:rFonts w:eastAsiaTheme="majorEastAsia"/>
          <w:color w:val="0070C0"/>
          <w:sz w:val="20"/>
          <w:szCs w:val="20"/>
        </w:rPr>
        <w:t xml:space="preserve"> </w:t>
      </w:r>
      <w:r w:rsidRPr="00C9116B">
        <w:rPr>
          <w:rFonts w:eastAsiaTheme="majorEastAsia"/>
          <w:color w:val="0070C0"/>
          <w:sz w:val="20"/>
          <w:szCs w:val="20"/>
        </w:rPr>
        <w:t>in order by the year of publication, starting with the earliest</w:t>
      </w:r>
      <w:r>
        <w:rPr>
          <w:rFonts w:eastAsiaTheme="majorEastAsia"/>
          <w:color w:val="0070C0"/>
          <w:sz w:val="20"/>
          <w:szCs w:val="20"/>
        </w:rPr>
        <w:t>.</w:t>
      </w:r>
    </w:p>
    <w:p w14:paraId="2C7DB62E" w14:textId="77777777" w:rsidR="00C9116B" w:rsidRPr="00C9116B" w:rsidRDefault="00C9116B" w:rsidP="00C9116B">
      <w:pPr>
        <w:spacing w:after="100" w:line="240" w:lineRule="auto"/>
        <w:ind w:firstLine="426"/>
        <w:rPr>
          <w:rFonts w:eastAsiaTheme="majorEastAsia"/>
          <w:color w:val="0070C0"/>
          <w:sz w:val="20"/>
          <w:szCs w:val="20"/>
        </w:rPr>
      </w:pPr>
      <w:r w:rsidRPr="00C9116B">
        <w:rPr>
          <w:rFonts w:eastAsiaTheme="majorEastAsia"/>
          <w:color w:val="0070C0"/>
          <w:sz w:val="20"/>
          <w:szCs w:val="20"/>
        </w:rPr>
        <w:t>References that have the same first author and different second and/or third authors are arranged alphabetically by the</w:t>
      </w:r>
      <w:r w:rsidR="00A55762">
        <w:rPr>
          <w:rFonts w:eastAsiaTheme="majorEastAsia"/>
          <w:color w:val="0070C0"/>
          <w:sz w:val="20"/>
          <w:szCs w:val="20"/>
        </w:rPr>
        <w:t xml:space="preserve"> </w:t>
      </w:r>
      <w:r w:rsidRPr="00C9116B">
        <w:rPr>
          <w:rFonts w:eastAsiaTheme="majorEastAsia"/>
          <w:color w:val="0070C0"/>
          <w:sz w:val="20"/>
          <w:szCs w:val="20"/>
        </w:rPr>
        <w:t>last name</w:t>
      </w:r>
      <w:r w:rsidR="00A55762">
        <w:rPr>
          <w:rFonts w:eastAsiaTheme="majorEastAsia"/>
          <w:color w:val="0070C0"/>
          <w:sz w:val="20"/>
          <w:szCs w:val="20"/>
        </w:rPr>
        <w:t xml:space="preserve"> </w:t>
      </w:r>
      <w:r w:rsidRPr="00C9116B">
        <w:rPr>
          <w:rFonts w:eastAsiaTheme="majorEastAsia"/>
          <w:color w:val="0070C0"/>
          <w:sz w:val="20"/>
          <w:szCs w:val="20"/>
        </w:rPr>
        <w:t>of the</w:t>
      </w:r>
      <w:r w:rsidR="00A55762">
        <w:rPr>
          <w:rFonts w:eastAsiaTheme="majorEastAsia"/>
          <w:color w:val="0070C0"/>
          <w:sz w:val="20"/>
          <w:szCs w:val="20"/>
        </w:rPr>
        <w:t xml:space="preserve"> </w:t>
      </w:r>
      <w:r w:rsidRPr="00C9116B">
        <w:rPr>
          <w:rFonts w:eastAsiaTheme="majorEastAsia"/>
          <w:color w:val="0070C0"/>
          <w:sz w:val="20"/>
          <w:szCs w:val="20"/>
        </w:rPr>
        <w:t>second author</w:t>
      </w:r>
      <w:r>
        <w:rPr>
          <w:rFonts w:eastAsiaTheme="majorEastAsia"/>
          <w:color w:val="0070C0"/>
          <w:sz w:val="20"/>
          <w:szCs w:val="20"/>
        </w:rPr>
        <w:t xml:space="preserve"> </w:t>
      </w:r>
      <w:r w:rsidRPr="00C9116B">
        <w:rPr>
          <w:rFonts w:eastAsiaTheme="majorEastAsia"/>
          <w:color w:val="0070C0"/>
          <w:sz w:val="20"/>
          <w:szCs w:val="20"/>
        </w:rPr>
        <w:t>or the last name of the third if the first and second authors</w:t>
      </w:r>
      <w:r w:rsidR="00A55762">
        <w:rPr>
          <w:rFonts w:eastAsiaTheme="majorEastAsia"/>
          <w:color w:val="0070C0"/>
          <w:sz w:val="20"/>
          <w:szCs w:val="20"/>
        </w:rPr>
        <w:t xml:space="preserve"> </w:t>
      </w:r>
      <w:r w:rsidRPr="00C9116B">
        <w:rPr>
          <w:rFonts w:eastAsiaTheme="majorEastAsia"/>
          <w:color w:val="0070C0"/>
          <w:sz w:val="20"/>
          <w:szCs w:val="20"/>
        </w:rPr>
        <w:t>are</w:t>
      </w:r>
      <w:r w:rsidR="00A55762">
        <w:rPr>
          <w:rFonts w:eastAsiaTheme="majorEastAsia"/>
          <w:color w:val="0070C0"/>
          <w:sz w:val="20"/>
          <w:szCs w:val="20"/>
        </w:rPr>
        <w:t xml:space="preserve"> </w:t>
      </w:r>
      <w:r w:rsidRPr="00C9116B">
        <w:rPr>
          <w:rFonts w:eastAsiaTheme="majorEastAsia"/>
          <w:color w:val="0070C0"/>
          <w:sz w:val="20"/>
          <w:szCs w:val="20"/>
        </w:rPr>
        <w:t>the</w:t>
      </w:r>
      <w:r w:rsidR="00A55762">
        <w:rPr>
          <w:rFonts w:eastAsiaTheme="majorEastAsia"/>
          <w:color w:val="0070C0"/>
          <w:sz w:val="20"/>
          <w:szCs w:val="20"/>
        </w:rPr>
        <w:t xml:space="preserve"> </w:t>
      </w:r>
      <w:r w:rsidRPr="00C9116B">
        <w:rPr>
          <w:rFonts w:eastAsiaTheme="majorEastAsia"/>
          <w:color w:val="0070C0"/>
          <w:sz w:val="20"/>
          <w:szCs w:val="20"/>
        </w:rPr>
        <w:t>same.</w:t>
      </w:r>
    </w:p>
    <w:p w14:paraId="6DC2DA73" w14:textId="77777777" w:rsidR="00C9116B" w:rsidRPr="00C9116B" w:rsidRDefault="00C9116B" w:rsidP="00C9116B">
      <w:pPr>
        <w:spacing w:after="100" w:line="240" w:lineRule="auto"/>
        <w:ind w:firstLine="426"/>
        <w:rPr>
          <w:rFonts w:eastAsiaTheme="majorEastAsia"/>
          <w:color w:val="0070C0"/>
          <w:sz w:val="20"/>
          <w:szCs w:val="20"/>
        </w:rPr>
      </w:pPr>
      <w:r w:rsidRPr="00C9116B">
        <w:rPr>
          <w:rFonts w:eastAsiaTheme="majorEastAsia"/>
          <w:color w:val="0070C0"/>
          <w:sz w:val="20"/>
          <w:szCs w:val="20"/>
        </w:rPr>
        <w:t>If you are</w:t>
      </w:r>
      <w:r w:rsidR="00A55762">
        <w:rPr>
          <w:rFonts w:eastAsiaTheme="majorEastAsia"/>
          <w:color w:val="0070C0"/>
          <w:sz w:val="20"/>
          <w:szCs w:val="20"/>
        </w:rPr>
        <w:t xml:space="preserve"> </w:t>
      </w:r>
      <w:r w:rsidRPr="00C9116B">
        <w:rPr>
          <w:rFonts w:eastAsiaTheme="majorEastAsia"/>
          <w:color w:val="0070C0"/>
          <w:sz w:val="20"/>
          <w:szCs w:val="20"/>
        </w:rPr>
        <w:t>using</w:t>
      </w:r>
      <w:r w:rsidR="00A55762">
        <w:rPr>
          <w:rFonts w:eastAsiaTheme="majorEastAsia"/>
          <w:color w:val="0070C0"/>
          <w:sz w:val="20"/>
          <w:szCs w:val="20"/>
        </w:rPr>
        <w:t xml:space="preserve"> </w:t>
      </w:r>
      <w:r w:rsidRPr="00C9116B">
        <w:rPr>
          <w:rFonts w:eastAsiaTheme="majorEastAsia"/>
          <w:color w:val="0070C0"/>
          <w:sz w:val="20"/>
          <w:szCs w:val="20"/>
        </w:rPr>
        <w:t>more</w:t>
      </w:r>
      <w:r w:rsidR="00A55762">
        <w:rPr>
          <w:rFonts w:eastAsiaTheme="majorEastAsia"/>
          <w:color w:val="0070C0"/>
          <w:sz w:val="20"/>
          <w:szCs w:val="20"/>
        </w:rPr>
        <w:t xml:space="preserve"> </w:t>
      </w:r>
      <w:r w:rsidRPr="00C9116B">
        <w:rPr>
          <w:rFonts w:eastAsiaTheme="majorEastAsia"/>
          <w:color w:val="0070C0"/>
          <w:sz w:val="20"/>
          <w:szCs w:val="20"/>
        </w:rPr>
        <w:t>than</w:t>
      </w:r>
      <w:r w:rsidR="00A55762">
        <w:rPr>
          <w:rFonts w:eastAsiaTheme="majorEastAsia"/>
          <w:color w:val="0070C0"/>
          <w:sz w:val="20"/>
          <w:szCs w:val="20"/>
        </w:rPr>
        <w:t xml:space="preserve"> </w:t>
      </w:r>
      <w:r w:rsidRPr="00C9116B">
        <w:rPr>
          <w:rFonts w:eastAsiaTheme="majorEastAsia"/>
          <w:color w:val="0070C0"/>
          <w:sz w:val="20"/>
          <w:szCs w:val="20"/>
        </w:rPr>
        <w:t>one</w:t>
      </w:r>
      <w:r w:rsidR="00A55762">
        <w:rPr>
          <w:rFonts w:eastAsiaTheme="majorEastAsia"/>
          <w:color w:val="0070C0"/>
          <w:sz w:val="20"/>
          <w:szCs w:val="20"/>
        </w:rPr>
        <w:t xml:space="preserve"> </w:t>
      </w:r>
      <w:r w:rsidRPr="00C9116B">
        <w:rPr>
          <w:rFonts w:eastAsiaTheme="majorEastAsia"/>
          <w:color w:val="0070C0"/>
          <w:sz w:val="20"/>
          <w:szCs w:val="20"/>
        </w:rPr>
        <w:t>reference</w:t>
      </w:r>
      <w:r w:rsidR="00A55762">
        <w:rPr>
          <w:rFonts w:eastAsiaTheme="majorEastAsia"/>
          <w:color w:val="0070C0"/>
          <w:sz w:val="20"/>
          <w:szCs w:val="20"/>
        </w:rPr>
        <w:t xml:space="preserve"> </w:t>
      </w:r>
      <w:r w:rsidRPr="00C9116B">
        <w:rPr>
          <w:rFonts w:eastAsiaTheme="majorEastAsia"/>
          <w:color w:val="0070C0"/>
          <w:sz w:val="20"/>
          <w:szCs w:val="20"/>
        </w:rPr>
        <w:t>by</w:t>
      </w:r>
      <w:r w:rsidR="00A55762">
        <w:rPr>
          <w:rFonts w:eastAsiaTheme="majorEastAsia"/>
          <w:color w:val="0070C0"/>
          <w:sz w:val="20"/>
          <w:szCs w:val="20"/>
        </w:rPr>
        <w:t xml:space="preserve"> </w:t>
      </w:r>
      <w:r w:rsidRPr="00C9116B">
        <w:rPr>
          <w:rFonts w:eastAsiaTheme="majorEastAsia"/>
          <w:color w:val="0070C0"/>
          <w:sz w:val="20"/>
          <w:szCs w:val="20"/>
        </w:rPr>
        <w:t>the</w:t>
      </w:r>
      <w:r w:rsidR="00A55762">
        <w:rPr>
          <w:rFonts w:eastAsiaTheme="majorEastAsia"/>
          <w:color w:val="0070C0"/>
          <w:sz w:val="20"/>
          <w:szCs w:val="20"/>
        </w:rPr>
        <w:t xml:space="preserve"> </w:t>
      </w:r>
      <w:r w:rsidRPr="00C9116B">
        <w:rPr>
          <w:rFonts w:eastAsiaTheme="majorEastAsia"/>
          <w:color w:val="0070C0"/>
          <w:sz w:val="20"/>
          <w:szCs w:val="20"/>
        </w:rPr>
        <w:t>same</w:t>
      </w:r>
      <w:r w:rsidR="00A55762">
        <w:rPr>
          <w:rFonts w:eastAsiaTheme="majorEastAsia"/>
          <w:color w:val="0070C0"/>
          <w:sz w:val="20"/>
          <w:szCs w:val="20"/>
        </w:rPr>
        <w:t xml:space="preserve"> </w:t>
      </w:r>
      <w:r w:rsidRPr="00C9116B">
        <w:rPr>
          <w:rFonts w:eastAsiaTheme="majorEastAsia"/>
          <w:color w:val="0070C0"/>
          <w:sz w:val="20"/>
          <w:szCs w:val="20"/>
        </w:rPr>
        <w:t>author</w:t>
      </w:r>
      <w:r w:rsidR="00A55762">
        <w:rPr>
          <w:rFonts w:eastAsiaTheme="majorEastAsia"/>
          <w:color w:val="0070C0"/>
          <w:sz w:val="20"/>
          <w:szCs w:val="20"/>
        </w:rPr>
        <w:t xml:space="preserve"> </w:t>
      </w:r>
      <w:r w:rsidRPr="00C9116B">
        <w:rPr>
          <w:rFonts w:eastAsiaTheme="majorEastAsia"/>
          <w:color w:val="0070C0"/>
          <w:sz w:val="20"/>
          <w:szCs w:val="20"/>
        </w:rPr>
        <w:t>(or</w:t>
      </w:r>
      <w:r w:rsidR="00A55762">
        <w:rPr>
          <w:rFonts w:eastAsiaTheme="majorEastAsia"/>
          <w:color w:val="0070C0"/>
          <w:sz w:val="20"/>
          <w:szCs w:val="20"/>
        </w:rPr>
        <w:t xml:space="preserve"> </w:t>
      </w:r>
      <w:r w:rsidRPr="00C9116B">
        <w:rPr>
          <w:rFonts w:eastAsiaTheme="majorEastAsia"/>
          <w:color w:val="0070C0"/>
          <w:sz w:val="20"/>
          <w:szCs w:val="20"/>
        </w:rPr>
        <w:t>the</w:t>
      </w:r>
      <w:r w:rsidR="00A55762">
        <w:rPr>
          <w:rFonts w:eastAsiaTheme="majorEastAsia"/>
          <w:color w:val="0070C0"/>
          <w:sz w:val="20"/>
          <w:szCs w:val="20"/>
        </w:rPr>
        <w:t xml:space="preserve"> </w:t>
      </w:r>
      <w:r w:rsidRPr="00C9116B">
        <w:rPr>
          <w:rFonts w:eastAsiaTheme="majorEastAsia"/>
          <w:color w:val="0070C0"/>
          <w:sz w:val="20"/>
          <w:szCs w:val="20"/>
        </w:rPr>
        <w:t>same</w:t>
      </w:r>
      <w:r w:rsidR="00A55762">
        <w:rPr>
          <w:rFonts w:eastAsiaTheme="majorEastAsia"/>
          <w:color w:val="0070C0"/>
          <w:sz w:val="20"/>
          <w:szCs w:val="20"/>
        </w:rPr>
        <w:t xml:space="preserve"> </w:t>
      </w:r>
      <w:r w:rsidRPr="00C9116B">
        <w:rPr>
          <w:rFonts w:eastAsiaTheme="majorEastAsia"/>
          <w:color w:val="0070C0"/>
          <w:sz w:val="20"/>
          <w:szCs w:val="20"/>
        </w:rPr>
        <w:t>group</w:t>
      </w:r>
      <w:r w:rsidR="00A55762">
        <w:rPr>
          <w:rFonts w:eastAsiaTheme="majorEastAsia"/>
          <w:color w:val="0070C0"/>
          <w:sz w:val="20"/>
          <w:szCs w:val="20"/>
        </w:rPr>
        <w:t xml:space="preserve"> </w:t>
      </w:r>
      <w:r w:rsidRPr="00C9116B">
        <w:rPr>
          <w:rFonts w:eastAsiaTheme="majorEastAsia"/>
          <w:color w:val="0070C0"/>
          <w:sz w:val="20"/>
          <w:szCs w:val="20"/>
        </w:rPr>
        <w:t>of</w:t>
      </w:r>
      <w:r w:rsidR="00A55762">
        <w:rPr>
          <w:rFonts w:eastAsiaTheme="majorEastAsia"/>
          <w:color w:val="0070C0"/>
          <w:sz w:val="20"/>
          <w:szCs w:val="20"/>
        </w:rPr>
        <w:t xml:space="preserve"> </w:t>
      </w:r>
      <w:r w:rsidRPr="00C9116B">
        <w:rPr>
          <w:rFonts w:eastAsiaTheme="majorEastAsia"/>
          <w:color w:val="0070C0"/>
          <w:sz w:val="20"/>
          <w:szCs w:val="20"/>
        </w:rPr>
        <w:t>authors</w:t>
      </w:r>
      <w:r w:rsidR="00A55762">
        <w:rPr>
          <w:rFonts w:eastAsiaTheme="majorEastAsia"/>
          <w:color w:val="0070C0"/>
          <w:sz w:val="20"/>
          <w:szCs w:val="20"/>
        </w:rPr>
        <w:t xml:space="preserve"> </w:t>
      </w:r>
      <w:r w:rsidRPr="00C9116B">
        <w:rPr>
          <w:rFonts w:eastAsiaTheme="majorEastAsia"/>
          <w:color w:val="0070C0"/>
          <w:sz w:val="20"/>
          <w:szCs w:val="20"/>
        </w:rPr>
        <w:t>listed</w:t>
      </w:r>
      <w:r w:rsidR="00A55762">
        <w:rPr>
          <w:rFonts w:eastAsiaTheme="majorEastAsia"/>
          <w:color w:val="0070C0"/>
          <w:sz w:val="20"/>
          <w:szCs w:val="20"/>
        </w:rPr>
        <w:t xml:space="preserve"> </w:t>
      </w:r>
      <w:r w:rsidRPr="00C9116B">
        <w:rPr>
          <w:rFonts w:eastAsiaTheme="majorEastAsia"/>
          <w:color w:val="0070C0"/>
          <w:sz w:val="20"/>
          <w:szCs w:val="20"/>
        </w:rPr>
        <w:t>in</w:t>
      </w:r>
      <w:r w:rsidR="00A55762">
        <w:rPr>
          <w:rFonts w:eastAsiaTheme="majorEastAsia"/>
          <w:color w:val="0070C0"/>
          <w:sz w:val="20"/>
          <w:szCs w:val="20"/>
        </w:rPr>
        <w:t xml:space="preserve"> </w:t>
      </w:r>
      <w:r w:rsidRPr="00C9116B">
        <w:rPr>
          <w:rFonts w:eastAsiaTheme="majorEastAsia"/>
          <w:color w:val="0070C0"/>
          <w:sz w:val="20"/>
          <w:szCs w:val="20"/>
        </w:rPr>
        <w:t>the</w:t>
      </w:r>
      <w:r w:rsidR="00A55762">
        <w:rPr>
          <w:rFonts w:eastAsiaTheme="majorEastAsia"/>
          <w:color w:val="0070C0"/>
          <w:sz w:val="20"/>
          <w:szCs w:val="20"/>
        </w:rPr>
        <w:t xml:space="preserve"> </w:t>
      </w:r>
      <w:r w:rsidRPr="00C9116B">
        <w:rPr>
          <w:rFonts w:eastAsiaTheme="majorEastAsia"/>
          <w:color w:val="0070C0"/>
          <w:sz w:val="20"/>
          <w:szCs w:val="20"/>
        </w:rPr>
        <w:t>same order) published in the</w:t>
      </w:r>
      <w:r w:rsidR="00A55762">
        <w:rPr>
          <w:rFonts w:eastAsiaTheme="majorEastAsia"/>
          <w:color w:val="0070C0"/>
          <w:sz w:val="20"/>
          <w:szCs w:val="20"/>
        </w:rPr>
        <w:t xml:space="preserve"> </w:t>
      </w:r>
      <w:r w:rsidRPr="00C9116B">
        <w:rPr>
          <w:rFonts w:eastAsiaTheme="majorEastAsia"/>
          <w:color w:val="0070C0"/>
          <w:sz w:val="20"/>
          <w:szCs w:val="20"/>
        </w:rPr>
        <w:t>same year, organize</w:t>
      </w:r>
      <w:r w:rsidR="00A55762">
        <w:rPr>
          <w:rFonts w:eastAsiaTheme="majorEastAsia"/>
          <w:color w:val="0070C0"/>
          <w:sz w:val="20"/>
          <w:szCs w:val="20"/>
        </w:rPr>
        <w:t xml:space="preserve"> </w:t>
      </w:r>
      <w:r w:rsidRPr="00C9116B">
        <w:rPr>
          <w:rFonts w:eastAsiaTheme="majorEastAsia"/>
          <w:color w:val="0070C0"/>
          <w:sz w:val="20"/>
          <w:szCs w:val="20"/>
        </w:rPr>
        <w:t>them</w:t>
      </w:r>
      <w:r w:rsidR="00A55762">
        <w:rPr>
          <w:rFonts w:eastAsiaTheme="majorEastAsia"/>
          <w:color w:val="0070C0"/>
          <w:sz w:val="20"/>
          <w:szCs w:val="20"/>
        </w:rPr>
        <w:t xml:space="preserve"> </w:t>
      </w:r>
      <w:r w:rsidRPr="00C9116B">
        <w:rPr>
          <w:rFonts w:eastAsiaTheme="majorEastAsia"/>
          <w:color w:val="0070C0"/>
          <w:sz w:val="20"/>
          <w:szCs w:val="20"/>
        </w:rPr>
        <w:t>in the</w:t>
      </w:r>
      <w:r w:rsidR="00A55762">
        <w:rPr>
          <w:rFonts w:eastAsiaTheme="majorEastAsia"/>
          <w:color w:val="0070C0"/>
          <w:sz w:val="20"/>
          <w:szCs w:val="20"/>
        </w:rPr>
        <w:t xml:space="preserve"> </w:t>
      </w:r>
      <w:r w:rsidRPr="00C9116B">
        <w:rPr>
          <w:rFonts w:eastAsiaTheme="majorEastAsia"/>
          <w:color w:val="0070C0"/>
          <w:sz w:val="20"/>
          <w:szCs w:val="20"/>
        </w:rPr>
        <w:t>reference list alphabetically by the title of</w:t>
      </w:r>
      <w:r w:rsidR="00A55762">
        <w:rPr>
          <w:rFonts w:eastAsiaTheme="majorEastAsia"/>
          <w:color w:val="0070C0"/>
          <w:sz w:val="20"/>
          <w:szCs w:val="20"/>
        </w:rPr>
        <w:t xml:space="preserve"> </w:t>
      </w:r>
      <w:r w:rsidRPr="00C9116B">
        <w:rPr>
          <w:rFonts w:eastAsiaTheme="majorEastAsia"/>
          <w:color w:val="0070C0"/>
          <w:sz w:val="20"/>
          <w:szCs w:val="20"/>
        </w:rPr>
        <w:t>the</w:t>
      </w:r>
      <w:r w:rsidR="00A55762">
        <w:rPr>
          <w:rFonts w:eastAsiaTheme="majorEastAsia"/>
          <w:color w:val="0070C0"/>
          <w:sz w:val="20"/>
          <w:szCs w:val="20"/>
        </w:rPr>
        <w:t xml:space="preserve"> </w:t>
      </w:r>
      <w:r w:rsidRPr="00C9116B">
        <w:rPr>
          <w:rFonts w:eastAsiaTheme="majorEastAsia"/>
          <w:color w:val="0070C0"/>
          <w:sz w:val="20"/>
          <w:szCs w:val="20"/>
        </w:rPr>
        <w:t>article or chapter</w:t>
      </w:r>
      <w:r>
        <w:rPr>
          <w:rFonts w:eastAsiaTheme="majorEastAsia"/>
          <w:color w:val="0070C0"/>
          <w:sz w:val="20"/>
          <w:szCs w:val="20"/>
        </w:rPr>
        <w:t xml:space="preserve"> </w:t>
      </w:r>
      <w:r w:rsidRPr="00C9116B">
        <w:rPr>
          <w:rFonts w:eastAsiaTheme="majorEastAsia"/>
          <w:color w:val="0070C0"/>
          <w:sz w:val="20"/>
          <w:szCs w:val="20"/>
        </w:rPr>
        <w:t>(excluding A or</w:t>
      </w:r>
      <w:r>
        <w:rPr>
          <w:rFonts w:eastAsiaTheme="majorEastAsia"/>
          <w:color w:val="0070C0"/>
          <w:sz w:val="20"/>
          <w:szCs w:val="20"/>
        </w:rPr>
        <w:t xml:space="preserve"> </w:t>
      </w:r>
      <w:r w:rsidRPr="00C9116B">
        <w:rPr>
          <w:rFonts w:eastAsiaTheme="majorEastAsia"/>
          <w:color w:val="0070C0"/>
          <w:sz w:val="20"/>
          <w:szCs w:val="20"/>
        </w:rPr>
        <w:t>The). Then assign</w:t>
      </w:r>
      <w:r w:rsidR="00A55762">
        <w:rPr>
          <w:rFonts w:eastAsiaTheme="majorEastAsia"/>
          <w:color w:val="0070C0"/>
          <w:sz w:val="20"/>
          <w:szCs w:val="20"/>
        </w:rPr>
        <w:t xml:space="preserve"> </w:t>
      </w:r>
      <w:r w:rsidRPr="00C9116B">
        <w:rPr>
          <w:rFonts w:eastAsiaTheme="majorEastAsia"/>
          <w:color w:val="0070C0"/>
          <w:sz w:val="20"/>
          <w:szCs w:val="20"/>
        </w:rPr>
        <w:t>letter</w:t>
      </w:r>
      <w:r w:rsidR="00A55762">
        <w:rPr>
          <w:rFonts w:eastAsiaTheme="majorEastAsia"/>
          <w:color w:val="0070C0"/>
          <w:sz w:val="20"/>
          <w:szCs w:val="20"/>
        </w:rPr>
        <w:t xml:space="preserve"> </w:t>
      </w:r>
      <w:r w:rsidRPr="00C9116B">
        <w:rPr>
          <w:rFonts w:eastAsiaTheme="majorEastAsia"/>
          <w:color w:val="0070C0"/>
          <w:sz w:val="20"/>
          <w:szCs w:val="20"/>
        </w:rPr>
        <w:t>suffixes</w:t>
      </w:r>
      <w:r w:rsidR="00A55762">
        <w:rPr>
          <w:rFonts w:eastAsiaTheme="majorEastAsia"/>
          <w:color w:val="0070C0"/>
          <w:sz w:val="20"/>
          <w:szCs w:val="20"/>
        </w:rPr>
        <w:t xml:space="preserve"> </w:t>
      </w:r>
      <w:r w:rsidRPr="00C9116B">
        <w:rPr>
          <w:rFonts w:eastAsiaTheme="majorEastAsia"/>
          <w:color w:val="0070C0"/>
          <w:sz w:val="20"/>
          <w:szCs w:val="20"/>
        </w:rPr>
        <w:t>to</w:t>
      </w:r>
      <w:r w:rsidR="00A55762">
        <w:rPr>
          <w:rFonts w:eastAsiaTheme="majorEastAsia"/>
          <w:color w:val="0070C0"/>
          <w:sz w:val="20"/>
          <w:szCs w:val="20"/>
        </w:rPr>
        <w:t xml:space="preserve"> </w:t>
      </w:r>
      <w:r w:rsidRPr="00C9116B">
        <w:rPr>
          <w:rFonts w:eastAsiaTheme="majorEastAsia"/>
          <w:color w:val="0070C0"/>
          <w:sz w:val="20"/>
          <w:szCs w:val="20"/>
        </w:rPr>
        <w:t>the</w:t>
      </w:r>
      <w:r w:rsidR="00A55762">
        <w:rPr>
          <w:rFonts w:eastAsiaTheme="majorEastAsia"/>
          <w:color w:val="0070C0"/>
          <w:sz w:val="20"/>
          <w:szCs w:val="20"/>
        </w:rPr>
        <w:t xml:space="preserve"> </w:t>
      </w:r>
      <w:r w:rsidRPr="00C9116B">
        <w:rPr>
          <w:rFonts w:eastAsiaTheme="majorEastAsia"/>
          <w:color w:val="0070C0"/>
          <w:sz w:val="20"/>
          <w:szCs w:val="20"/>
        </w:rPr>
        <w:t xml:space="preserve">year. </w:t>
      </w:r>
    </w:p>
    <w:p w14:paraId="67436283" w14:textId="77777777" w:rsidR="00C9116B" w:rsidRPr="00C9116B" w:rsidRDefault="00C9116B" w:rsidP="00C9116B">
      <w:pPr>
        <w:spacing w:after="100" w:line="240" w:lineRule="auto"/>
        <w:ind w:firstLine="426"/>
        <w:rPr>
          <w:rFonts w:eastAsiaTheme="majorEastAsia"/>
          <w:color w:val="0070C0"/>
          <w:sz w:val="20"/>
          <w:szCs w:val="20"/>
        </w:rPr>
      </w:pPr>
      <w:r w:rsidRPr="00C9116B">
        <w:rPr>
          <w:rFonts w:eastAsiaTheme="majorEastAsia"/>
          <w:color w:val="0070C0"/>
          <w:sz w:val="20"/>
          <w:szCs w:val="20"/>
        </w:rPr>
        <w:t>If the author uses a suffix,</w:t>
      </w:r>
      <w:r w:rsidR="00A55762">
        <w:rPr>
          <w:rFonts w:eastAsiaTheme="majorEastAsia"/>
          <w:color w:val="0070C0"/>
          <w:sz w:val="20"/>
          <w:szCs w:val="20"/>
        </w:rPr>
        <w:t xml:space="preserve"> </w:t>
      </w:r>
      <w:r w:rsidRPr="00C9116B">
        <w:rPr>
          <w:rFonts w:eastAsiaTheme="majorEastAsia"/>
          <w:color w:val="0070C0"/>
          <w:sz w:val="20"/>
          <w:szCs w:val="20"/>
        </w:rPr>
        <w:t>such as Jr. or III,</w:t>
      </w:r>
      <w:r w:rsidR="00A55762">
        <w:rPr>
          <w:rFonts w:eastAsiaTheme="majorEastAsia"/>
          <w:color w:val="0070C0"/>
          <w:sz w:val="20"/>
          <w:szCs w:val="20"/>
        </w:rPr>
        <w:t xml:space="preserve"> </w:t>
      </w:r>
      <w:r w:rsidRPr="00C9116B">
        <w:rPr>
          <w:rFonts w:eastAsiaTheme="majorEastAsia"/>
          <w:color w:val="0070C0"/>
          <w:sz w:val="20"/>
          <w:szCs w:val="20"/>
        </w:rPr>
        <w:t>put</w:t>
      </w:r>
      <w:r w:rsidR="00A55762">
        <w:rPr>
          <w:rFonts w:eastAsiaTheme="majorEastAsia"/>
          <w:color w:val="0070C0"/>
          <w:sz w:val="20"/>
          <w:szCs w:val="20"/>
        </w:rPr>
        <w:t xml:space="preserve"> </w:t>
      </w:r>
      <w:r w:rsidRPr="00C9116B">
        <w:rPr>
          <w:rFonts w:eastAsiaTheme="majorEastAsia"/>
          <w:color w:val="0070C0"/>
          <w:sz w:val="20"/>
          <w:szCs w:val="20"/>
        </w:rPr>
        <w:t>it after the</w:t>
      </w:r>
      <w:r w:rsidR="00A55762">
        <w:rPr>
          <w:rFonts w:eastAsiaTheme="majorEastAsia"/>
          <w:color w:val="0070C0"/>
          <w:sz w:val="20"/>
          <w:szCs w:val="20"/>
        </w:rPr>
        <w:t xml:space="preserve"> </w:t>
      </w:r>
      <w:r w:rsidRPr="00C9116B">
        <w:rPr>
          <w:rFonts w:eastAsiaTheme="majorEastAsia"/>
          <w:color w:val="0070C0"/>
          <w:sz w:val="20"/>
          <w:szCs w:val="20"/>
        </w:rPr>
        <w:t>author’s initials, as in the following example for Dain.</w:t>
      </w:r>
      <w:r>
        <w:rPr>
          <w:rFonts w:eastAsiaTheme="majorEastAsia"/>
          <w:color w:val="0070C0"/>
          <w:sz w:val="20"/>
          <w:szCs w:val="20"/>
        </w:rPr>
        <w:t xml:space="preserve"> </w:t>
      </w:r>
      <w:r w:rsidRPr="00C9116B">
        <w:rPr>
          <w:rFonts w:eastAsiaTheme="majorEastAsia"/>
          <w:color w:val="0070C0"/>
          <w:sz w:val="20"/>
          <w:szCs w:val="20"/>
        </w:rPr>
        <w:t>The suffix</w:t>
      </w:r>
      <w:r w:rsidR="00A55762">
        <w:rPr>
          <w:rFonts w:eastAsiaTheme="majorEastAsia"/>
          <w:color w:val="0070C0"/>
          <w:sz w:val="20"/>
          <w:szCs w:val="20"/>
        </w:rPr>
        <w:t xml:space="preserve"> </w:t>
      </w:r>
      <w:r w:rsidRPr="00C9116B">
        <w:rPr>
          <w:rFonts w:eastAsiaTheme="majorEastAsia"/>
          <w:color w:val="0070C0"/>
          <w:sz w:val="20"/>
          <w:szCs w:val="20"/>
        </w:rPr>
        <w:t>is</w:t>
      </w:r>
      <w:r w:rsidR="00A55762">
        <w:rPr>
          <w:rFonts w:eastAsiaTheme="majorEastAsia"/>
          <w:color w:val="0070C0"/>
          <w:sz w:val="20"/>
          <w:szCs w:val="20"/>
        </w:rPr>
        <w:t xml:space="preserve"> </w:t>
      </w:r>
      <w:r w:rsidRPr="00C9116B">
        <w:rPr>
          <w:rFonts w:eastAsiaTheme="majorEastAsia"/>
          <w:color w:val="0070C0"/>
          <w:sz w:val="20"/>
          <w:szCs w:val="20"/>
        </w:rPr>
        <w:t>not</w:t>
      </w:r>
      <w:r w:rsidR="00A55762">
        <w:rPr>
          <w:rFonts w:eastAsiaTheme="majorEastAsia"/>
          <w:color w:val="0070C0"/>
          <w:sz w:val="20"/>
          <w:szCs w:val="20"/>
        </w:rPr>
        <w:t xml:space="preserve"> </w:t>
      </w:r>
      <w:r w:rsidRPr="00C9116B">
        <w:rPr>
          <w:rFonts w:eastAsiaTheme="majorEastAsia"/>
          <w:color w:val="0070C0"/>
          <w:sz w:val="20"/>
          <w:szCs w:val="20"/>
        </w:rPr>
        <w:t>included</w:t>
      </w:r>
      <w:r w:rsidR="00A55762">
        <w:rPr>
          <w:rFonts w:eastAsiaTheme="majorEastAsia"/>
          <w:color w:val="0070C0"/>
          <w:sz w:val="20"/>
          <w:szCs w:val="20"/>
        </w:rPr>
        <w:t xml:space="preserve"> </w:t>
      </w:r>
      <w:r w:rsidRPr="00C9116B">
        <w:rPr>
          <w:rFonts w:eastAsiaTheme="majorEastAsia"/>
          <w:color w:val="0070C0"/>
          <w:sz w:val="20"/>
          <w:szCs w:val="20"/>
        </w:rPr>
        <w:t>in the parenthetical citation within the text.</w:t>
      </w:r>
    </w:p>
    <w:p w14:paraId="1F273BCB" w14:textId="66470E93" w:rsidR="003964B7" w:rsidRDefault="00810B8A" w:rsidP="00810B8A">
      <w:pPr>
        <w:spacing w:after="100" w:line="240" w:lineRule="auto"/>
        <w:ind w:left="425" w:hanging="425"/>
        <w:rPr>
          <w:rFonts w:eastAsiaTheme="majorEastAsia"/>
          <w:color w:val="auto"/>
          <w:sz w:val="20"/>
          <w:szCs w:val="22"/>
        </w:rPr>
      </w:pPr>
      <w:r>
        <w:rPr>
          <w:rFonts w:eastAsiaTheme="majorEastAsia"/>
          <w:color w:val="auto"/>
          <w:sz w:val="20"/>
          <w:szCs w:val="22"/>
        </w:rPr>
        <w:t>Surname</w:t>
      </w:r>
      <w:r w:rsidR="008E5170">
        <w:rPr>
          <w:rFonts w:eastAsiaTheme="majorEastAsia"/>
          <w:color w:val="auto"/>
          <w:sz w:val="20"/>
          <w:szCs w:val="22"/>
        </w:rPr>
        <w:t>,</w:t>
      </w:r>
      <w:r w:rsidR="004B291E" w:rsidRPr="0089682B">
        <w:rPr>
          <w:rFonts w:eastAsiaTheme="majorEastAsia"/>
          <w:color w:val="auto"/>
          <w:sz w:val="20"/>
          <w:szCs w:val="22"/>
        </w:rPr>
        <w:t xml:space="preserve"> </w:t>
      </w:r>
      <w:r>
        <w:rPr>
          <w:rFonts w:eastAsiaTheme="majorEastAsia"/>
          <w:color w:val="auto"/>
          <w:sz w:val="20"/>
          <w:szCs w:val="22"/>
        </w:rPr>
        <w:t>A.</w:t>
      </w:r>
      <w:r w:rsidR="004B291E" w:rsidRPr="0089682B">
        <w:rPr>
          <w:rFonts w:eastAsiaTheme="majorEastAsia"/>
          <w:color w:val="auto"/>
          <w:sz w:val="20"/>
          <w:szCs w:val="22"/>
        </w:rPr>
        <w:t xml:space="preserve"> </w:t>
      </w:r>
      <w:r>
        <w:rPr>
          <w:rFonts w:eastAsiaTheme="majorEastAsia"/>
          <w:color w:val="auto"/>
          <w:sz w:val="20"/>
          <w:szCs w:val="22"/>
        </w:rPr>
        <w:t>(</w:t>
      </w:r>
      <w:r w:rsidR="004B291E" w:rsidRPr="0089682B">
        <w:rPr>
          <w:rFonts w:eastAsiaTheme="majorEastAsia"/>
          <w:color w:val="auto"/>
          <w:sz w:val="20"/>
          <w:szCs w:val="22"/>
        </w:rPr>
        <w:t>date</w:t>
      </w:r>
      <w:r>
        <w:rPr>
          <w:rFonts w:eastAsiaTheme="majorEastAsia"/>
          <w:color w:val="auto"/>
          <w:sz w:val="20"/>
          <w:szCs w:val="22"/>
        </w:rPr>
        <w:t>)</w:t>
      </w:r>
      <w:r w:rsidR="008E5170">
        <w:rPr>
          <w:rFonts w:eastAsiaTheme="majorEastAsia"/>
          <w:color w:val="auto"/>
          <w:sz w:val="20"/>
          <w:szCs w:val="22"/>
        </w:rPr>
        <w:t>.</w:t>
      </w:r>
      <w:r w:rsidR="004B291E" w:rsidRPr="0089682B">
        <w:rPr>
          <w:rFonts w:eastAsiaTheme="majorEastAsia"/>
          <w:color w:val="auto"/>
          <w:sz w:val="20"/>
          <w:szCs w:val="22"/>
        </w:rPr>
        <w:t xml:space="preserve"> </w:t>
      </w:r>
      <w:r w:rsidR="00DF2842" w:rsidRPr="00AB0AAC">
        <w:rPr>
          <w:rFonts w:eastAsiaTheme="majorEastAsia"/>
          <w:color w:val="auto"/>
          <w:sz w:val="20"/>
          <w:szCs w:val="22"/>
        </w:rPr>
        <w:t>T</w:t>
      </w:r>
      <w:r w:rsidR="004B291E" w:rsidRPr="00AB0AAC">
        <w:rPr>
          <w:rFonts w:eastAsiaTheme="majorEastAsia"/>
          <w:color w:val="auto"/>
          <w:sz w:val="20"/>
          <w:szCs w:val="22"/>
        </w:rPr>
        <w:t>itle</w:t>
      </w:r>
      <w:r w:rsidR="00DF2842" w:rsidRPr="00AB0AAC">
        <w:rPr>
          <w:rFonts w:eastAsiaTheme="majorEastAsia"/>
          <w:color w:val="auto"/>
          <w:sz w:val="20"/>
          <w:szCs w:val="22"/>
        </w:rPr>
        <w:t xml:space="preserve"> </w:t>
      </w:r>
      <w:r w:rsidR="00A401CF" w:rsidRPr="00AB0AAC">
        <w:rPr>
          <w:rFonts w:eastAsiaTheme="majorEastAsia"/>
          <w:color w:val="auto"/>
          <w:sz w:val="20"/>
          <w:szCs w:val="22"/>
        </w:rPr>
        <w:t xml:space="preserve">of the </w:t>
      </w:r>
      <w:r w:rsidR="001E3AFA" w:rsidRPr="00AB0AAC">
        <w:rPr>
          <w:rFonts w:eastAsiaTheme="majorEastAsia"/>
          <w:color w:val="auto"/>
          <w:sz w:val="20"/>
          <w:szCs w:val="22"/>
        </w:rPr>
        <w:t xml:space="preserve">publication </w:t>
      </w:r>
      <w:r w:rsidR="006378F1">
        <w:rPr>
          <w:rFonts w:eastAsiaTheme="majorEastAsia"/>
          <w:color w:val="auto"/>
          <w:sz w:val="20"/>
          <w:szCs w:val="22"/>
        </w:rPr>
        <w:t>[</w:t>
      </w:r>
      <w:r w:rsidR="00784920" w:rsidRPr="00784920">
        <w:rPr>
          <w:rFonts w:eastAsiaTheme="majorEastAsia"/>
          <w:color w:val="auto"/>
          <w:sz w:val="20"/>
          <w:szCs w:val="22"/>
          <w:highlight w:val="yellow"/>
        </w:rPr>
        <w:t>all</w:t>
      </w:r>
      <w:r w:rsidR="00784920">
        <w:rPr>
          <w:rFonts w:eastAsiaTheme="majorEastAsia"/>
          <w:color w:val="auto"/>
          <w:sz w:val="20"/>
          <w:szCs w:val="22"/>
        </w:rPr>
        <w:t xml:space="preserve"> </w:t>
      </w:r>
      <w:r w:rsidR="004034B6" w:rsidRPr="00AB0AAC">
        <w:rPr>
          <w:rFonts w:eastAsiaTheme="majorEastAsia"/>
          <w:color w:val="auto"/>
          <w:sz w:val="20"/>
          <w:szCs w:val="22"/>
          <w:highlight w:val="yellow"/>
        </w:rPr>
        <w:t>not-English titles must be translate</w:t>
      </w:r>
      <w:r w:rsidR="00357F62" w:rsidRPr="00AB0AAC">
        <w:rPr>
          <w:rFonts w:eastAsiaTheme="majorEastAsia"/>
          <w:color w:val="auto"/>
          <w:sz w:val="20"/>
          <w:szCs w:val="22"/>
          <w:highlight w:val="yellow"/>
        </w:rPr>
        <w:t>d</w:t>
      </w:r>
      <w:r w:rsidR="004034B6" w:rsidRPr="00AB0AAC">
        <w:rPr>
          <w:rFonts w:eastAsiaTheme="majorEastAsia"/>
          <w:color w:val="auto"/>
          <w:sz w:val="20"/>
          <w:szCs w:val="22"/>
          <w:highlight w:val="yellow"/>
        </w:rPr>
        <w:t xml:space="preserve"> into English and put in bracket</w:t>
      </w:r>
      <w:r w:rsidR="00BF2E56" w:rsidRPr="00AB0AAC">
        <w:rPr>
          <w:rFonts w:eastAsiaTheme="majorEastAsia"/>
          <w:color w:val="auto"/>
          <w:sz w:val="20"/>
          <w:szCs w:val="22"/>
          <w:highlight w:val="yellow"/>
        </w:rPr>
        <w:t>s</w:t>
      </w:r>
      <w:r w:rsidR="004034B6" w:rsidRPr="00AB0AAC">
        <w:rPr>
          <w:rFonts w:eastAsiaTheme="majorEastAsia"/>
          <w:color w:val="auto"/>
          <w:sz w:val="20"/>
          <w:szCs w:val="22"/>
          <w:highlight w:val="yellow"/>
        </w:rPr>
        <w:t xml:space="preserve"> like in the example below</w:t>
      </w:r>
      <w:r w:rsidR="006378F1">
        <w:rPr>
          <w:rFonts w:eastAsiaTheme="majorEastAsia"/>
          <w:color w:val="auto"/>
          <w:sz w:val="20"/>
          <w:szCs w:val="22"/>
        </w:rPr>
        <w:t>]</w:t>
      </w:r>
      <w:r w:rsidR="001E3AFA" w:rsidRPr="00AB0AAC">
        <w:rPr>
          <w:rFonts w:eastAsiaTheme="majorEastAsia"/>
          <w:color w:val="auto"/>
          <w:sz w:val="20"/>
          <w:szCs w:val="22"/>
        </w:rPr>
        <w:t>.</w:t>
      </w:r>
      <w:r w:rsidR="001E3AFA">
        <w:rPr>
          <w:rFonts w:eastAsiaTheme="majorEastAsia"/>
          <w:color w:val="auto"/>
          <w:sz w:val="20"/>
          <w:szCs w:val="22"/>
        </w:rPr>
        <w:t xml:space="preserve"> </w:t>
      </w:r>
      <w:r w:rsidRPr="00AB0AAC">
        <w:rPr>
          <w:rFonts w:eastAsiaTheme="majorEastAsia"/>
          <w:i/>
          <w:color w:val="auto"/>
          <w:sz w:val="20"/>
          <w:szCs w:val="22"/>
        </w:rPr>
        <w:t xml:space="preserve">Journal </w:t>
      </w:r>
      <w:r w:rsidR="00081CDD" w:rsidRPr="00AB0AAC">
        <w:rPr>
          <w:rFonts w:eastAsiaTheme="majorEastAsia"/>
          <w:i/>
          <w:color w:val="auto"/>
          <w:sz w:val="20"/>
          <w:szCs w:val="22"/>
        </w:rPr>
        <w:t>N</w:t>
      </w:r>
      <w:r w:rsidRPr="00AB0AAC">
        <w:rPr>
          <w:rFonts w:eastAsiaTheme="majorEastAsia"/>
          <w:i/>
          <w:color w:val="auto"/>
          <w:sz w:val="20"/>
          <w:szCs w:val="22"/>
        </w:rPr>
        <w:t xml:space="preserve">ame </w:t>
      </w:r>
      <w:r w:rsidR="00AB0AAC" w:rsidRPr="00AB0AAC">
        <w:rPr>
          <w:rFonts w:eastAsiaTheme="majorEastAsia"/>
          <w:i/>
          <w:color w:val="auto"/>
          <w:sz w:val="20"/>
          <w:szCs w:val="22"/>
        </w:rPr>
        <w:t>in italic style</w:t>
      </w:r>
      <w:r w:rsidRPr="00AB0AAC">
        <w:rPr>
          <w:rFonts w:eastAsiaTheme="majorEastAsia"/>
          <w:i/>
          <w:color w:val="auto"/>
          <w:sz w:val="20"/>
          <w:szCs w:val="22"/>
        </w:rPr>
        <w:t xml:space="preserve">, </w:t>
      </w:r>
      <w:r w:rsidR="00960754" w:rsidRPr="00AB0AAC">
        <w:rPr>
          <w:rFonts w:eastAsiaTheme="majorEastAsia"/>
          <w:i/>
          <w:color w:val="auto"/>
          <w:sz w:val="20"/>
          <w:szCs w:val="22"/>
        </w:rPr>
        <w:t>X</w:t>
      </w:r>
      <w:r w:rsidR="00960754" w:rsidRPr="00AB0AAC">
        <w:rPr>
          <w:rFonts w:eastAsiaTheme="majorEastAsia"/>
          <w:color w:val="auto"/>
          <w:sz w:val="20"/>
          <w:szCs w:val="22"/>
        </w:rPr>
        <w:t>(X</w:t>
      </w:r>
      <w:r w:rsidR="00AE4709" w:rsidRPr="00AB0AAC">
        <w:rPr>
          <w:rFonts w:eastAsiaTheme="majorEastAsia"/>
          <w:color w:val="auto"/>
          <w:sz w:val="20"/>
          <w:szCs w:val="22"/>
        </w:rPr>
        <w:t>X</w:t>
      </w:r>
      <w:r w:rsidR="00960754" w:rsidRPr="00AB0AAC">
        <w:rPr>
          <w:rFonts w:eastAsiaTheme="majorEastAsia"/>
          <w:color w:val="auto"/>
          <w:sz w:val="20"/>
          <w:szCs w:val="22"/>
        </w:rPr>
        <w:t>)</w:t>
      </w:r>
      <w:r w:rsidRPr="00AB0AAC">
        <w:rPr>
          <w:rFonts w:eastAsiaTheme="majorEastAsia"/>
          <w:color w:val="auto"/>
          <w:sz w:val="20"/>
          <w:szCs w:val="22"/>
        </w:rPr>
        <w:t>,</w:t>
      </w:r>
      <w:r>
        <w:rPr>
          <w:rFonts w:eastAsiaTheme="majorEastAsia"/>
          <w:color w:val="auto"/>
          <w:sz w:val="20"/>
          <w:szCs w:val="22"/>
        </w:rPr>
        <w:t xml:space="preserve"> </w:t>
      </w:r>
      <w:r w:rsidR="008E5170">
        <w:rPr>
          <w:rFonts w:eastAsiaTheme="majorEastAsia"/>
          <w:color w:val="auto"/>
          <w:sz w:val="20"/>
          <w:szCs w:val="22"/>
        </w:rPr>
        <w:t>00</w:t>
      </w:r>
      <w:r>
        <w:rPr>
          <w:rFonts w:eastAsiaTheme="majorEastAsia"/>
          <w:color w:val="auto"/>
          <w:sz w:val="20"/>
          <w:szCs w:val="22"/>
        </w:rPr>
        <w:t>-</w:t>
      </w:r>
      <w:r w:rsidR="008E5170">
        <w:rPr>
          <w:rFonts w:eastAsiaTheme="majorEastAsia"/>
          <w:color w:val="auto"/>
          <w:sz w:val="20"/>
          <w:szCs w:val="22"/>
        </w:rPr>
        <w:t>00</w:t>
      </w:r>
      <w:r w:rsidR="00784920">
        <w:rPr>
          <w:rFonts w:eastAsiaTheme="majorEastAsia"/>
          <w:color w:val="auto"/>
          <w:sz w:val="20"/>
          <w:szCs w:val="22"/>
        </w:rPr>
        <w:t>.</w:t>
      </w:r>
      <w:r w:rsidR="006D4FE6" w:rsidRPr="006D4FE6">
        <w:rPr>
          <w:rFonts w:eastAsiaTheme="majorEastAsia"/>
          <w:color w:val="auto"/>
          <w:sz w:val="20"/>
          <w:szCs w:val="22"/>
        </w:rPr>
        <w:t xml:space="preserve"> </w:t>
      </w:r>
      <w:r w:rsidR="00CC0081" w:rsidRPr="00CC0081">
        <w:rPr>
          <w:rFonts w:eastAsiaTheme="majorEastAsia"/>
          <w:color w:val="auto"/>
          <w:sz w:val="20"/>
          <w:szCs w:val="22"/>
        </w:rPr>
        <w:t>https://doi.org/</w:t>
      </w:r>
      <w:r w:rsidR="00CC0081">
        <w:rPr>
          <w:rFonts w:eastAsiaTheme="majorEastAsia"/>
          <w:color w:val="auto"/>
          <w:sz w:val="20"/>
          <w:szCs w:val="22"/>
        </w:rPr>
        <w:t>..............</w:t>
      </w:r>
      <w:r w:rsidR="00CC0081" w:rsidRPr="00CC0081">
        <w:rPr>
          <w:rFonts w:eastAsiaTheme="majorEastAsia"/>
          <w:color w:val="auto"/>
          <w:sz w:val="20"/>
          <w:szCs w:val="22"/>
        </w:rPr>
        <w:t xml:space="preserve"> </w:t>
      </w:r>
      <w:r w:rsidR="004B291E" w:rsidRPr="0089682B">
        <w:rPr>
          <w:rFonts w:eastAsiaTheme="majorEastAsia"/>
          <w:color w:val="auto"/>
          <w:sz w:val="20"/>
          <w:szCs w:val="22"/>
        </w:rPr>
        <w:t>(</w:t>
      </w:r>
      <w:r w:rsidR="00DF2842" w:rsidRPr="00DF2842">
        <w:rPr>
          <w:rFonts w:eastAsiaTheme="majorEastAsia"/>
          <w:color w:val="auto"/>
          <w:sz w:val="20"/>
          <w:szCs w:val="22"/>
        </w:rPr>
        <w:t xml:space="preserve">Times New Roman, 10-point, </w:t>
      </w:r>
      <w:r w:rsidR="00DF2842">
        <w:rPr>
          <w:rFonts w:eastAsiaTheme="majorEastAsia"/>
          <w:color w:val="auto"/>
          <w:sz w:val="20"/>
          <w:szCs w:val="22"/>
        </w:rPr>
        <w:t>justi</w:t>
      </w:r>
      <w:r w:rsidR="008B6571">
        <w:rPr>
          <w:rFonts w:eastAsiaTheme="majorEastAsia"/>
          <w:color w:val="auto"/>
          <w:sz w:val="20"/>
          <w:szCs w:val="22"/>
        </w:rPr>
        <w:t>fied; single-</w:t>
      </w:r>
      <w:r w:rsidR="00DF2842">
        <w:rPr>
          <w:rFonts w:eastAsiaTheme="majorEastAsia"/>
          <w:color w:val="auto"/>
          <w:sz w:val="20"/>
          <w:szCs w:val="22"/>
        </w:rPr>
        <w:t>spaced; hanging: 0.75</w:t>
      </w:r>
      <w:r w:rsidR="00697246">
        <w:rPr>
          <w:rFonts w:eastAsiaTheme="majorEastAsia"/>
          <w:color w:val="auto"/>
          <w:sz w:val="20"/>
          <w:szCs w:val="22"/>
        </w:rPr>
        <w:t xml:space="preserve"> cm; with 5-point</w:t>
      </w:r>
      <w:r w:rsidR="00DF2842" w:rsidRPr="00DF2842">
        <w:rPr>
          <w:rFonts w:eastAsiaTheme="majorEastAsia"/>
          <w:color w:val="auto"/>
          <w:sz w:val="20"/>
          <w:szCs w:val="22"/>
        </w:rPr>
        <w:t xml:space="preserve"> after </w:t>
      </w:r>
      <w:r w:rsidR="00DF2842">
        <w:rPr>
          <w:rFonts w:eastAsiaTheme="majorEastAsia"/>
          <w:color w:val="auto"/>
          <w:sz w:val="20"/>
          <w:szCs w:val="22"/>
        </w:rPr>
        <w:t>each reference).</w:t>
      </w:r>
      <w:r w:rsidR="00DF2842" w:rsidRPr="00DF2842">
        <w:rPr>
          <w:rFonts w:eastAsiaTheme="majorEastAsia"/>
          <w:color w:val="auto"/>
          <w:sz w:val="20"/>
          <w:szCs w:val="22"/>
        </w:rPr>
        <w:t xml:space="preserve"> </w:t>
      </w:r>
      <w:r w:rsidR="00960754">
        <w:rPr>
          <w:rFonts w:eastAsiaTheme="majorEastAsia"/>
          <w:color w:val="auto"/>
          <w:sz w:val="20"/>
          <w:szCs w:val="22"/>
        </w:rPr>
        <w:t xml:space="preserve">If it is possible, </w:t>
      </w:r>
      <w:r w:rsidR="00960754" w:rsidRPr="004B2904">
        <w:rPr>
          <w:rFonts w:eastAsiaTheme="majorEastAsia"/>
          <w:color w:val="auto"/>
          <w:sz w:val="20"/>
          <w:szCs w:val="22"/>
          <w:highlight w:val="yellow"/>
        </w:rPr>
        <w:t>a</w:t>
      </w:r>
      <w:r w:rsidR="006D4FE6" w:rsidRPr="004B2904">
        <w:rPr>
          <w:rFonts w:eastAsiaTheme="majorEastAsia"/>
          <w:color w:val="auto"/>
          <w:sz w:val="20"/>
          <w:szCs w:val="22"/>
          <w:highlight w:val="yellow"/>
        </w:rPr>
        <w:t>d</w:t>
      </w:r>
      <w:r w:rsidR="006D4FE6" w:rsidRPr="006D4FE6">
        <w:rPr>
          <w:rFonts w:eastAsiaTheme="majorEastAsia"/>
          <w:color w:val="auto"/>
          <w:sz w:val="20"/>
          <w:szCs w:val="22"/>
          <w:highlight w:val="yellow"/>
        </w:rPr>
        <w:t xml:space="preserve">d  </w:t>
      </w:r>
      <w:r w:rsidR="00D51CC1">
        <w:rPr>
          <w:rFonts w:eastAsiaTheme="majorEastAsia"/>
          <w:color w:val="auto"/>
          <w:sz w:val="20"/>
          <w:szCs w:val="22"/>
          <w:highlight w:val="yellow"/>
        </w:rPr>
        <w:t xml:space="preserve">full DOI </w:t>
      </w:r>
      <w:r w:rsidR="00960754">
        <w:rPr>
          <w:rFonts w:eastAsiaTheme="majorEastAsia"/>
          <w:color w:val="auto"/>
          <w:sz w:val="20"/>
          <w:szCs w:val="22"/>
          <w:highlight w:val="yellow"/>
        </w:rPr>
        <w:t xml:space="preserve">address </w:t>
      </w:r>
      <w:r w:rsidR="006D4FE6" w:rsidRPr="006D4FE6">
        <w:rPr>
          <w:rFonts w:eastAsiaTheme="majorEastAsia"/>
          <w:color w:val="auto"/>
          <w:sz w:val="20"/>
          <w:szCs w:val="22"/>
          <w:highlight w:val="yellow"/>
        </w:rPr>
        <w:t>to references, please</w:t>
      </w:r>
      <w:r w:rsidR="006D4FE6">
        <w:rPr>
          <w:rFonts w:eastAsiaTheme="majorEastAsia"/>
          <w:color w:val="auto"/>
          <w:sz w:val="20"/>
          <w:szCs w:val="22"/>
        </w:rPr>
        <w:t>.</w:t>
      </w:r>
    </w:p>
    <w:p w14:paraId="3F2DAC6B" w14:textId="77777777" w:rsidR="004034B6" w:rsidRPr="00CC0081" w:rsidRDefault="004034B6" w:rsidP="004034B6">
      <w:pPr>
        <w:pStyle w:val="JIMtext"/>
        <w:spacing w:after="100"/>
        <w:ind w:left="425" w:hanging="425"/>
        <w:rPr>
          <w:rFonts w:ascii="Times New Roman" w:hAnsi="Times New Roman" w:cs="Times New Roman"/>
          <w:color w:val="auto"/>
        </w:rPr>
      </w:pPr>
      <w:r>
        <w:rPr>
          <w:rFonts w:ascii="Times New Roman" w:hAnsi="Times New Roman" w:cs="Times New Roman"/>
          <w:color w:val="auto"/>
        </w:rPr>
        <w:t>Author1</w:t>
      </w:r>
      <w:r w:rsidR="00AB0AAC">
        <w:rPr>
          <w:rFonts w:ascii="Times New Roman" w:hAnsi="Times New Roman" w:cs="Times New Roman"/>
          <w:color w:val="auto"/>
        </w:rPr>
        <w:t>,</w:t>
      </w:r>
      <w:r>
        <w:rPr>
          <w:rFonts w:ascii="Times New Roman" w:hAnsi="Times New Roman" w:cs="Times New Roman"/>
          <w:color w:val="auto"/>
        </w:rPr>
        <w:t xml:space="preserve"> A.,</w:t>
      </w:r>
      <w:r w:rsidR="00AB0AAC">
        <w:rPr>
          <w:rFonts w:ascii="Times New Roman" w:hAnsi="Times New Roman" w:cs="Times New Roman"/>
          <w:color w:val="auto"/>
        </w:rPr>
        <w:t xml:space="preserve"> &amp;</w:t>
      </w:r>
      <w:r>
        <w:rPr>
          <w:rFonts w:ascii="Times New Roman" w:hAnsi="Times New Roman" w:cs="Times New Roman"/>
          <w:color w:val="auto"/>
        </w:rPr>
        <w:t xml:space="preserve"> Author2</w:t>
      </w:r>
      <w:r w:rsidR="00AB0AAC">
        <w:rPr>
          <w:rFonts w:ascii="Times New Roman" w:hAnsi="Times New Roman" w:cs="Times New Roman"/>
          <w:color w:val="auto"/>
        </w:rPr>
        <w:t>,</w:t>
      </w:r>
      <w:r>
        <w:rPr>
          <w:rFonts w:ascii="Times New Roman" w:hAnsi="Times New Roman" w:cs="Times New Roman"/>
          <w:color w:val="auto"/>
        </w:rPr>
        <w:t xml:space="preserve"> B. (2016)</w:t>
      </w:r>
      <w:r w:rsidR="00AB0AAC">
        <w:rPr>
          <w:rFonts w:ascii="Times New Roman" w:hAnsi="Times New Roman" w:cs="Times New Roman"/>
          <w:color w:val="auto"/>
        </w:rPr>
        <w:t>.</w:t>
      </w:r>
      <w:r>
        <w:rPr>
          <w:rFonts w:ascii="Times New Roman" w:hAnsi="Times New Roman" w:cs="Times New Roman"/>
          <w:color w:val="auto"/>
        </w:rPr>
        <w:t xml:space="preserve"> </w:t>
      </w:r>
      <w:proofErr w:type="spellStart"/>
      <w:r w:rsidRPr="00AB0AAC">
        <w:rPr>
          <w:rFonts w:ascii="Times New Roman" w:hAnsi="Times New Roman" w:cs="Times New Roman"/>
          <w:color w:val="auto"/>
        </w:rPr>
        <w:t>Analiza</w:t>
      </w:r>
      <w:proofErr w:type="spellEnd"/>
      <w:r w:rsidRPr="00AB0AAC">
        <w:rPr>
          <w:rFonts w:ascii="Times New Roman" w:hAnsi="Times New Roman" w:cs="Times New Roman"/>
          <w:color w:val="auto"/>
        </w:rPr>
        <w:t xml:space="preserve"> </w:t>
      </w:r>
      <w:proofErr w:type="spellStart"/>
      <w:r w:rsidRPr="00AB0AAC">
        <w:rPr>
          <w:rFonts w:ascii="Times New Roman" w:hAnsi="Times New Roman" w:cs="Times New Roman"/>
          <w:color w:val="auto"/>
        </w:rPr>
        <w:t>wykorzystania</w:t>
      </w:r>
      <w:proofErr w:type="spellEnd"/>
      <w:r w:rsidRPr="00AB0AAC">
        <w:rPr>
          <w:rFonts w:ascii="Times New Roman" w:hAnsi="Times New Roman" w:cs="Times New Roman"/>
          <w:color w:val="auto"/>
        </w:rPr>
        <w:t xml:space="preserve"> </w:t>
      </w:r>
      <w:proofErr w:type="spellStart"/>
      <w:r w:rsidRPr="00AB0AAC">
        <w:rPr>
          <w:rFonts w:ascii="Times New Roman" w:hAnsi="Times New Roman" w:cs="Times New Roman"/>
          <w:color w:val="auto"/>
        </w:rPr>
        <w:t>kanałów</w:t>
      </w:r>
      <w:proofErr w:type="spellEnd"/>
      <w:r w:rsidRPr="00AB0AAC">
        <w:rPr>
          <w:rFonts w:ascii="Times New Roman" w:hAnsi="Times New Roman" w:cs="Times New Roman"/>
          <w:color w:val="auto"/>
        </w:rPr>
        <w:t xml:space="preserve"> </w:t>
      </w:r>
      <w:proofErr w:type="spellStart"/>
      <w:r w:rsidRPr="00AB0AAC">
        <w:rPr>
          <w:rFonts w:ascii="Times New Roman" w:hAnsi="Times New Roman" w:cs="Times New Roman"/>
          <w:color w:val="auto"/>
        </w:rPr>
        <w:t>komunikacji</w:t>
      </w:r>
      <w:proofErr w:type="spellEnd"/>
      <w:r w:rsidRPr="00AB0AAC">
        <w:rPr>
          <w:rFonts w:ascii="Times New Roman" w:hAnsi="Times New Roman" w:cs="Times New Roman"/>
          <w:color w:val="auto"/>
        </w:rPr>
        <w:t xml:space="preserve"> online w </w:t>
      </w:r>
      <w:proofErr w:type="spellStart"/>
      <w:r w:rsidRPr="00AB0AAC">
        <w:rPr>
          <w:rFonts w:ascii="Times New Roman" w:hAnsi="Times New Roman" w:cs="Times New Roman"/>
          <w:color w:val="auto"/>
        </w:rPr>
        <w:t>dz</w:t>
      </w:r>
      <w:r w:rsidR="006378F1">
        <w:rPr>
          <w:rFonts w:ascii="Times New Roman" w:hAnsi="Times New Roman" w:cs="Times New Roman"/>
          <w:color w:val="auto"/>
        </w:rPr>
        <w:t>ieleniu</w:t>
      </w:r>
      <w:proofErr w:type="spellEnd"/>
      <w:r w:rsidR="006378F1">
        <w:rPr>
          <w:rFonts w:ascii="Times New Roman" w:hAnsi="Times New Roman" w:cs="Times New Roman"/>
          <w:color w:val="auto"/>
        </w:rPr>
        <w:t xml:space="preserve"> </w:t>
      </w:r>
      <w:proofErr w:type="spellStart"/>
      <w:r w:rsidR="006378F1">
        <w:rPr>
          <w:rFonts w:ascii="Times New Roman" w:hAnsi="Times New Roman" w:cs="Times New Roman"/>
          <w:color w:val="auto"/>
        </w:rPr>
        <w:t>się</w:t>
      </w:r>
      <w:proofErr w:type="spellEnd"/>
      <w:r w:rsidR="006378F1">
        <w:rPr>
          <w:rFonts w:ascii="Times New Roman" w:hAnsi="Times New Roman" w:cs="Times New Roman"/>
          <w:color w:val="auto"/>
        </w:rPr>
        <w:t xml:space="preserve"> </w:t>
      </w:r>
      <w:proofErr w:type="spellStart"/>
      <w:r w:rsidR="006378F1">
        <w:rPr>
          <w:rFonts w:ascii="Times New Roman" w:hAnsi="Times New Roman" w:cs="Times New Roman"/>
          <w:color w:val="auto"/>
        </w:rPr>
        <w:t>wiedzą</w:t>
      </w:r>
      <w:proofErr w:type="spellEnd"/>
      <w:r w:rsidR="006378F1">
        <w:rPr>
          <w:rFonts w:ascii="Times New Roman" w:hAnsi="Times New Roman" w:cs="Times New Roman"/>
          <w:color w:val="auto"/>
        </w:rPr>
        <w:t xml:space="preserve"> </w:t>
      </w:r>
      <w:proofErr w:type="spellStart"/>
      <w:r w:rsidR="006378F1">
        <w:rPr>
          <w:rFonts w:ascii="Times New Roman" w:hAnsi="Times New Roman" w:cs="Times New Roman"/>
          <w:color w:val="auto"/>
        </w:rPr>
        <w:t>prosumentów</w:t>
      </w:r>
      <w:proofErr w:type="spellEnd"/>
      <w:r w:rsidR="006378F1">
        <w:rPr>
          <w:rFonts w:ascii="Times New Roman" w:hAnsi="Times New Roman" w:cs="Times New Roman"/>
          <w:color w:val="auto"/>
        </w:rPr>
        <w:t xml:space="preserve"> [</w:t>
      </w:r>
      <w:r w:rsidRPr="00AB0AAC">
        <w:rPr>
          <w:rFonts w:ascii="Times New Roman" w:hAnsi="Times New Roman" w:cs="Times New Roman"/>
          <w:color w:val="auto"/>
        </w:rPr>
        <w:t xml:space="preserve">An analysis of online communication channels </w:t>
      </w:r>
      <w:r w:rsidR="00A55762">
        <w:rPr>
          <w:rFonts w:ascii="Times New Roman" w:hAnsi="Times New Roman" w:cs="Times New Roman"/>
          <w:color w:val="auto"/>
        </w:rPr>
        <w:t xml:space="preserve">using </w:t>
      </w:r>
      <w:r w:rsidRPr="00AB0AAC">
        <w:rPr>
          <w:rFonts w:ascii="Times New Roman" w:hAnsi="Times New Roman" w:cs="Times New Roman"/>
          <w:color w:val="auto"/>
        </w:rPr>
        <w:t>f</w:t>
      </w:r>
      <w:r w:rsidR="006378F1">
        <w:rPr>
          <w:rFonts w:ascii="Times New Roman" w:hAnsi="Times New Roman" w:cs="Times New Roman"/>
          <w:color w:val="auto"/>
        </w:rPr>
        <w:t>or prosumers knowledge sharing]</w:t>
      </w:r>
      <w:r w:rsidR="00AB0AAC" w:rsidRPr="00AB0AAC">
        <w:rPr>
          <w:rFonts w:ascii="Times New Roman" w:hAnsi="Times New Roman" w:cs="Times New Roman"/>
          <w:color w:val="auto"/>
        </w:rPr>
        <w:t>.</w:t>
      </w:r>
      <w:r>
        <w:rPr>
          <w:rFonts w:ascii="Times New Roman" w:hAnsi="Times New Roman" w:cs="Times New Roman"/>
          <w:color w:val="auto"/>
        </w:rPr>
        <w:t xml:space="preserve"> </w:t>
      </w:r>
      <w:proofErr w:type="spellStart"/>
      <w:r w:rsidR="00AB0AAC" w:rsidRPr="00CC0081">
        <w:rPr>
          <w:rFonts w:ascii="Times New Roman" w:hAnsi="Times New Roman" w:cs="Times New Roman"/>
          <w:i/>
          <w:color w:val="auto"/>
        </w:rPr>
        <w:t>Przegląd</w:t>
      </w:r>
      <w:proofErr w:type="spellEnd"/>
      <w:r w:rsidR="00AB0AAC" w:rsidRPr="00CC0081">
        <w:rPr>
          <w:rFonts w:ascii="Times New Roman" w:hAnsi="Times New Roman" w:cs="Times New Roman"/>
          <w:i/>
          <w:color w:val="auto"/>
        </w:rPr>
        <w:t xml:space="preserve"> </w:t>
      </w:r>
      <w:proofErr w:type="spellStart"/>
      <w:r w:rsidR="00AB0AAC" w:rsidRPr="00CC0081">
        <w:rPr>
          <w:rFonts w:ascii="Times New Roman" w:hAnsi="Times New Roman" w:cs="Times New Roman"/>
          <w:i/>
          <w:color w:val="auto"/>
        </w:rPr>
        <w:t>Organizacji</w:t>
      </w:r>
      <w:proofErr w:type="spellEnd"/>
      <w:r w:rsidRPr="00CC0081">
        <w:rPr>
          <w:rFonts w:ascii="Times New Roman" w:hAnsi="Times New Roman" w:cs="Times New Roman"/>
          <w:i/>
          <w:color w:val="auto"/>
        </w:rPr>
        <w:t>, 11</w:t>
      </w:r>
      <w:r w:rsidRPr="00CC0081">
        <w:rPr>
          <w:rFonts w:ascii="Times New Roman" w:hAnsi="Times New Roman" w:cs="Times New Roman"/>
          <w:color w:val="auto"/>
        </w:rPr>
        <w:t>, 42-50</w:t>
      </w:r>
      <w:r w:rsidR="00E53F9E" w:rsidRPr="00CC0081">
        <w:rPr>
          <w:rFonts w:ascii="Times New Roman" w:hAnsi="Times New Roman" w:cs="Times New Roman"/>
          <w:color w:val="auto"/>
        </w:rPr>
        <w:t>.</w:t>
      </w:r>
    </w:p>
    <w:p w14:paraId="563C5E42" w14:textId="77777777" w:rsidR="008E5170" w:rsidRPr="008E5170" w:rsidRDefault="008E5170" w:rsidP="008E5170">
      <w:pPr>
        <w:pStyle w:val="JIMtext"/>
        <w:spacing w:after="100"/>
        <w:ind w:left="425" w:hanging="425"/>
        <w:rPr>
          <w:rFonts w:ascii="Times New Roman" w:hAnsi="Times New Roman" w:cs="Times New Roman"/>
          <w:color w:val="auto"/>
        </w:rPr>
      </w:pPr>
      <w:proofErr w:type="spellStart"/>
      <w:r w:rsidRPr="00CC0081">
        <w:rPr>
          <w:rFonts w:ascii="Times New Roman" w:hAnsi="Times New Roman" w:cs="Times New Roman"/>
          <w:color w:val="auto"/>
        </w:rPr>
        <w:t>Arnheim</w:t>
      </w:r>
      <w:proofErr w:type="spellEnd"/>
      <w:r w:rsidRPr="00CC0081">
        <w:rPr>
          <w:rFonts w:ascii="Times New Roman" w:hAnsi="Times New Roman" w:cs="Times New Roman"/>
          <w:color w:val="auto"/>
        </w:rPr>
        <w:t xml:space="preserve">, R. (1971). </w:t>
      </w:r>
      <w:r w:rsidRPr="00AB0AAC">
        <w:rPr>
          <w:rFonts w:ascii="Times New Roman" w:hAnsi="Times New Roman" w:cs="Times New Roman"/>
          <w:i/>
          <w:color w:val="auto"/>
        </w:rPr>
        <w:t>Art and visual perception.</w:t>
      </w:r>
      <w:r w:rsidRPr="008E5170">
        <w:rPr>
          <w:rFonts w:ascii="Times New Roman" w:hAnsi="Times New Roman" w:cs="Times New Roman"/>
          <w:color w:val="auto"/>
        </w:rPr>
        <w:t xml:space="preserve"> Berkeley: University of California Press.</w:t>
      </w:r>
      <w:r w:rsidR="00A55762">
        <w:rPr>
          <w:rFonts w:ascii="Times New Roman" w:hAnsi="Times New Roman" w:cs="Times New Roman"/>
          <w:color w:val="auto"/>
        </w:rPr>
        <w:t xml:space="preserve"> </w:t>
      </w:r>
    </w:p>
    <w:p w14:paraId="64F8FE90" w14:textId="59828D9F" w:rsidR="00810B8A" w:rsidRDefault="00810B8A" w:rsidP="00810B8A">
      <w:pPr>
        <w:pStyle w:val="JIMtext"/>
        <w:spacing w:after="100"/>
        <w:ind w:left="425" w:hanging="425"/>
        <w:rPr>
          <w:rFonts w:ascii="Times New Roman" w:hAnsi="Times New Roman" w:cs="Times New Roman"/>
          <w:color w:val="auto"/>
        </w:rPr>
      </w:pPr>
      <w:proofErr w:type="spellStart"/>
      <w:r w:rsidRPr="00810B8A">
        <w:rPr>
          <w:rFonts w:ascii="Times New Roman" w:hAnsi="Times New Roman" w:cs="Times New Roman"/>
          <w:color w:val="auto"/>
        </w:rPr>
        <w:t>Barring</w:t>
      </w:r>
      <w:r>
        <w:rPr>
          <w:rFonts w:ascii="Times New Roman" w:hAnsi="Times New Roman" w:cs="Times New Roman"/>
          <w:color w:val="auto"/>
        </w:rPr>
        <w:t>er</w:t>
      </w:r>
      <w:proofErr w:type="spellEnd"/>
      <w:r w:rsidR="00AB0AAC">
        <w:rPr>
          <w:rFonts w:ascii="Times New Roman" w:hAnsi="Times New Roman" w:cs="Times New Roman"/>
          <w:color w:val="auto"/>
        </w:rPr>
        <w:t>,</w:t>
      </w:r>
      <w:r w:rsidRPr="00810B8A">
        <w:rPr>
          <w:rFonts w:ascii="Times New Roman" w:hAnsi="Times New Roman" w:cs="Times New Roman"/>
          <w:color w:val="auto"/>
        </w:rPr>
        <w:t xml:space="preserve"> B.B.</w:t>
      </w:r>
      <w:r>
        <w:rPr>
          <w:rFonts w:ascii="Times New Roman" w:hAnsi="Times New Roman" w:cs="Times New Roman"/>
          <w:color w:val="auto"/>
        </w:rPr>
        <w:t>,</w:t>
      </w:r>
      <w:r w:rsidR="00AB0AAC">
        <w:rPr>
          <w:rFonts w:ascii="Times New Roman" w:hAnsi="Times New Roman" w:cs="Times New Roman"/>
          <w:color w:val="auto"/>
        </w:rPr>
        <w:t xml:space="preserve"> &amp;</w:t>
      </w:r>
      <w:r w:rsidRPr="00810B8A">
        <w:rPr>
          <w:rFonts w:ascii="Times New Roman" w:hAnsi="Times New Roman" w:cs="Times New Roman"/>
          <w:color w:val="auto"/>
        </w:rPr>
        <w:t xml:space="preserve"> </w:t>
      </w:r>
      <w:proofErr w:type="spellStart"/>
      <w:r>
        <w:rPr>
          <w:rFonts w:ascii="Times New Roman" w:hAnsi="Times New Roman" w:cs="Times New Roman"/>
          <w:color w:val="auto"/>
        </w:rPr>
        <w:t>Gresock</w:t>
      </w:r>
      <w:proofErr w:type="spellEnd"/>
      <w:r w:rsidR="00AB0AAC">
        <w:rPr>
          <w:rFonts w:ascii="Times New Roman" w:hAnsi="Times New Roman" w:cs="Times New Roman"/>
          <w:color w:val="auto"/>
        </w:rPr>
        <w:t>,</w:t>
      </w:r>
      <w:r>
        <w:rPr>
          <w:rFonts w:ascii="Times New Roman" w:hAnsi="Times New Roman" w:cs="Times New Roman"/>
          <w:color w:val="auto"/>
        </w:rPr>
        <w:t xml:space="preserve"> A.R. (2008)</w:t>
      </w:r>
      <w:r w:rsidR="00AB0AAC">
        <w:rPr>
          <w:rFonts w:ascii="Times New Roman" w:hAnsi="Times New Roman" w:cs="Times New Roman"/>
          <w:color w:val="auto"/>
        </w:rPr>
        <w:t>.</w:t>
      </w:r>
      <w:r w:rsidRPr="00810B8A">
        <w:rPr>
          <w:rFonts w:ascii="Times New Roman" w:hAnsi="Times New Roman" w:cs="Times New Roman"/>
          <w:color w:val="auto"/>
        </w:rPr>
        <w:t xml:space="preserve"> </w:t>
      </w:r>
      <w:r w:rsidR="001E3AFA" w:rsidRPr="00AB0AAC">
        <w:rPr>
          <w:rFonts w:ascii="Times New Roman" w:hAnsi="Times New Roman" w:cs="Times New Roman"/>
          <w:color w:val="auto"/>
        </w:rPr>
        <w:t>Formalizing the f</w:t>
      </w:r>
      <w:r w:rsidR="00A401CF" w:rsidRPr="00AB0AAC">
        <w:rPr>
          <w:rFonts w:ascii="Times New Roman" w:hAnsi="Times New Roman" w:cs="Times New Roman"/>
          <w:color w:val="auto"/>
        </w:rPr>
        <w:t>ront-</w:t>
      </w:r>
      <w:r w:rsidR="001E3AFA" w:rsidRPr="00AB0AAC">
        <w:rPr>
          <w:rFonts w:ascii="Times New Roman" w:hAnsi="Times New Roman" w:cs="Times New Roman"/>
          <w:color w:val="auto"/>
        </w:rPr>
        <w:t>e</w:t>
      </w:r>
      <w:r w:rsidRPr="00AB0AAC">
        <w:rPr>
          <w:rFonts w:ascii="Times New Roman" w:hAnsi="Times New Roman" w:cs="Times New Roman"/>
          <w:color w:val="auto"/>
        </w:rPr>
        <w:t xml:space="preserve">nd of the </w:t>
      </w:r>
      <w:r w:rsidR="001E3AFA" w:rsidRPr="00AB0AAC">
        <w:rPr>
          <w:rFonts w:ascii="Times New Roman" w:hAnsi="Times New Roman" w:cs="Times New Roman"/>
          <w:color w:val="auto"/>
        </w:rPr>
        <w:t>e</w:t>
      </w:r>
      <w:r w:rsidRPr="00AB0AAC">
        <w:rPr>
          <w:rFonts w:ascii="Times New Roman" w:hAnsi="Times New Roman" w:cs="Times New Roman"/>
          <w:color w:val="auto"/>
        </w:rPr>
        <w:t xml:space="preserve">ntrepreneurial </w:t>
      </w:r>
      <w:r w:rsidR="001E3AFA" w:rsidRPr="00AB0AAC">
        <w:rPr>
          <w:rFonts w:ascii="Times New Roman" w:hAnsi="Times New Roman" w:cs="Times New Roman"/>
          <w:color w:val="auto"/>
        </w:rPr>
        <w:t>process u</w:t>
      </w:r>
      <w:r w:rsidR="00A401CF" w:rsidRPr="00AB0AAC">
        <w:rPr>
          <w:rFonts w:ascii="Times New Roman" w:hAnsi="Times New Roman" w:cs="Times New Roman"/>
          <w:color w:val="auto"/>
        </w:rPr>
        <w:t xml:space="preserve">sing the </w:t>
      </w:r>
      <w:r w:rsidR="001E3AFA" w:rsidRPr="00AB0AAC">
        <w:rPr>
          <w:rFonts w:ascii="Times New Roman" w:hAnsi="Times New Roman" w:cs="Times New Roman"/>
          <w:color w:val="auto"/>
        </w:rPr>
        <w:t>s</w:t>
      </w:r>
      <w:r w:rsidRPr="00AB0AAC">
        <w:rPr>
          <w:rFonts w:ascii="Times New Roman" w:hAnsi="Times New Roman" w:cs="Times New Roman"/>
          <w:color w:val="auto"/>
        </w:rPr>
        <w:t>tage-</w:t>
      </w:r>
      <w:r w:rsidR="001E3AFA" w:rsidRPr="00AB0AAC">
        <w:rPr>
          <w:rFonts w:ascii="Times New Roman" w:hAnsi="Times New Roman" w:cs="Times New Roman"/>
          <w:color w:val="auto"/>
        </w:rPr>
        <w:t>g</w:t>
      </w:r>
      <w:r w:rsidRPr="00AB0AAC">
        <w:rPr>
          <w:rFonts w:ascii="Times New Roman" w:hAnsi="Times New Roman" w:cs="Times New Roman"/>
          <w:color w:val="auto"/>
        </w:rPr>
        <w:t xml:space="preserve">ate </w:t>
      </w:r>
      <w:r w:rsidR="001E3AFA" w:rsidRPr="00AB0AAC">
        <w:rPr>
          <w:rFonts w:ascii="Times New Roman" w:hAnsi="Times New Roman" w:cs="Times New Roman"/>
          <w:color w:val="auto"/>
        </w:rPr>
        <w:t>m</w:t>
      </w:r>
      <w:r w:rsidRPr="00AB0AAC">
        <w:rPr>
          <w:rFonts w:ascii="Times New Roman" w:hAnsi="Times New Roman" w:cs="Times New Roman"/>
          <w:color w:val="auto"/>
        </w:rPr>
        <w:t xml:space="preserve">odel as a </w:t>
      </w:r>
      <w:r w:rsidR="001E3AFA" w:rsidRPr="00AB0AAC">
        <w:rPr>
          <w:rFonts w:ascii="Times New Roman" w:hAnsi="Times New Roman" w:cs="Times New Roman"/>
          <w:color w:val="auto"/>
        </w:rPr>
        <w:t>g</w:t>
      </w:r>
      <w:r w:rsidRPr="00AB0AAC">
        <w:rPr>
          <w:rFonts w:ascii="Times New Roman" w:hAnsi="Times New Roman" w:cs="Times New Roman"/>
          <w:color w:val="auto"/>
        </w:rPr>
        <w:t>uide.</w:t>
      </w:r>
      <w:r w:rsidRPr="00810B8A">
        <w:rPr>
          <w:rFonts w:ascii="Times New Roman" w:hAnsi="Times New Roman" w:cs="Times New Roman"/>
          <w:color w:val="auto"/>
        </w:rPr>
        <w:t xml:space="preserve"> </w:t>
      </w:r>
      <w:r w:rsidRPr="00AB0AAC">
        <w:rPr>
          <w:rFonts w:ascii="Times New Roman" w:hAnsi="Times New Roman" w:cs="Times New Roman"/>
          <w:i/>
          <w:color w:val="auto"/>
        </w:rPr>
        <w:t>Journal of Small Business and Enterprise Development, 15</w:t>
      </w:r>
      <w:r w:rsidRPr="00810B8A">
        <w:rPr>
          <w:rFonts w:ascii="Times New Roman" w:hAnsi="Times New Roman" w:cs="Times New Roman"/>
          <w:color w:val="auto"/>
        </w:rPr>
        <w:t>(2), 289-303</w:t>
      </w:r>
      <w:r w:rsidR="00E53F9E">
        <w:rPr>
          <w:rFonts w:ascii="Times New Roman" w:hAnsi="Times New Roman" w:cs="Times New Roman"/>
          <w:color w:val="auto"/>
        </w:rPr>
        <w:t>.</w:t>
      </w:r>
      <w:r w:rsidR="00FA2294">
        <w:rPr>
          <w:rFonts w:ascii="Times New Roman" w:hAnsi="Times New Roman" w:cs="Times New Roman"/>
          <w:color w:val="auto"/>
        </w:rPr>
        <w:t xml:space="preserve"> </w:t>
      </w:r>
      <w:r w:rsidR="00FA2294" w:rsidRPr="00FA2294">
        <w:rPr>
          <w:rFonts w:ascii="Times New Roman" w:hAnsi="Times New Roman" w:cs="Times New Roman"/>
          <w:color w:val="auto"/>
        </w:rPr>
        <w:t>https://doi.org/10.1108/</w:t>
      </w:r>
      <w:r w:rsidR="00FA2294">
        <w:rPr>
          <w:rFonts w:ascii="Times New Roman" w:hAnsi="Times New Roman" w:cs="Times New Roman"/>
          <w:color w:val="auto"/>
        </w:rPr>
        <w:t xml:space="preserve"> </w:t>
      </w:r>
      <w:r w:rsidR="00FA2294" w:rsidRPr="00FA2294">
        <w:rPr>
          <w:rFonts w:ascii="Times New Roman" w:hAnsi="Times New Roman" w:cs="Times New Roman"/>
          <w:color w:val="auto"/>
        </w:rPr>
        <w:t>14626000810871682</w:t>
      </w:r>
      <w:r w:rsidR="00D51CC1">
        <w:rPr>
          <w:rFonts w:ascii="Times New Roman" w:hAnsi="Times New Roman" w:cs="Times New Roman"/>
          <w:color w:val="auto"/>
        </w:rPr>
        <w:t xml:space="preserve"> </w:t>
      </w:r>
    </w:p>
    <w:p w14:paraId="3F4ACC6E" w14:textId="77777777" w:rsidR="00862E8A" w:rsidRDefault="00AB0AAC" w:rsidP="00810B8A">
      <w:pPr>
        <w:pStyle w:val="JIMtext"/>
        <w:spacing w:after="100"/>
        <w:ind w:left="425" w:hanging="425"/>
        <w:rPr>
          <w:rFonts w:ascii="Times New Roman" w:hAnsi="Times New Roman" w:cs="Times New Roman"/>
          <w:color w:val="auto"/>
        </w:rPr>
      </w:pPr>
      <w:r>
        <w:rPr>
          <w:rFonts w:ascii="Times New Roman" w:hAnsi="Times New Roman" w:cs="Times New Roman"/>
          <w:noProof/>
          <w:color w:val="auto"/>
          <w:lang w:val="pl-PL" w:eastAsia="pl-PL"/>
        </w:rPr>
        <mc:AlternateContent>
          <mc:Choice Requires="wps">
            <w:drawing>
              <wp:anchor distT="0" distB="0" distL="114300" distR="114300" simplePos="0" relativeHeight="251659264" behindDoc="0" locked="0" layoutInCell="1" allowOverlap="1" wp14:anchorId="42A7943D" wp14:editId="31EEBDA8">
                <wp:simplePos x="0" y="0"/>
                <wp:positionH relativeFrom="margin">
                  <wp:align>center</wp:align>
                </wp:positionH>
                <wp:positionV relativeFrom="paragraph">
                  <wp:posOffset>176174</wp:posOffset>
                </wp:positionV>
                <wp:extent cx="2202815" cy="402336"/>
                <wp:effectExtent l="0" t="171450" r="26035" b="1714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2815" cy="402336"/>
                        </a:xfrm>
                        <a:prstGeom prst="wedgeRoundRectCallout">
                          <a:avLst>
                            <a:gd name="adj1" fmla="val -21463"/>
                            <a:gd name="adj2" fmla="val -91056"/>
                            <a:gd name="adj3" fmla="val 16667"/>
                          </a:avLst>
                        </a:prstGeom>
                        <a:solidFill>
                          <a:srgbClr val="FFFFFF"/>
                        </a:solidFill>
                        <a:ln w="9525">
                          <a:solidFill>
                            <a:srgbClr val="000000"/>
                          </a:solidFill>
                          <a:miter lim="800000"/>
                          <a:headEnd/>
                          <a:tailEnd/>
                        </a:ln>
                      </wps:spPr>
                      <wps:txbx>
                        <w:txbxContent>
                          <w:p w14:paraId="7C7BCAB9" w14:textId="4989433D" w:rsidR="00862E8A" w:rsidRPr="00784920" w:rsidRDefault="00095500" w:rsidP="00862E8A">
                            <w:pPr>
                              <w:spacing w:line="240" w:lineRule="auto"/>
                              <w:ind w:firstLine="0"/>
                              <w:rPr>
                                <w:b/>
                                <w:sz w:val="18"/>
                                <w:szCs w:val="18"/>
                                <w:lang w:val="en-US"/>
                              </w:rPr>
                            </w:pPr>
                            <w:r w:rsidRPr="00784920">
                              <w:rPr>
                                <w:b/>
                                <w:sz w:val="18"/>
                                <w:szCs w:val="18"/>
                                <w:lang w:val="en-US"/>
                              </w:rPr>
                              <w:t>P</w:t>
                            </w:r>
                            <w:r w:rsidR="00862E8A" w:rsidRPr="00784920">
                              <w:rPr>
                                <w:b/>
                                <w:sz w:val="18"/>
                                <w:szCs w:val="18"/>
                                <w:lang w:val="en-US"/>
                              </w:rPr>
                              <w:t xml:space="preserve">age numbers </w:t>
                            </w:r>
                            <w:r w:rsidRPr="00784920">
                              <w:rPr>
                                <w:b/>
                                <w:sz w:val="18"/>
                                <w:szCs w:val="18"/>
                                <w:lang w:val="en-US"/>
                              </w:rPr>
                              <w:t xml:space="preserve">should be added </w:t>
                            </w:r>
                            <w:r w:rsidR="00862E8A" w:rsidRPr="00784920">
                              <w:rPr>
                                <w:b/>
                                <w:sz w:val="18"/>
                                <w:szCs w:val="18"/>
                                <w:lang w:val="en-US"/>
                              </w:rPr>
                              <w:t xml:space="preserve">to each </w:t>
                            </w:r>
                            <w:r w:rsidR="00CC0081">
                              <w:rPr>
                                <w:b/>
                                <w:sz w:val="18"/>
                                <w:szCs w:val="18"/>
                                <w:lang w:val="en-US"/>
                              </w:rPr>
                              <w:t>paper</w:t>
                            </w:r>
                            <w:r w:rsidR="00717FEE" w:rsidRPr="00784920">
                              <w:rPr>
                                <w:b/>
                                <w:sz w:val="18"/>
                                <w:szCs w:val="18"/>
                                <w:lang w:val="en-US"/>
                              </w:rPr>
                              <w:t xml:space="preserve"> and chapter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2A7943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6" type="#_x0000_t62" style="position:absolute;left:0;text-align:left;margin-left:0;margin-top:13.85pt;width:173.45pt;height:31.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" adj="6164,-8868">
                <v:textbox>
                  <w:txbxContent>
                    <w:p w14:paraId="7C7BCAB9" w14:textId="4989433D" w:rsidR="00862E8A" w:rsidRPr="00784920" w:rsidRDefault="00095500" w:rsidP="00862E8A">
                      <w:pPr>
                        <w:spacing w:line="240" w:lineRule="auto"/>
                        <w:ind w:firstLine="0"/>
                        <w:rPr>
                          <w:b/>
                          <w:sz w:val="18"/>
                          <w:szCs w:val="18"/>
                          <w:lang w:val="en-US"/>
                        </w:rPr>
                      </w:pPr>
                      <w:r w:rsidRPr="00784920">
                        <w:rPr>
                          <w:b/>
                          <w:sz w:val="18"/>
                          <w:szCs w:val="18"/>
                          <w:lang w:val="en-US"/>
                        </w:rPr>
                        <w:t>P</w:t>
                      </w:r>
                      <w:r w:rsidR="00862E8A" w:rsidRPr="00784920">
                        <w:rPr>
                          <w:b/>
                          <w:sz w:val="18"/>
                          <w:szCs w:val="18"/>
                          <w:lang w:val="en-US"/>
                        </w:rPr>
                        <w:t xml:space="preserve">age numbers </w:t>
                      </w:r>
                      <w:r w:rsidRPr="00784920">
                        <w:rPr>
                          <w:b/>
                          <w:sz w:val="18"/>
                          <w:szCs w:val="18"/>
                          <w:lang w:val="en-US"/>
                        </w:rPr>
                        <w:t xml:space="preserve">should be added </w:t>
                      </w:r>
                      <w:r w:rsidR="00862E8A" w:rsidRPr="00784920">
                        <w:rPr>
                          <w:b/>
                          <w:sz w:val="18"/>
                          <w:szCs w:val="18"/>
                          <w:lang w:val="en-US"/>
                        </w:rPr>
                        <w:t xml:space="preserve">to each </w:t>
                      </w:r>
                      <w:r w:rsidR="00CC0081">
                        <w:rPr>
                          <w:b/>
                          <w:sz w:val="18"/>
                          <w:szCs w:val="18"/>
                          <w:lang w:val="en-US"/>
                        </w:rPr>
                        <w:t>paper</w:t>
                      </w:r>
                      <w:r w:rsidR="00717FEE" w:rsidRPr="00784920">
                        <w:rPr>
                          <w:b/>
                          <w:sz w:val="18"/>
                          <w:szCs w:val="18"/>
                          <w:lang w:val="en-US"/>
                        </w:rPr>
                        <w:t xml:space="preserve"> and chapter</w:t>
                      </w:r>
                    </w:p>
                  </w:txbxContent>
                </v:textbox>
                <w10:wrap anchorx="margin"/>
              </v:shape>
            </w:pict>
          </mc:Fallback>
        </mc:AlternateContent>
      </w:r>
    </w:p>
    <w:p w14:paraId="339163F0" w14:textId="77777777" w:rsidR="00862E8A" w:rsidRDefault="00862E8A" w:rsidP="00810B8A">
      <w:pPr>
        <w:pStyle w:val="JIMtext"/>
        <w:spacing w:after="100"/>
        <w:ind w:left="425" w:hanging="425"/>
        <w:rPr>
          <w:rFonts w:ascii="Times New Roman" w:hAnsi="Times New Roman" w:cs="Times New Roman"/>
          <w:color w:val="auto"/>
        </w:rPr>
      </w:pPr>
    </w:p>
    <w:p w14:paraId="6BB3CF11" w14:textId="77777777" w:rsidR="00AB0AAC" w:rsidRDefault="00AB0AAC" w:rsidP="00810B8A">
      <w:pPr>
        <w:pStyle w:val="JIMtext"/>
        <w:spacing w:after="100"/>
        <w:ind w:left="425" w:hanging="425"/>
        <w:rPr>
          <w:rFonts w:ascii="Times New Roman" w:hAnsi="Times New Roman" w:cs="Times New Roman"/>
          <w:color w:val="auto"/>
        </w:rPr>
      </w:pPr>
    </w:p>
    <w:p w14:paraId="6C1BBA0E" w14:textId="77777777" w:rsidR="00810B8A" w:rsidRDefault="00DD0EF9" w:rsidP="00810B8A">
      <w:pPr>
        <w:pStyle w:val="JIMtext"/>
        <w:spacing w:after="100"/>
        <w:ind w:left="425" w:hanging="425"/>
        <w:rPr>
          <w:rFonts w:ascii="Times New Roman" w:hAnsi="Times New Roman" w:cs="Times New Roman"/>
          <w:color w:val="auto"/>
        </w:rPr>
      </w:pPr>
      <w:r>
        <w:rPr>
          <w:rFonts w:ascii="Times New Roman" w:hAnsi="Times New Roman" w:cs="Times New Roman"/>
          <w:color w:val="auto"/>
        </w:rPr>
        <w:lastRenderedPageBreak/>
        <w:t>Cooper</w:t>
      </w:r>
      <w:r w:rsidR="00AB0AAC">
        <w:rPr>
          <w:rFonts w:ascii="Times New Roman" w:hAnsi="Times New Roman" w:cs="Times New Roman"/>
          <w:color w:val="auto"/>
        </w:rPr>
        <w:t>,</w:t>
      </w:r>
      <w:r>
        <w:rPr>
          <w:rFonts w:ascii="Times New Roman" w:hAnsi="Times New Roman" w:cs="Times New Roman"/>
          <w:color w:val="auto"/>
        </w:rPr>
        <w:t xml:space="preserve"> R.G., </w:t>
      </w:r>
      <w:proofErr w:type="spellStart"/>
      <w:r>
        <w:rPr>
          <w:rFonts w:ascii="Times New Roman" w:hAnsi="Times New Roman" w:cs="Times New Roman"/>
          <w:color w:val="auto"/>
        </w:rPr>
        <w:t>Edgett</w:t>
      </w:r>
      <w:proofErr w:type="spellEnd"/>
      <w:r w:rsidR="00AB0AAC">
        <w:rPr>
          <w:rFonts w:ascii="Times New Roman" w:hAnsi="Times New Roman" w:cs="Times New Roman"/>
          <w:color w:val="auto"/>
        </w:rPr>
        <w:t>,</w:t>
      </w:r>
      <w:r w:rsidR="00810B8A" w:rsidRPr="00810B8A">
        <w:rPr>
          <w:rFonts w:ascii="Times New Roman" w:hAnsi="Times New Roman" w:cs="Times New Roman"/>
          <w:color w:val="auto"/>
        </w:rPr>
        <w:t xml:space="preserve"> S.J.,</w:t>
      </w:r>
      <w:r w:rsidR="00AB0AAC">
        <w:rPr>
          <w:rFonts w:ascii="Times New Roman" w:hAnsi="Times New Roman" w:cs="Times New Roman"/>
          <w:color w:val="auto"/>
        </w:rPr>
        <w:t xml:space="preserve"> &amp;</w:t>
      </w:r>
      <w:r w:rsidR="00810B8A" w:rsidRPr="00810B8A">
        <w:rPr>
          <w:rFonts w:ascii="Times New Roman" w:hAnsi="Times New Roman" w:cs="Times New Roman"/>
          <w:color w:val="auto"/>
        </w:rPr>
        <w:t xml:space="preserve"> Kleinschmidt</w:t>
      </w:r>
      <w:r w:rsidR="00AB0AAC">
        <w:rPr>
          <w:rFonts w:ascii="Times New Roman" w:hAnsi="Times New Roman" w:cs="Times New Roman"/>
          <w:color w:val="auto"/>
        </w:rPr>
        <w:t>,</w:t>
      </w:r>
      <w:r w:rsidR="00810B8A" w:rsidRPr="00810B8A">
        <w:rPr>
          <w:rFonts w:ascii="Times New Roman" w:hAnsi="Times New Roman" w:cs="Times New Roman"/>
          <w:color w:val="auto"/>
        </w:rPr>
        <w:t xml:space="preserve"> E.J. (2002)</w:t>
      </w:r>
      <w:r w:rsidR="00AB0AAC">
        <w:rPr>
          <w:rFonts w:ascii="Times New Roman" w:hAnsi="Times New Roman" w:cs="Times New Roman"/>
          <w:color w:val="auto"/>
        </w:rPr>
        <w:t>.</w:t>
      </w:r>
      <w:r w:rsidR="00810B8A" w:rsidRPr="00810B8A">
        <w:rPr>
          <w:rFonts w:ascii="Times New Roman" w:hAnsi="Times New Roman" w:cs="Times New Roman"/>
          <w:color w:val="auto"/>
        </w:rPr>
        <w:t xml:space="preserve"> </w:t>
      </w:r>
      <w:r w:rsidR="00810B8A" w:rsidRPr="00AB0AAC">
        <w:rPr>
          <w:rFonts w:ascii="Times New Roman" w:hAnsi="Times New Roman" w:cs="Times New Roman"/>
          <w:color w:val="auto"/>
        </w:rPr>
        <w:t xml:space="preserve">Optimizing the </w:t>
      </w:r>
      <w:r w:rsidR="001E3AFA" w:rsidRPr="00AB0AAC">
        <w:rPr>
          <w:rFonts w:ascii="Times New Roman" w:hAnsi="Times New Roman" w:cs="Times New Roman"/>
          <w:color w:val="auto"/>
        </w:rPr>
        <w:t>s</w:t>
      </w:r>
      <w:r w:rsidR="00810B8A" w:rsidRPr="00AB0AAC">
        <w:rPr>
          <w:rFonts w:ascii="Times New Roman" w:hAnsi="Times New Roman" w:cs="Times New Roman"/>
          <w:color w:val="auto"/>
        </w:rPr>
        <w:t>tage-</w:t>
      </w:r>
      <w:r w:rsidR="001E3AFA" w:rsidRPr="00AB0AAC">
        <w:rPr>
          <w:rFonts w:ascii="Times New Roman" w:hAnsi="Times New Roman" w:cs="Times New Roman"/>
          <w:color w:val="auto"/>
        </w:rPr>
        <w:t>g</w:t>
      </w:r>
      <w:r w:rsidR="00810B8A" w:rsidRPr="00AB0AAC">
        <w:rPr>
          <w:rFonts w:ascii="Times New Roman" w:hAnsi="Times New Roman" w:cs="Times New Roman"/>
          <w:color w:val="auto"/>
        </w:rPr>
        <w:t xml:space="preserve">ate® </w:t>
      </w:r>
      <w:r w:rsidR="001E3AFA" w:rsidRPr="00AB0AAC">
        <w:rPr>
          <w:rFonts w:ascii="Times New Roman" w:hAnsi="Times New Roman" w:cs="Times New Roman"/>
          <w:color w:val="auto"/>
        </w:rPr>
        <w:t>p</w:t>
      </w:r>
      <w:r w:rsidR="00810B8A" w:rsidRPr="00AB0AAC">
        <w:rPr>
          <w:rFonts w:ascii="Times New Roman" w:hAnsi="Times New Roman" w:cs="Times New Roman"/>
          <w:color w:val="auto"/>
        </w:rPr>
        <w:t xml:space="preserve">rocess: What </w:t>
      </w:r>
      <w:r w:rsidR="001E3AFA" w:rsidRPr="00AB0AAC">
        <w:rPr>
          <w:rFonts w:ascii="Times New Roman" w:hAnsi="Times New Roman" w:cs="Times New Roman"/>
          <w:color w:val="auto"/>
        </w:rPr>
        <w:t>b</w:t>
      </w:r>
      <w:r w:rsidR="00810B8A" w:rsidRPr="00AB0AAC">
        <w:rPr>
          <w:rFonts w:ascii="Times New Roman" w:hAnsi="Times New Roman" w:cs="Times New Roman"/>
          <w:color w:val="auto"/>
        </w:rPr>
        <w:t xml:space="preserve">est </w:t>
      </w:r>
      <w:r w:rsidR="001E3AFA" w:rsidRPr="00AB0AAC">
        <w:rPr>
          <w:rFonts w:ascii="Times New Roman" w:hAnsi="Times New Roman" w:cs="Times New Roman"/>
          <w:color w:val="auto"/>
        </w:rPr>
        <w:t>p</w:t>
      </w:r>
      <w:r w:rsidR="00810B8A" w:rsidRPr="00AB0AAC">
        <w:rPr>
          <w:rFonts w:ascii="Times New Roman" w:hAnsi="Times New Roman" w:cs="Times New Roman"/>
          <w:color w:val="auto"/>
        </w:rPr>
        <w:t xml:space="preserve">ractice </w:t>
      </w:r>
      <w:r w:rsidR="001E3AFA" w:rsidRPr="00AB0AAC">
        <w:rPr>
          <w:rFonts w:ascii="Times New Roman" w:hAnsi="Times New Roman" w:cs="Times New Roman"/>
          <w:color w:val="auto"/>
        </w:rPr>
        <w:t>c</w:t>
      </w:r>
      <w:r w:rsidR="00810B8A" w:rsidRPr="00AB0AAC">
        <w:rPr>
          <w:rFonts w:ascii="Times New Roman" w:hAnsi="Times New Roman" w:cs="Times New Roman"/>
          <w:color w:val="auto"/>
        </w:rPr>
        <w:t xml:space="preserve">ompanies are </w:t>
      </w:r>
      <w:r w:rsidR="001E3AFA" w:rsidRPr="00AB0AAC">
        <w:rPr>
          <w:rFonts w:ascii="Times New Roman" w:hAnsi="Times New Roman" w:cs="Times New Roman"/>
          <w:color w:val="auto"/>
        </w:rPr>
        <w:t>d</w:t>
      </w:r>
      <w:r w:rsidR="00810B8A" w:rsidRPr="00AB0AAC">
        <w:rPr>
          <w:rFonts w:ascii="Times New Roman" w:hAnsi="Times New Roman" w:cs="Times New Roman"/>
          <w:color w:val="auto"/>
        </w:rPr>
        <w:t>oing (</w:t>
      </w:r>
      <w:r w:rsidR="001E3AFA" w:rsidRPr="00AB0AAC">
        <w:rPr>
          <w:rFonts w:ascii="Times New Roman" w:hAnsi="Times New Roman" w:cs="Times New Roman"/>
          <w:color w:val="auto"/>
        </w:rPr>
        <w:t>p</w:t>
      </w:r>
      <w:r w:rsidR="00810B8A" w:rsidRPr="00AB0AAC">
        <w:rPr>
          <w:rFonts w:ascii="Times New Roman" w:hAnsi="Times New Roman" w:cs="Times New Roman"/>
          <w:color w:val="auto"/>
        </w:rPr>
        <w:t xml:space="preserve">art </w:t>
      </w:r>
      <w:r w:rsidR="001E3AFA" w:rsidRPr="00AB0AAC">
        <w:rPr>
          <w:rFonts w:ascii="Times New Roman" w:hAnsi="Times New Roman" w:cs="Times New Roman"/>
          <w:color w:val="auto"/>
        </w:rPr>
        <w:t>o</w:t>
      </w:r>
      <w:r w:rsidR="00810B8A" w:rsidRPr="00AB0AAC">
        <w:rPr>
          <w:rFonts w:ascii="Times New Roman" w:hAnsi="Times New Roman" w:cs="Times New Roman"/>
          <w:color w:val="auto"/>
        </w:rPr>
        <w:t>ne).</w:t>
      </w:r>
      <w:r w:rsidR="00810B8A" w:rsidRPr="00810B8A">
        <w:rPr>
          <w:rFonts w:ascii="Times New Roman" w:hAnsi="Times New Roman" w:cs="Times New Roman"/>
          <w:color w:val="auto"/>
        </w:rPr>
        <w:t xml:space="preserve"> </w:t>
      </w:r>
      <w:r w:rsidR="00810B8A" w:rsidRPr="00AB0AAC">
        <w:rPr>
          <w:rFonts w:ascii="Times New Roman" w:hAnsi="Times New Roman" w:cs="Times New Roman"/>
          <w:i/>
          <w:color w:val="auto"/>
        </w:rPr>
        <w:t>Research Technology Management, 45</w:t>
      </w:r>
      <w:r w:rsidR="00810B8A" w:rsidRPr="00810B8A">
        <w:rPr>
          <w:rFonts w:ascii="Times New Roman" w:hAnsi="Times New Roman" w:cs="Times New Roman"/>
          <w:color w:val="auto"/>
        </w:rPr>
        <w:t>(5),</w:t>
      </w:r>
      <w:r>
        <w:rPr>
          <w:rFonts w:ascii="Times New Roman" w:hAnsi="Times New Roman" w:cs="Times New Roman"/>
          <w:color w:val="auto"/>
        </w:rPr>
        <w:t xml:space="preserve"> </w:t>
      </w:r>
      <w:r w:rsidR="00810B8A" w:rsidRPr="00810B8A">
        <w:rPr>
          <w:rFonts w:ascii="Times New Roman" w:hAnsi="Times New Roman" w:cs="Times New Roman"/>
          <w:color w:val="auto"/>
        </w:rPr>
        <w:t>21-27.</w:t>
      </w:r>
    </w:p>
    <w:p w14:paraId="7EBDA717" w14:textId="77777777" w:rsidR="00AB0AAC" w:rsidRPr="00AB0AAC" w:rsidRDefault="00AB0AAC" w:rsidP="00AB0AAC">
      <w:pPr>
        <w:pStyle w:val="JIMtext"/>
        <w:spacing w:after="100"/>
        <w:ind w:left="425" w:hanging="425"/>
        <w:rPr>
          <w:rFonts w:ascii="Times New Roman" w:hAnsi="Times New Roman" w:cs="Times New Roman"/>
          <w:color w:val="auto"/>
        </w:rPr>
      </w:pPr>
      <w:r w:rsidRPr="00AB0AAC">
        <w:rPr>
          <w:rFonts w:ascii="Times New Roman" w:hAnsi="Times New Roman" w:cs="Times New Roman"/>
          <w:color w:val="auto"/>
        </w:rPr>
        <w:t xml:space="preserve">Dain, K., Jr. (1991). Women and computing: Some responses to falling numbers in higher education. </w:t>
      </w:r>
      <w:r w:rsidRPr="00AB0AAC">
        <w:rPr>
          <w:rFonts w:ascii="Times New Roman" w:hAnsi="Times New Roman" w:cs="Times New Roman"/>
          <w:i/>
          <w:color w:val="auto"/>
        </w:rPr>
        <w:t>Women's Studies International Forum, 14</w:t>
      </w:r>
      <w:r w:rsidRPr="00AB0AAC">
        <w:rPr>
          <w:rFonts w:ascii="Times New Roman" w:hAnsi="Times New Roman" w:cs="Times New Roman"/>
          <w:color w:val="auto"/>
        </w:rPr>
        <w:t>, 217-225.</w:t>
      </w:r>
    </w:p>
    <w:p w14:paraId="4CC00EDF" w14:textId="77777777" w:rsidR="00810B8A" w:rsidRDefault="001B6334" w:rsidP="00810B8A">
      <w:pPr>
        <w:pStyle w:val="JIMtext"/>
        <w:spacing w:after="100"/>
        <w:ind w:left="425" w:hanging="425"/>
        <w:rPr>
          <w:rFonts w:ascii="Times New Roman" w:hAnsi="Times New Roman" w:cs="Times New Roman"/>
          <w:color w:val="auto"/>
        </w:rPr>
      </w:pPr>
      <w:r>
        <w:rPr>
          <w:rFonts w:ascii="Times New Roman" w:hAnsi="Times New Roman" w:cs="Times New Roman"/>
          <w:color w:val="auto"/>
        </w:rPr>
        <w:t>Downs</w:t>
      </w:r>
      <w:r w:rsidR="00784920">
        <w:rPr>
          <w:rFonts w:ascii="Times New Roman" w:hAnsi="Times New Roman" w:cs="Times New Roman"/>
          <w:color w:val="auto"/>
        </w:rPr>
        <w:t>,</w:t>
      </w:r>
      <w:r w:rsidR="00810B8A" w:rsidRPr="00810B8A">
        <w:rPr>
          <w:rFonts w:ascii="Times New Roman" w:hAnsi="Times New Roman" w:cs="Times New Roman"/>
          <w:color w:val="auto"/>
        </w:rPr>
        <w:t xml:space="preserve"> P.W.</w:t>
      </w:r>
      <w:r>
        <w:rPr>
          <w:rFonts w:ascii="Times New Roman" w:hAnsi="Times New Roman" w:cs="Times New Roman"/>
          <w:color w:val="auto"/>
        </w:rPr>
        <w:t>,</w:t>
      </w:r>
      <w:r w:rsidR="00810B8A" w:rsidRPr="00810B8A">
        <w:rPr>
          <w:rFonts w:ascii="Times New Roman" w:hAnsi="Times New Roman" w:cs="Times New Roman"/>
          <w:color w:val="auto"/>
        </w:rPr>
        <w:t xml:space="preserve"> </w:t>
      </w:r>
      <w:r w:rsidR="00784920">
        <w:rPr>
          <w:rFonts w:ascii="Times New Roman" w:hAnsi="Times New Roman" w:cs="Times New Roman"/>
          <w:color w:val="auto"/>
        </w:rPr>
        <w:t xml:space="preserve">&amp; </w:t>
      </w:r>
      <w:proofErr w:type="spellStart"/>
      <w:r>
        <w:rPr>
          <w:rFonts w:ascii="Times New Roman" w:hAnsi="Times New Roman" w:cs="Times New Roman"/>
          <w:color w:val="auto"/>
        </w:rPr>
        <w:t>Kondolf</w:t>
      </w:r>
      <w:proofErr w:type="spellEnd"/>
      <w:r w:rsidR="00784920">
        <w:rPr>
          <w:rFonts w:ascii="Times New Roman" w:hAnsi="Times New Roman" w:cs="Times New Roman"/>
          <w:color w:val="auto"/>
        </w:rPr>
        <w:t>,</w:t>
      </w:r>
      <w:r w:rsidR="00810B8A" w:rsidRPr="00810B8A">
        <w:rPr>
          <w:rFonts w:ascii="Times New Roman" w:hAnsi="Times New Roman" w:cs="Times New Roman"/>
          <w:color w:val="auto"/>
        </w:rPr>
        <w:t xml:space="preserve"> G.M</w:t>
      </w:r>
      <w:r w:rsidR="00810B8A" w:rsidRPr="00810B8A">
        <w:rPr>
          <w:rFonts w:ascii="Times New Roman" w:hAnsi="Times New Roman" w:cs="Times New Roman"/>
          <w:caps/>
          <w:color w:val="auto"/>
        </w:rPr>
        <w:t>. (2002)</w:t>
      </w:r>
      <w:r w:rsidR="00784920">
        <w:rPr>
          <w:rFonts w:ascii="Times New Roman" w:hAnsi="Times New Roman" w:cs="Times New Roman"/>
          <w:caps/>
          <w:color w:val="auto"/>
        </w:rPr>
        <w:t>.</w:t>
      </w:r>
      <w:r w:rsidR="00810B8A" w:rsidRPr="00810B8A">
        <w:rPr>
          <w:rFonts w:ascii="Times New Roman" w:hAnsi="Times New Roman" w:cs="Times New Roman"/>
          <w:caps/>
          <w:color w:val="auto"/>
        </w:rPr>
        <w:t xml:space="preserve"> </w:t>
      </w:r>
      <w:r w:rsidR="00810B8A" w:rsidRPr="00784920">
        <w:rPr>
          <w:rFonts w:ascii="Times New Roman" w:hAnsi="Times New Roman" w:cs="Times New Roman"/>
          <w:color w:val="auto"/>
        </w:rPr>
        <w:t>Post-</w:t>
      </w:r>
      <w:r w:rsidR="001E3AFA" w:rsidRPr="00784920">
        <w:rPr>
          <w:rFonts w:ascii="Times New Roman" w:hAnsi="Times New Roman" w:cs="Times New Roman"/>
          <w:color w:val="auto"/>
        </w:rPr>
        <w:t>p</w:t>
      </w:r>
      <w:r w:rsidR="00810B8A" w:rsidRPr="00784920">
        <w:rPr>
          <w:rFonts w:ascii="Times New Roman" w:hAnsi="Times New Roman" w:cs="Times New Roman"/>
          <w:color w:val="auto"/>
        </w:rPr>
        <w:t xml:space="preserve">roject </w:t>
      </w:r>
      <w:r w:rsidR="001E3AFA" w:rsidRPr="00784920">
        <w:rPr>
          <w:rFonts w:ascii="Times New Roman" w:hAnsi="Times New Roman" w:cs="Times New Roman"/>
          <w:color w:val="auto"/>
        </w:rPr>
        <w:t>appraisals in a</w:t>
      </w:r>
      <w:r w:rsidR="00810B8A" w:rsidRPr="00784920">
        <w:rPr>
          <w:rFonts w:ascii="Times New Roman" w:hAnsi="Times New Roman" w:cs="Times New Roman"/>
          <w:color w:val="auto"/>
        </w:rPr>
        <w:t xml:space="preserve">daptive </w:t>
      </w:r>
      <w:r w:rsidR="001E3AFA" w:rsidRPr="00784920">
        <w:rPr>
          <w:rFonts w:ascii="Times New Roman" w:hAnsi="Times New Roman" w:cs="Times New Roman"/>
          <w:color w:val="auto"/>
        </w:rPr>
        <w:t>m</w:t>
      </w:r>
      <w:r w:rsidR="00810B8A" w:rsidRPr="00784920">
        <w:rPr>
          <w:rFonts w:ascii="Times New Roman" w:hAnsi="Times New Roman" w:cs="Times New Roman"/>
          <w:color w:val="auto"/>
        </w:rPr>
        <w:t xml:space="preserve">anagement of </w:t>
      </w:r>
      <w:r w:rsidR="001E3AFA" w:rsidRPr="00784920">
        <w:rPr>
          <w:rFonts w:ascii="Times New Roman" w:hAnsi="Times New Roman" w:cs="Times New Roman"/>
          <w:color w:val="auto"/>
        </w:rPr>
        <w:t>r</w:t>
      </w:r>
      <w:r w:rsidR="00810B8A" w:rsidRPr="00784920">
        <w:rPr>
          <w:rFonts w:ascii="Times New Roman" w:hAnsi="Times New Roman" w:cs="Times New Roman"/>
          <w:color w:val="auto"/>
        </w:rPr>
        <w:t xml:space="preserve">iver </w:t>
      </w:r>
      <w:r w:rsidR="001E3AFA" w:rsidRPr="00784920">
        <w:rPr>
          <w:rFonts w:ascii="Times New Roman" w:hAnsi="Times New Roman" w:cs="Times New Roman"/>
          <w:color w:val="auto"/>
        </w:rPr>
        <w:t>c</w:t>
      </w:r>
      <w:r w:rsidR="00810B8A" w:rsidRPr="00784920">
        <w:rPr>
          <w:rFonts w:ascii="Times New Roman" w:hAnsi="Times New Roman" w:cs="Times New Roman"/>
          <w:color w:val="auto"/>
        </w:rPr>
        <w:t xml:space="preserve">hannel </w:t>
      </w:r>
      <w:r w:rsidR="001E3AFA" w:rsidRPr="00784920">
        <w:rPr>
          <w:rFonts w:ascii="Times New Roman" w:hAnsi="Times New Roman" w:cs="Times New Roman"/>
          <w:color w:val="auto"/>
        </w:rPr>
        <w:t>r</w:t>
      </w:r>
      <w:r w:rsidR="00810B8A" w:rsidRPr="00784920">
        <w:rPr>
          <w:rFonts w:ascii="Times New Roman" w:hAnsi="Times New Roman" w:cs="Times New Roman"/>
          <w:color w:val="auto"/>
        </w:rPr>
        <w:t>estoration.</w:t>
      </w:r>
      <w:r w:rsidR="00810B8A" w:rsidRPr="00810B8A">
        <w:rPr>
          <w:rFonts w:ascii="Times New Roman" w:hAnsi="Times New Roman" w:cs="Times New Roman"/>
          <w:color w:val="auto"/>
        </w:rPr>
        <w:t xml:space="preserve"> </w:t>
      </w:r>
      <w:r w:rsidR="00810B8A" w:rsidRPr="00784920">
        <w:rPr>
          <w:rFonts w:ascii="Times New Roman" w:hAnsi="Times New Roman" w:cs="Times New Roman"/>
          <w:i/>
          <w:color w:val="auto"/>
        </w:rPr>
        <w:t>Environmental Management</w:t>
      </w:r>
      <w:r w:rsidR="00784920">
        <w:rPr>
          <w:rFonts w:ascii="Times New Roman" w:hAnsi="Times New Roman" w:cs="Times New Roman"/>
          <w:i/>
          <w:color w:val="auto"/>
        </w:rPr>
        <w:t>,</w:t>
      </w:r>
      <w:r w:rsidR="00810B8A" w:rsidRPr="00784920">
        <w:rPr>
          <w:rFonts w:ascii="Times New Roman" w:hAnsi="Times New Roman" w:cs="Times New Roman"/>
          <w:i/>
          <w:color w:val="auto"/>
        </w:rPr>
        <w:t xml:space="preserve"> 29</w:t>
      </w:r>
      <w:r w:rsidR="00784920">
        <w:rPr>
          <w:rFonts w:ascii="Times New Roman" w:hAnsi="Times New Roman" w:cs="Times New Roman"/>
          <w:color w:val="auto"/>
        </w:rPr>
        <w:t>(</w:t>
      </w:r>
      <w:r>
        <w:rPr>
          <w:rFonts w:ascii="Times New Roman" w:hAnsi="Times New Roman" w:cs="Times New Roman"/>
          <w:color w:val="auto"/>
        </w:rPr>
        <w:t>4</w:t>
      </w:r>
      <w:r w:rsidR="00784920">
        <w:rPr>
          <w:rFonts w:ascii="Times New Roman" w:hAnsi="Times New Roman" w:cs="Times New Roman"/>
          <w:color w:val="auto"/>
        </w:rPr>
        <w:t>)</w:t>
      </w:r>
      <w:r w:rsidR="00810B8A" w:rsidRPr="00810B8A">
        <w:rPr>
          <w:rFonts w:ascii="Times New Roman" w:hAnsi="Times New Roman" w:cs="Times New Roman"/>
          <w:color w:val="auto"/>
        </w:rPr>
        <w:t>,</w:t>
      </w:r>
      <w:r>
        <w:rPr>
          <w:rFonts w:ascii="Times New Roman" w:hAnsi="Times New Roman" w:cs="Times New Roman"/>
          <w:color w:val="auto"/>
        </w:rPr>
        <w:t xml:space="preserve"> </w:t>
      </w:r>
      <w:r w:rsidR="00810B8A" w:rsidRPr="00810B8A">
        <w:rPr>
          <w:rFonts w:ascii="Times New Roman" w:hAnsi="Times New Roman" w:cs="Times New Roman"/>
          <w:color w:val="auto"/>
        </w:rPr>
        <w:t>477-496</w:t>
      </w:r>
      <w:r w:rsidR="00E53F9E">
        <w:rPr>
          <w:rFonts w:ascii="Times New Roman" w:hAnsi="Times New Roman" w:cs="Times New Roman"/>
          <w:color w:val="auto"/>
        </w:rPr>
        <w:t>.</w:t>
      </w:r>
      <w:r w:rsidR="005E27BE">
        <w:rPr>
          <w:rFonts w:ascii="Times New Roman" w:hAnsi="Times New Roman" w:cs="Times New Roman"/>
          <w:color w:val="auto"/>
        </w:rPr>
        <w:t xml:space="preserve"> </w:t>
      </w:r>
      <w:hyperlink r:id="rId11" w:history="1">
        <w:r w:rsidR="00E760AA" w:rsidRPr="000E5100">
          <w:rPr>
            <w:rStyle w:val="Hipercze"/>
            <w:rFonts w:ascii="Times New Roman" w:hAnsi="Times New Roman" w:cs="Times New Roman"/>
          </w:rPr>
          <w:t>https://doi.org/10.1007/s00267-001-0035-x</w:t>
        </w:r>
      </w:hyperlink>
      <w:r w:rsidR="00810B8A" w:rsidRPr="00810B8A">
        <w:rPr>
          <w:rFonts w:ascii="Times New Roman" w:hAnsi="Times New Roman" w:cs="Times New Roman"/>
          <w:color w:val="auto"/>
        </w:rPr>
        <w:t xml:space="preserve"> </w:t>
      </w:r>
    </w:p>
    <w:p w14:paraId="7F07620A" w14:textId="56C97F01" w:rsidR="00EC093E" w:rsidRDefault="00EC093E" w:rsidP="00EC093E">
      <w:pPr>
        <w:pStyle w:val="JIMtext"/>
        <w:spacing w:after="100"/>
        <w:ind w:left="425" w:hanging="425"/>
        <w:rPr>
          <w:rFonts w:ascii="Times New Roman" w:hAnsi="Times New Roman" w:cs="Times New Roman"/>
          <w:color w:val="auto"/>
        </w:rPr>
      </w:pPr>
      <w:proofErr w:type="spellStart"/>
      <w:r w:rsidRPr="00EC093E">
        <w:rPr>
          <w:rFonts w:ascii="Times New Roman" w:hAnsi="Times New Roman" w:cs="Times New Roman"/>
          <w:color w:val="auto"/>
        </w:rPr>
        <w:t>Grossi</w:t>
      </w:r>
      <w:proofErr w:type="spellEnd"/>
      <w:r w:rsidR="00784920">
        <w:rPr>
          <w:rFonts w:ascii="Times New Roman" w:hAnsi="Times New Roman" w:cs="Times New Roman"/>
          <w:color w:val="auto"/>
        </w:rPr>
        <w:t>,</w:t>
      </w:r>
      <w:r w:rsidRPr="00EC093E">
        <w:rPr>
          <w:rFonts w:ascii="Times New Roman" w:hAnsi="Times New Roman" w:cs="Times New Roman"/>
          <w:color w:val="auto"/>
        </w:rPr>
        <w:t xml:space="preserve"> P., </w:t>
      </w:r>
      <w:proofErr w:type="spellStart"/>
      <w:r w:rsidRPr="00EC093E">
        <w:rPr>
          <w:rFonts w:ascii="Times New Roman" w:hAnsi="Times New Roman" w:cs="Times New Roman"/>
          <w:color w:val="auto"/>
        </w:rPr>
        <w:t>Kunreuther</w:t>
      </w:r>
      <w:proofErr w:type="spellEnd"/>
      <w:r w:rsidR="00784920">
        <w:rPr>
          <w:rFonts w:ascii="Times New Roman" w:hAnsi="Times New Roman" w:cs="Times New Roman"/>
          <w:color w:val="auto"/>
        </w:rPr>
        <w:t>,</w:t>
      </w:r>
      <w:r w:rsidRPr="00EC093E">
        <w:rPr>
          <w:rFonts w:ascii="Times New Roman" w:hAnsi="Times New Roman" w:cs="Times New Roman"/>
          <w:color w:val="auto"/>
        </w:rPr>
        <w:t xml:space="preserve"> H., </w:t>
      </w:r>
      <w:r w:rsidR="00784920">
        <w:rPr>
          <w:rFonts w:ascii="Times New Roman" w:hAnsi="Times New Roman" w:cs="Times New Roman"/>
          <w:color w:val="auto"/>
        </w:rPr>
        <w:t xml:space="preserve">&amp; </w:t>
      </w:r>
      <w:r w:rsidRPr="00EC093E">
        <w:rPr>
          <w:rFonts w:ascii="Times New Roman" w:hAnsi="Times New Roman" w:cs="Times New Roman"/>
          <w:color w:val="auto"/>
        </w:rPr>
        <w:t>Patel</w:t>
      </w:r>
      <w:r w:rsidR="00784920">
        <w:rPr>
          <w:rFonts w:ascii="Times New Roman" w:hAnsi="Times New Roman" w:cs="Times New Roman"/>
          <w:color w:val="auto"/>
        </w:rPr>
        <w:t>,</w:t>
      </w:r>
      <w:r w:rsidR="00E760AA">
        <w:rPr>
          <w:rFonts w:ascii="Times New Roman" w:hAnsi="Times New Roman" w:cs="Times New Roman"/>
          <w:color w:val="auto"/>
        </w:rPr>
        <w:t xml:space="preserve"> </w:t>
      </w:r>
      <w:proofErr w:type="spellStart"/>
      <w:r w:rsidR="00E760AA">
        <w:rPr>
          <w:rFonts w:ascii="Times New Roman" w:hAnsi="Times New Roman" w:cs="Times New Roman"/>
          <w:color w:val="auto"/>
        </w:rPr>
        <w:t>Ch.C</w:t>
      </w:r>
      <w:proofErr w:type="spellEnd"/>
      <w:r w:rsidR="00E760AA">
        <w:rPr>
          <w:rFonts w:ascii="Times New Roman" w:hAnsi="Times New Roman" w:cs="Times New Roman"/>
          <w:color w:val="auto"/>
        </w:rPr>
        <w:t>.</w:t>
      </w:r>
      <w:r w:rsidR="00372719">
        <w:rPr>
          <w:rFonts w:ascii="Times New Roman" w:hAnsi="Times New Roman" w:cs="Times New Roman"/>
          <w:color w:val="auto"/>
        </w:rPr>
        <w:t xml:space="preserve"> </w:t>
      </w:r>
      <w:r w:rsidR="00E760AA">
        <w:rPr>
          <w:rFonts w:ascii="Times New Roman" w:hAnsi="Times New Roman" w:cs="Times New Roman"/>
          <w:color w:val="auto"/>
        </w:rPr>
        <w:t>(E</w:t>
      </w:r>
      <w:r w:rsidR="00372719">
        <w:rPr>
          <w:rFonts w:ascii="Times New Roman" w:hAnsi="Times New Roman" w:cs="Times New Roman"/>
          <w:color w:val="auto"/>
        </w:rPr>
        <w:t>d</w:t>
      </w:r>
      <w:r w:rsidR="00E760AA">
        <w:rPr>
          <w:rFonts w:ascii="Times New Roman" w:hAnsi="Times New Roman" w:cs="Times New Roman"/>
          <w:color w:val="auto"/>
        </w:rPr>
        <w:t>s</w:t>
      </w:r>
      <w:r w:rsidR="00372719">
        <w:rPr>
          <w:rFonts w:ascii="Times New Roman" w:hAnsi="Times New Roman" w:cs="Times New Roman"/>
          <w:color w:val="auto"/>
        </w:rPr>
        <w:t>.</w:t>
      </w:r>
      <w:r w:rsidR="00E760AA">
        <w:rPr>
          <w:rFonts w:ascii="Times New Roman" w:hAnsi="Times New Roman" w:cs="Times New Roman"/>
          <w:color w:val="auto"/>
        </w:rPr>
        <w:t>).</w:t>
      </w:r>
      <w:r w:rsidR="00372719">
        <w:rPr>
          <w:rFonts w:ascii="Times New Roman" w:hAnsi="Times New Roman" w:cs="Times New Roman"/>
          <w:color w:val="auto"/>
        </w:rPr>
        <w:t xml:space="preserve"> (2005).</w:t>
      </w:r>
      <w:r w:rsidRPr="00EC093E">
        <w:rPr>
          <w:rFonts w:ascii="Times New Roman" w:hAnsi="Times New Roman" w:cs="Times New Roman"/>
          <w:color w:val="auto"/>
        </w:rPr>
        <w:t xml:space="preserve"> </w:t>
      </w:r>
      <w:r w:rsidRPr="00EC093E">
        <w:rPr>
          <w:rFonts w:ascii="Times New Roman" w:hAnsi="Times New Roman" w:cs="Times New Roman"/>
          <w:i/>
          <w:color w:val="auto"/>
        </w:rPr>
        <w:t xml:space="preserve">Catastrophe </w:t>
      </w:r>
      <w:r w:rsidR="001E3AFA">
        <w:rPr>
          <w:rFonts w:ascii="Times New Roman" w:hAnsi="Times New Roman" w:cs="Times New Roman"/>
          <w:i/>
          <w:color w:val="auto"/>
        </w:rPr>
        <w:t>modelling: A n</w:t>
      </w:r>
      <w:r w:rsidRPr="00EC093E">
        <w:rPr>
          <w:rFonts w:ascii="Times New Roman" w:hAnsi="Times New Roman" w:cs="Times New Roman"/>
          <w:i/>
          <w:color w:val="auto"/>
        </w:rPr>
        <w:t xml:space="preserve">ew </w:t>
      </w:r>
      <w:r w:rsidR="001E3AFA">
        <w:rPr>
          <w:rFonts w:ascii="Times New Roman" w:hAnsi="Times New Roman" w:cs="Times New Roman"/>
          <w:i/>
          <w:color w:val="auto"/>
        </w:rPr>
        <w:t>a</w:t>
      </w:r>
      <w:r w:rsidRPr="00EC093E">
        <w:rPr>
          <w:rFonts w:ascii="Times New Roman" w:hAnsi="Times New Roman" w:cs="Times New Roman"/>
          <w:i/>
          <w:color w:val="auto"/>
        </w:rPr>
        <w:t xml:space="preserve">pproach to </w:t>
      </w:r>
      <w:r w:rsidR="001E3AFA">
        <w:rPr>
          <w:rFonts w:ascii="Times New Roman" w:hAnsi="Times New Roman" w:cs="Times New Roman"/>
          <w:i/>
          <w:color w:val="auto"/>
        </w:rPr>
        <w:t>m</w:t>
      </w:r>
      <w:r w:rsidRPr="00EC093E">
        <w:rPr>
          <w:rFonts w:ascii="Times New Roman" w:hAnsi="Times New Roman" w:cs="Times New Roman"/>
          <w:i/>
          <w:color w:val="auto"/>
        </w:rPr>
        <w:t xml:space="preserve">anaging </w:t>
      </w:r>
      <w:r w:rsidR="001E3AFA">
        <w:rPr>
          <w:rFonts w:ascii="Times New Roman" w:hAnsi="Times New Roman" w:cs="Times New Roman"/>
          <w:i/>
          <w:color w:val="auto"/>
        </w:rPr>
        <w:t>r</w:t>
      </w:r>
      <w:r w:rsidRPr="00EC093E">
        <w:rPr>
          <w:rFonts w:ascii="Times New Roman" w:hAnsi="Times New Roman" w:cs="Times New Roman"/>
          <w:i/>
          <w:color w:val="auto"/>
        </w:rPr>
        <w:t>isk</w:t>
      </w:r>
      <w:r w:rsidRPr="00EC093E">
        <w:rPr>
          <w:rFonts w:ascii="Times New Roman" w:hAnsi="Times New Roman" w:cs="Times New Roman"/>
          <w:color w:val="auto"/>
        </w:rPr>
        <w:t xml:space="preserve">. </w:t>
      </w:r>
      <w:r w:rsidR="00372719" w:rsidRPr="00EC093E">
        <w:rPr>
          <w:rFonts w:ascii="Times New Roman" w:hAnsi="Times New Roman" w:cs="Times New Roman"/>
          <w:color w:val="auto"/>
        </w:rPr>
        <w:t>New York</w:t>
      </w:r>
      <w:r w:rsidR="00372719">
        <w:rPr>
          <w:rFonts w:ascii="Times New Roman" w:hAnsi="Times New Roman" w:cs="Times New Roman"/>
          <w:color w:val="auto"/>
        </w:rPr>
        <w:t>:</w:t>
      </w:r>
      <w:r w:rsidR="00372719" w:rsidRPr="00EC093E">
        <w:rPr>
          <w:rFonts w:ascii="Times New Roman" w:hAnsi="Times New Roman" w:cs="Times New Roman"/>
          <w:color w:val="auto"/>
        </w:rPr>
        <w:t xml:space="preserve"> </w:t>
      </w:r>
      <w:r w:rsidR="00372719">
        <w:rPr>
          <w:rFonts w:ascii="Times New Roman" w:hAnsi="Times New Roman" w:cs="Times New Roman"/>
          <w:color w:val="auto"/>
        </w:rPr>
        <w:t>Springer.</w:t>
      </w:r>
      <w:r w:rsidR="00E96D5D">
        <w:rPr>
          <w:rFonts w:ascii="Times New Roman" w:hAnsi="Times New Roman" w:cs="Times New Roman"/>
          <w:color w:val="auto"/>
        </w:rPr>
        <w:t xml:space="preserve"> </w:t>
      </w:r>
      <w:hyperlink r:id="rId12" w:history="1">
        <w:r w:rsidR="00D51CC1" w:rsidRPr="007554C4">
          <w:rPr>
            <w:rStyle w:val="Hipercze"/>
            <w:rFonts w:eastAsiaTheme="majorEastAsia"/>
          </w:rPr>
          <w:t>https://doi.org/10.1007/b100669</w:t>
        </w:r>
      </w:hyperlink>
    </w:p>
    <w:p w14:paraId="59492273" w14:textId="77777777" w:rsidR="000B711D" w:rsidRPr="00810B8A" w:rsidRDefault="000B711D" w:rsidP="000B711D">
      <w:pPr>
        <w:pStyle w:val="JIMtext"/>
        <w:spacing w:after="100"/>
        <w:ind w:left="425" w:hanging="425"/>
        <w:rPr>
          <w:rFonts w:ascii="Times New Roman" w:hAnsi="Times New Roman" w:cs="Times New Roman"/>
          <w:color w:val="auto"/>
        </w:rPr>
      </w:pPr>
      <w:r w:rsidRPr="000B711D">
        <w:rPr>
          <w:rFonts w:ascii="Times New Roman" w:hAnsi="Times New Roman" w:cs="Times New Roman"/>
          <w:color w:val="auto"/>
        </w:rPr>
        <w:t>GUS</w:t>
      </w:r>
      <w:r w:rsidR="00372719">
        <w:rPr>
          <w:rFonts w:ascii="Times New Roman" w:hAnsi="Times New Roman" w:cs="Times New Roman"/>
          <w:color w:val="auto"/>
        </w:rPr>
        <w:t>. (2013).</w:t>
      </w:r>
      <w:r w:rsidRPr="000B711D">
        <w:rPr>
          <w:rFonts w:ascii="Times New Roman" w:hAnsi="Times New Roman" w:cs="Times New Roman"/>
          <w:color w:val="auto"/>
        </w:rPr>
        <w:t xml:space="preserve"> </w:t>
      </w:r>
      <w:r w:rsidRPr="000B711D">
        <w:rPr>
          <w:rFonts w:ascii="Times New Roman" w:hAnsi="Times New Roman" w:cs="Times New Roman"/>
          <w:i/>
          <w:color w:val="auto"/>
        </w:rPr>
        <w:t xml:space="preserve">Financial </w:t>
      </w:r>
      <w:r w:rsidR="001E3AFA">
        <w:rPr>
          <w:rFonts w:ascii="Times New Roman" w:hAnsi="Times New Roman" w:cs="Times New Roman"/>
          <w:i/>
          <w:color w:val="auto"/>
        </w:rPr>
        <w:t>r</w:t>
      </w:r>
      <w:r w:rsidRPr="000B711D">
        <w:rPr>
          <w:rFonts w:ascii="Times New Roman" w:hAnsi="Times New Roman" w:cs="Times New Roman"/>
          <w:i/>
          <w:color w:val="auto"/>
        </w:rPr>
        <w:t xml:space="preserve">esults of </w:t>
      </w:r>
      <w:r w:rsidR="001E3AFA">
        <w:rPr>
          <w:rFonts w:ascii="Times New Roman" w:hAnsi="Times New Roman" w:cs="Times New Roman"/>
          <w:i/>
          <w:color w:val="auto"/>
        </w:rPr>
        <w:t>e</w:t>
      </w:r>
      <w:r w:rsidRPr="000B711D">
        <w:rPr>
          <w:rFonts w:ascii="Times New Roman" w:hAnsi="Times New Roman" w:cs="Times New Roman"/>
          <w:i/>
          <w:color w:val="auto"/>
        </w:rPr>
        <w:t xml:space="preserve">conomic </w:t>
      </w:r>
      <w:r w:rsidR="001E3AFA">
        <w:rPr>
          <w:rFonts w:ascii="Times New Roman" w:hAnsi="Times New Roman" w:cs="Times New Roman"/>
          <w:i/>
          <w:color w:val="auto"/>
        </w:rPr>
        <w:t>e</w:t>
      </w:r>
      <w:r w:rsidRPr="000B711D">
        <w:rPr>
          <w:rFonts w:ascii="Times New Roman" w:hAnsi="Times New Roman" w:cs="Times New Roman"/>
          <w:i/>
          <w:color w:val="auto"/>
        </w:rPr>
        <w:t>ntities in 2013</w:t>
      </w:r>
      <w:r w:rsidRPr="000B711D">
        <w:rPr>
          <w:rFonts w:ascii="Times New Roman" w:hAnsi="Times New Roman" w:cs="Times New Roman"/>
          <w:color w:val="auto"/>
        </w:rPr>
        <w:t xml:space="preserve">. </w:t>
      </w:r>
      <w:r w:rsidR="00A55762">
        <w:rPr>
          <w:rFonts w:ascii="Times New Roman" w:hAnsi="Times New Roman" w:cs="Times New Roman"/>
          <w:color w:val="auto"/>
        </w:rPr>
        <w:t>Retrieved April 12,2015,</w:t>
      </w:r>
      <w:r w:rsidR="00372719">
        <w:rPr>
          <w:rFonts w:ascii="Times New Roman" w:hAnsi="Times New Roman" w:cs="Times New Roman"/>
          <w:color w:val="auto"/>
        </w:rPr>
        <w:t xml:space="preserve"> from </w:t>
      </w:r>
      <w:hyperlink r:id="rId13" w:history="1">
        <w:r w:rsidR="00372719" w:rsidRPr="000E5100">
          <w:rPr>
            <w:rStyle w:val="Hipercze"/>
            <w:rFonts w:ascii="Times New Roman" w:hAnsi="Times New Roman" w:cs="Times New Roman"/>
          </w:rPr>
          <w:t>www.gus.gov.pl</w:t>
        </w:r>
      </w:hyperlink>
    </w:p>
    <w:p w14:paraId="65BB89B0" w14:textId="77777777" w:rsidR="00810B8A" w:rsidRPr="00810B8A" w:rsidRDefault="00810B8A" w:rsidP="00810B8A">
      <w:pPr>
        <w:pStyle w:val="JIMtext"/>
        <w:spacing w:after="100"/>
        <w:ind w:left="425" w:hanging="425"/>
        <w:rPr>
          <w:rFonts w:ascii="Times New Roman" w:hAnsi="Times New Roman" w:cs="Times New Roman"/>
          <w:color w:val="auto"/>
        </w:rPr>
      </w:pPr>
      <w:r w:rsidRPr="00810B8A">
        <w:rPr>
          <w:rFonts w:ascii="Times New Roman" w:hAnsi="Times New Roman" w:cs="Times New Roman"/>
          <w:color w:val="auto"/>
        </w:rPr>
        <w:t>Koller</w:t>
      </w:r>
      <w:r w:rsidR="00372719">
        <w:rPr>
          <w:rFonts w:ascii="Times New Roman" w:hAnsi="Times New Roman" w:cs="Times New Roman"/>
          <w:color w:val="auto"/>
        </w:rPr>
        <w:t>,</w:t>
      </w:r>
      <w:r w:rsidRPr="00810B8A">
        <w:rPr>
          <w:rFonts w:ascii="Times New Roman" w:hAnsi="Times New Roman" w:cs="Times New Roman"/>
          <w:caps/>
          <w:color w:val="auto"/>
        </w:rPr>
        <w:t xml:space="preserve"> G</w:t>
      </w:r>
      <w:r w:rsidRPr="00810B8A">
        <w:rPr>
          <w:rFonts w:ascii="Times New Roman" w:hAnsi="Times New Roman" w:cs="Times New Roman"/>
          <w:color w:val="auto"/>
        </w:rPr>
        <w:t>. (2005)</w:t>
      </w:r>
      <w:r w:rsidR="00372719">
        <w:rPr>
          <w:rFonts w:ascii="Times New Roman" w:hAnsi="Times New Roman" w:cs="Times New Roman"/>
          <w:color w:val="auto"/>
        </w:rPr>
        <w:t>.</w:t>
      </w:r>
      <w:r w:rsidRPr="00810B8A">
        <w:rPr>
          <w:rFonts w:ascii="Times New Roman" w:hAnsi="Times New Roman" w:cs="Times New Roman"/>
          <w:color w:val="auto"/>
        </w:rPr>
        <w:t xml:space="preserve"> </w:t>
      </w:r>
      <w:r w:rsidRPr="000B7E96">
        <w:rPr>
          <w:rFonts w:ascii="Times New Roman" w:hAnsi="Times New Roman" w:cs="Times New Roman"/>
          <w:i/>
          <w:color w:val="auto"/>
        </w:rPr>
        <w:t xml:space="preserve">Risk </w:t>
      </w:r>
      <w:r w:rsidR="001E3AFA">
        <w:rPr>
          <w:rFonts w:ascii="Times New Roman" w:hAnsi="Times New Roman" w:cs="Times New Roman"/>
          <w:i/>
          <w:color w:val="auto"/>
        </w:rPr>
        <w:t>a</w:t>
      </w:r>
      <w:r w:rsidRPr="000B7E96">
        <w:rPr>
          <w:rFonts w:ascii="Times New Roman" w:hAnsi="Times New Roman" w:cs="Times New Roman"/>
          <w:i/>
          <w:color w:val="auto"/>
        </w:rPr>
        <w:t xml:space="preserve">ssessment and </w:t>
      </w:r>
      <w:r w:rsidR="001E3AFA">
        <w:rPr>
          <w:rFonts w:ascii="Times New Roman" w:hAnsi="Times New Roman" w:cs="Times New Roman"/>
          <w:i/>
          <w:color w:val="auto"/>
        </w:rPr>
        <w:t>decision making in b</w:t>
      </w:r>
      <w:r w:rsidRPr="000B7E96">
        <w:rPr>
          <w:rFonts w:ascii="Times New Roman" w:hAnsi="Times New Roman" w:cs="Times New Roman"/>
          <w:i/>
          <w:color w:val="auto"/>
        </w:rPr>
        <w:t xml:space="preserve">usiness and </w:t>
      </w:r>
      <w:r w:rsidR="001E3AFA">
        <w:rPr>
          <w:rFonts w:ascii="Times New Roman" w:hAnsi="Times New Roman" w:cs="Times New Roman"/>
          <w:i/>
          <w:color w:val="auto"/>
        </w:rPr>
        <w:t>i</w:t>
      </w:r>
      <w:r w:rsidRPr="000B7E96">
        <w:rPr>
          <w:rFonts w:ascii="Times New Roman" w:hAnsi="Times New Roman" w:cs="Times New Roman"/>
          <w:i/>
          <w:color w:val="auto"/>
        </w:rPr>
        <w:t xml:space="preserve">ndustry. A </w:t>
      </w:r>
      <w:r w:rsidR="001E3AFA">
        <w:rPr>
          <w:rFonts w:ascii="Times New Roman" w:hAnsi="Times New Roman" w:cs="Times New Roman"/>
          <w:i/>
          <w:color w:val="auto"/>
        </w:rPr>
        <w:t>p</w:t>
      </w:r>
      <w:r w:rsidRPr="000B7E96">
        <w:rPr>
          <w:rFonts w:ascii="Times New Roman" w:hAnsi="Times New Roman" w:cs="Times New Roman"/>
          <w:i/>
          <w:color w:val="auto"/>
        </w:rPr>
        <w:t xml:space="preserve">ractical </w:t>
      </w:r>
      <w:r w:rsidR="001E3AFA">
        <w:rPr>
          <w:rFonts w:ascii="Times New Roman" w:hAnsi="Times New Roman" w:cs="Times New Roman"/>
          <w:i/>
          <w:color w:val="auto"/>
        </w:rPr>
        <w:t>g</w:t>
      </w:r>
      <w:r w:rsidRPr="000B7E96">
        <w:rPr>
          <w:rFonts w:ascii="Times New Roman" w:hAnsi="Times New Roman" w:cs="Times New Roman"/>
          <w:i/>
          <w:color w:val="auto"/>
        </w:rPr>
        <w:t>uide</w:t>
      </w:r>
      <w:r w:rsidRPr="00810B8A">
        <w:rPr>
          <w:rFonts w:ascii="Times New Roman" w:hAnsi="Times New Roman" w:cs="Times New Roman"/>
          <w:color w:val="auto"/>
        </w:rPr>
        <w:t xml:space="preserve"> </w:t>
      </w:r>
      <w:r w:rsidR="00372719">
        <w:rPr>
          <w:rFonts w:ascii="Times New Roman" w:hAnsi="Times New Roman" w:cs="Times New Roman"/>
          <w:color w:val="auto"/>
        </w:rPr>
        <w:t>(2nd E</w:t>
      </w:r>
      <w:r w:rsidRPr="00810B8A">
        <w:rPr>
          <w:rFonts w:ascii="Times New Roman" w:hAnsi="Times New Roman" w:cs="Times New Roman"/>
          <w:color w:val="auto"/>
        </w:rPr>
        <w:t>diti</w:t>
      </w:r>
      <w:r w:rsidR="00BB6CDE">
        <w:rPr>
          <w:rFonts w:ascii="Times New Roman" w:hAnsi="Times New Roman" w:cs="Times New Roman"/>
          <w:color w:val="auto"/>
        </w:rPr>
        <w:t>on</w:t>
      </w:r>
      <w:r w:rsidR="00372719">
        <w:rPr>
          <w:rFonts w:ascii="Times New Roman" w:hAnsi="Times New Roman" w:cs="Times New Roman"/>
          <w:color w:val="auto"/>
        </w:rPr>
        <w:t>)</w:t>
      </w:r>
      <w:r w:rsidR="00BB6CDE">
        <w:rPr>
          <w:rFonts w:ascii="Times New Roman" w:hAnsi="Times New Roman" w:cs="Times New Roman"/>
          <w:color w:val="auto"/>
        </w:rPr>
        <w:t>.</w:t>
      </w:r>
      <w:r w:rsidR="000B7E96">
        <w:rPr>
          <w:rFonts w:ascii="Times New Roman" w:hAnsi="Times New Roman" w:cs="Times New Roman"/>
          <w:color w:val="auto"/>
        </w:rPr>
        <w:t xml:space="preserve"> </w:t>
      </w:r>
      <w:r w:rsidR="00372719">
        <w:rPr>
          <w:rFonts w:ascii="Times New Roman" w:hAnsi="Times New Roman" w:cs="Times New Roman"/>
          <w:color w:val="auto"/>
        </w:rPr>
        <w:t xml:space="preserve">London: </w:t>
      </w:r>
      <w:r w:rsidR="000B7E96">
        <w:rPr>
          <w:rFonts w:ascii="Times New Roman" w:hAnsi="Times New Roman" w:cs="Times New Roman"/>
          <w:color w:val="auto"/>
        </w:rPr>
        <w:t>Chapman</w:t>
      </w:r>
      <w:r w:rsidR="00440FE6">
        <w:rPr>
          <w:rFonts w:ascii="Times New Roman" w:hAnsi="Times New Roman" w:cs="Times New Roman"/>
          <w:color w:val="auto"/>
        </w:rPr>
        <w:t xml:space="preserve"> </w:t>
      </w:r>
      <w:r w:rsidR="000B7E96">
        <w:rPr>
          <w:rFonts w:ascii="Times New Roman" w:hAnsi="Times New Roman" w:cs="Times New Roman"/>
          <w:color w:val="auto"/>
        </w:rPr>
        <w:t>&amp;</w:t>
      </w:r>
      <w:r w:rsidR="00440FE6">
        <w:rPr>
          <w:rFonts w:ascii="Times New Roman" w:hAnsi="Times New Roman" w:cs="Times New Roman"/>
          <w:color w:val="auto"/>
        </w:rPr>
        <w:t xml:space="preserve"> </w:t>
      </w:r>
      <w:r w:rsidR="00372719">
        <w:rPr>
          <w:rFonts w:ascii="Times New Roman" w:hAnsi="Times New Roman" w:cs="Times New Roman"/>
          <w:color w:val="auto"/>
        </w:rPr>
        <w:t xml:space="preserve">Hall / </w:t>
      </w:r>
      <w:r w:rsidRPr="00810B8A">
        <w:rPr>
          <w:rFonts w:ascii="Times New Roman" w:hAnsi="Times New Roman" w:cs="Times New Roman"/>
          <w:color w:val="auto"/>
        </w:rPr>
        <w:t>CRC</w:t>
      </w:r>
      <w:r w:rsidR="00372719">
        <w:rPr>
          <w:rFonts w:ascii="Times New Roman" w:hAnsi="Times New Roman" w:cs="Times New Roman"/>
          <w:color w:val="auto"/>
        </w:rPr>
        <w:t>.</w:t>
      </w:r>
      <w:r w:rsidR="00C2240E">
        <w:rPr>
          <w:rFonts w:ascii="Times New Roman" w:hAnsi="Times New Roman" w:cs="Times New Roman"/>
          <w:color w:val="auto"/>
        </w:rPr>
        <w:t xml:space="preserve"> </w:t>
      </w:r>
      <w:hyperlink r:id="rId14" w:history="1">
        <w:r w:rsidR="00372719" w:rsidRPr="000E5100">
          <w:rPr>
            <w:rStyle w:val="Hipercze"/>
            <w:rFonts w:ascii="Times New Roman" w:hAnsi="Times New Roman" w:cs="Times New Roman"/>
          </w:rPr>
          <w:t>https://doi.org/10.1201/ 9781420035056</w:t>
        </w:r>
      </w:hyperlink>
    </w:p>
    <w:p w14:paraId="669E2510" w14:textId="77777777" w:rsidR="00D471E9" w:rsidRDefault="00A401CF" w:rsidP="00810B8A">
      <w:pPr>
        <w:spacing w:after="100" w:line="240" w:lineRule="auto"/>
        <w:ind w:left="425" w:hanging="425"/>
        <w:rPr>
          <w:color w:val="auto"/>
          <w:sz w:val="20"/>
          <w:szCs w:val="20"/>
        </w:rPr>
      </w:pPr>
      <w:r>
        <w:rPr>
          <w:color w:val="auto"/>
          <w:sz w:val="20"/>
          <w:szCs w:val="20"/>
        </w:rPr>
        <w:t>Liu</w:t>
      </w:r>
      <w:r w:rsidR="00372719">
        <w:rPr>
          <w:color w:val="auto"/>
          <w:sz w:val="20"/>
          <w:szCs w:val="20"/>
        </w:rPr>
        <w:t>,</w:t>
      </w:r>
      <w:r w:rsidR="00810B8A" w:rsidRPr="00810B8A">
        <w:rPr>
          <w:color w:val="auto"/>
          <w:sz w:val="20"/>
          <w:szCs w:val="20"/>
        </w:rPr>
        <w:t xml:space="preserve"> H</w:t>
      </w:r>
      <w:r>
        <w:rPr>
          <w:color w:val="auto"/>
          <w:sz w:val="20"/>
          <w:szCs w:val="20"/>
        </w:rPr>
        <w:t>.</w:t>
      </w:r>
      <w:r w:rsidR="00810B8A" w:rsidRPr="00810B8A">
        <w:rPr>
          <w:color w:val="auto"/>
          <w:sz w:val="20"/>
          <w:szCs w:val="20"/>
        </w:rPr>
        <w:t>T</w:t>
      </w:r>
      <w:r>
        <w:rPr>
          <w:color w:val="auto"/>
          <w:sz w:val="20"/>
          <w:szCs w:val="20"/>
        </w:rPr>
        <w:t>.,</w:t>
      </w:r>
      <w:r w:rsidR="00372719">
        <w:rPr>
          <w:color w:val="auto"/>
          <w:sz w:val="20"/>
          <w:szCs w:val="20"/>
        </w:rPr>
        <w:t xml:space="preserve"> &amp;</w:t>
      </w:r>
      <w:r w:rsidR="00810B8A" w:rsidRPr="00810B8A">
        <w:rPr>
          <w:color w:val="auto"/>
          <w:sz w:val="20"/>
          <w:szCs w:val="20"/>
        </w:rPr>
        <w:t xml:space="preserve"> Liu</w:t>
      </w:r>
      <w:r w:rsidR="00372719">
        <w:rPr>
          <w:color w:val="auto"/>
          <w:sz w:val="20"/>
          <w:szCs w:val="20"/>
        </w:rPr>
        <w:t>,</w:t>
      </w:r>
      <w:r>
        <w:rPr>
          <w:color w:val="auto"/>
          <w:sz w:val="20"/>
          <w:szCs w:val="20"/>
        </w:rPr>
        <w:t xml:space="preserve"> C. (2006)</w:t>
      </w:r>
      <w:r w:rsidR="006F3BE2">
        <w:rPr>
          <w:color w:val="auto"/>
          <w:sz w:val="20"/>
          <w:szCs w:val="20"/>
        </w:rPr>
        <w:t>.</w:t>
      </w:r>
      <w:r w:rsidR="00810B8A" w:rsidRPr="00810B8A">
        <w:rPr>
          <w:color w:val="auto"/>
          <w:sz w:val="20"/>
          <w:szCs w:val="20"/>
        </w:rPr>
        <w:t xml:space="preserve"> </w:t>
      </w:r>
      <w:r w:rsidRPr="00372719">
        <w:rPr>
          <w:color w:val="auto"/>
          <w:sz w:val="20"/>
          <w:szCs w:val="20"/>
        </w:rPr>
        <w:t xml:space="preserve">Valuation of SME´s </w:t>
      </w:r>
      <w:r w:rsidR="001E3AFA" w:rsidRPr="00372719">
        <w:rPr>
          <w:color w:val="auto"/>
          <w:sz w:val="20"/>
          <w:szCs w:val="20"/>
        </w:rPr>
        <w:t>i</w:t>
      </w:r>
      <w:r w:rsidRPr="00372719">
        <w:rPr>
          <w:color w:val="auto"/>
          <w:sz w:val="20"/>
          <w:szCs w:val="20"/>
        </w:rPr>
        <w:t xml:space="preserve">nnovation </w:t>
      </w:r>
      <w:r w:rsidR="001E3AFA" w:rsidRPr="00372719">
        <w:rPr>
          <w:color w:val="auto"/>
          <w:sz w:val="20"/>
          <w:szCs w:val="20"/>
        </w:rPr>
        <w:t>i</w:t>
      </w:r>
      <w:r w:rsidRPr="00372719">
        <w:rPr>
          <w:color w:val="auto"/>
          <w:sz w:val="20"/>
          <w:szCs w:val="20"/>
        </w:rPr>
        <w:t xml:space="preserve">nvestment through </w:t>
      </w:r>
      <w:r w:rsidR="001E3AFA" w:rsidRPr="00372719">
        <w:rPr>
          <w:color w:val="auto"/>
          <w:sz w:val="20"/>
          <w:szCs w:val="20"/>
        </w:rPr>
        <w:t>r</w:t>
      </w:r>
      <w:r w:rsidRPr="00372719">
        <w:rPr>
          <w:color w:val="auto"/>
          <w:sz w:val="20"/>
          <w:szCs w:val="20"/>
        </w:rPr>
        <w:t xml:space="preserve">eal </w:t>
      </w:r>
      <w:r w:rsidR="001E3AFA" w:rsidRPr="00372719">
        <w:rPr>
          <w:color w:val="auto"/>
          <w:sz w:val="20"/>
          <w:szCs w:val="20"/>
        </w:rPr>
        <w:t>o</w:t>
      </w:r>
      <w:r w:rsidR="00810B8A" w:rsidRPr="00372719">
        <w:rPr>
          <w:color w:val="auto"/>
          <w:sz w:val="20"/>
          <w:szCs w:val="20"/>
        </w:rPr>
        <w:t>p</w:t>
      </w:r>
      <w:r w:rsidRPr="00372719">
        <w:rPr>
          <w:color w:val="auto"/>
          <w:sz w:val="20"/>
          <w:szCs w:val="20"/>
        </w:rPr>
        <w:t xml:space="preserve">tions </w:t>
      </w:r>
      <w:r w:rsidR="001E3AFA" w:rsidRPr="00372719">
        <w:rPr>
          <w:color w:val="auto"/>
          <w:sz w:val="20"/>
          <w:szCs w:val="20"/>
        </w:rPr>
        <w:t>m</w:t>
      </w:r>
      <w:r w:rsidR="00810B8A" w:rsidRPr="00372719">
        <w:rPr>
          <w:color w:val="auto"/>
          <w:sz w:val="20"/>
          <w:szCs w:val="20"/>
        </w:rPr>
        <w:t>ethod.</w:t>
      </w:r>
      <w:r w:rsidR="00810B8A" w:rsidRPr="00810B8A">
        <w:rPr>
          <w:color w:val="auto"/>
          <w:sz w:val="20"/>
          <w:szCs w:val="20"/>
        </w:rPr>
        <w:t xml:space="preserve"> </w:t>
      </w:r>
      <w:r w:rsidR="00810B8A" w:rsidRPr="006F3BE2">
        <w:rPr>
          <w:i/>
          <w:color w:val="auto"/>
          <w:sz w:val="20"/>
          <w:szCs w:val="20"/>
        </w:rPr>
        <w:t>Proceedings of the 8</w:t>
      </w:r>
      <w:r w:rsidR="006F3BE2">
        <w:rPr>
          <w:i/>
          <w:color w:val="auto"/>
          <w:sz w:val="20"/>
          <w:szCs w:val="20"/>
        </w:rPr>
        <w:t>th</w:t>
      </w:r>
      <w:r w:rsidR="00810B8A" w:rsidRPr="006F3BE2">
        <w:rPr>
          <w:i/>
          <w:color w:val="auto"/>
          <w:sz w:val="20"/>
          <w:szCs w:val="20"/>
        </w:rPr>
        <w:t xml:space="preserve"> West Lake International Conference on SMB</w:t>
      </w:r>
      <w:r w:rsidR="006F3BE2">
        <w:rPr>
          <w:color w:val="auto"/>
          <w:sz w:val="20"/>
          <w:szCs w:val="20"/>
        </w:rPr>
        <w:t>,</w:t>
      </w:r>
      <w:r w:rsidR="00810B8A" w:rsidRPr="00810B8A">
        <w:rPr>
          <w:color w:val="auto"/>
          <w:sz w:val="20"/>
          <w:szCs w:val="20"/>
        </w:rPr>
        <w:t xml:space="preserve"> 1342</w:t>
      </w:r>
      <w:r w:rsidR="002B16DF">
        <w:rPr>
          <w:color w:val="auto"/>
          <w:sz w:val="20"/>
          <w:szCs w:val="20"/>
        </w:rPr>
        <w:t>-</w:t>
      </w:r>
      <w:r w:rsidR="00810B8A" w:rsidRPr="00810B8A">
        <w:rPr>
          <w:color w:val="auto"/>
          <w:sz w:val="20"/>
          <w:szCs w:val="20"/>
        </w:rPr>
        <w:t>1345.</w:t>
      </w:r>
    </w:p>
    <w:p w14:paraId="5C00C7E1" w14:textId="77777777" w:rsidR="00810B8A" w:rsidRDefault="006C15E8" w:rsidP="00810B8A">
      <w:pPr>
        <w:spacing w:after="100" w:line="240" w:lineRule="auto"/>
        <w:ind w:left="425" w:hanging="425"/>
        <w:rPr>
          <w:color w:val="auto"/>
          <w:sz w:val="20"/>
          <w:szCs w:val="20"/>
        </w:rPr>
      </w:pPr>
      <w:r>
        <w:rPr>
          <w:color w:val="auto"/>
          <w:sz w:val="20"/>
          <w:szCs w:val="20"/>
        </w:rPr>
        <w:t>Mellor</w:t>
      </w:r>
      <w:r w:rsidR="006F3BE2">
        <w:rPr>
          <w:color w:val="auto"/>
          <w:sz w:val="20"/>
          <w:szCs w:val="20"/>
        </w:rPr>
        <w:t>,</w:t>
      </w:r>
      <w:r>
        <w:rPr>
          <w:color w:val="auto"/>
          <w:sz w:val="20"/>
          <w:szCs w:val="20"/>
        </w:rPr>
        <w:t xml:space="preserve"> R. (2015)</w:t>
      </w:r>
      <w:r w:rsidR="006F3BE2">
        <w:rPr>
          <w:color w:val="auto"/>
          <w:sz w:val="20"/>
          <w:szCs w:val="20"/>
        </w:rPr>
        <w:t>.</w:t>
      </w:r>
      <w:r w:rsidR="00810B8A" w:rsidRPr="00810B8A">
        <w:rPr>
          <w:color w:val="auto"/>
          <w:sz w:val="20"/>
          <w:szCs w:val="20"/>
        </w:rPr>
        <w:t xml:space="preserve"> </w:t>
      </w:r>
      <w:r w:rsidR="00810B8A" w:rsidRPr="006F3BE2">
        <w:rPr>
          <w:color w:val="auto"/>
          <w:sz w:val="20"/>
          <w:szCs w:val="20"/>
        </w:rPr>
        <w:t>Computer-</w:t>
      </w:r>
      <w:r w:rsidR="001E3AFA" w:rsidRPr="006F3BE2">
        <w:rPr>
          <w:color w:val="auto"/>
          <w:sz w:val="20"/>
          <w:szCs w:val="20"/>
        </w:rPr>
        <w:t>m</w:t>
      </w:r>
      <w:r w:rsidR="00810B8A" w:rsidRPr="006F3BE2">
        <w:rPr>
          <w:color w:val="auto"/>
          <w:sz w:val="20"/>
          <w:szCs w:val="20"/>
        </w:rPr>
        <w:t xml:space="preserve">odelling the </w:t>
      </w:r>
      <w:r w:rsidR="001E3AFA" w:rsidRPr="006F3BE2">
        <w:rPr>
          <w:color w:val="auto"/>
          <w:sz w:val="20"/>
          <w:szCs w:val="20"/>
        </w:rPr>
        <w:t>i</w:t>
      </w:r>
      <w:r w:rsidR="00810B8A" w:rsidRPr="006F3BE2">
        <w:rPr>
          <w:color w:val="auto"/>
          <w:sz w:val="20"/>
          <w:szCs w:val="20"/>
        </w:rPr>
        <w:t>nnovation-</w:t>
      </w:r>
      <w:r w:rsidR="001E3AFA" w:rsidRPr="006F3BE2">
        <w:rPr>
          <w:color w:val="auto"/>
          <w:sz w:val="20"/>
          <w:szCs w:val="20"/>
        </w:rPr>
        <w:t>b</w:t>
      </w:r>
      <w:r w:rsidR="00810B8A" w:rsidRPr="006F3BE2">
        <w:rPr>
          <w:color w:val="auto"/>
          <w:sz w:val="20"/>
          <w:szCs w:val="20"/>
        </w:rPr>
        <w:t xml:space="preserve">ased </w:t>
      </w:r>
      <w:r w:rsidR="001E3AFA" w:rsidRPr="006F3BE2">
        <w:rPr>
          <w:color w:val="auto"/>
          <w:sz w:val="20"/>
          <w:szCs w:val="20"/>
        </w:rPr>
        <w:t>t</w:t>
      </w:r>
      <w:r w:rsidR="00810B8A" w:rsidRPr="006F3BE2">
        <w:rPr>
          <w:color w:val="auto"/>
          <w:sz w:val="20"/>
          <w:szCs w:val="20"/>
        </w:rPr>
        <w:t xml:space="preserve">heory of the </w:t>
      </w:r>
      <w:r w:rsidR="001E3AFA" w:rsidRPr="006F3BE2">
        <w:rPr>
          <w:color w:val="auto"/>
          <w:sz w:val="20"/>
          <w:szCs w:val="20"/>
        </w:rPr>
        <w:t>f</w:t>
      </w:r>
      <w:r w:rsidR="00810B8A" w:rsidRPr="006F3BE2">
        <w:rPr>
          <w:color w:val="auto"/>
          <w:sz w:val="20"/>
          <w:szCs w:val="20"/>
        </w:rPr>
        <w:t>irm.</w:t>
      </w:r>
      <w:r w:rsidR="00810B8A" w:rsidRPr="00810B8A">
        <w:rPr>
          <w:color w:val="auto"/>
          <w:sz w:val="20"/>
          <w:szCs w:val="20"/>
        </w:rPr>
        <w:t xml:space="preserve"> </w:t>
      </w:r>
      <w:r w:rsidR="00810B8A" w:rsidRPr="006F3BE2">
        <w:rPr>
          <w:i/>
          <w:color w:val="auto"/>
          <w:sz w:val="20"/>
          <w:szCs w:val="20"/>
        </w:rPr>
        <w:t>Pro</w:t>
      </w:r>
      <w:r w:rsidRPr="006F3BE2">
        <w:rPr>
          <w:i/>
          <w:color w:val="auto"/>
          <w:sz w:val="20"/>
          <w:szCs w:val="20"/>
        </w:rPr>
        <w:t>ceedings of the 16th</w:t>
      </w:r>
      <w:r w:rsidR="00810B8A" w:rsidRPr="006F3BE2">
        <w:rPr>
          <w:i/>
          <w:color w:val="auto"/>
          <w:sz w:val="20"/>
          <w:szCs w:val="20"/>
        </w:rPr>
        <w:t xml:space="preserve"> European Conference on Knowledge Management (ECKM),</w:t>
      </w:r>
      <w:r w:rsidR="00810B8A" w:rsidRPr="00810B8A">
        <w:rPr>
          <w:color w:val="auto"/>
          <w:sz w:val="20"/>
          <w:szCs w:val="20"/>
        </w:rPr>
        <w:t xml:space="preserve"> 532-538.</w:t>
      </w:r>
    </w:p>
    <w:p w14:paraId="2500E040" w14:textId="77777777" w:rsidR="00AB0AAC" w:rsidRDefault="006F3BE2" w:rsidP="00AB0AAC">
      <w:pPr>
        <w:pStyle w:val="JIMtext"/>
        <w:spacing w:after="100"/>
        <w:ind w:left="425" w:hanging="425"/>
        <w:rPr>
          <w:rFonts w:ascii="Times New Roman" w:hAnsi="Times New Roman" w:cs="Times New Roman"/>
          <w:color w:val="auto"/>
        </w:rPr>
      </w:pPr>
      <w:r>
        <w:rPr>
          <w:rFonts w:ascii="Times New Roman" w:hAnsi="Times New Roman" w:cs="Times New Roman"/>
          <w:color w:val="auto"/>
        </w:rPr>
        <w:t>Nicol, A.</w:t>
      </w:r>
      <w:r w:rsidR="00AB0AAC" w:rsidRPr="008E5170">
        <w:rPr>
          <w:rFonts w:ascii="Times New Roman" w:hAnsi="Times New Roman" w:cs="Times New Roman"/>
          <w:color w:val="auto"/>
        </w:rPr>
        <w:t xml:space="preserve">A.M., &amp; </w:t>
      </w:r>
      <w:proofErr w:type="spellStart"/>
      <w:r w:rsidR="00AB0AAC" w:rsidRPr="008E5170">
        <w:rPr>
          <w:rFonts w:ascii="Times New Roman" w:hAnsi="Times New Roman" w:cs="Times New Roman"/>
          <w:color w:val="auto"/>
        </w:rPr>
        <w:t>Pexman</w:t>
      </w:r>
      <w:proofErr w:type="spellEnd"/>
      <w:r w:rsidR="00AB0AAC" w:rsidRPr="008E5170">
        <w:rPr>
          <w:rFonts w:ascii="Times New Roman" w:hAnsi="Times New Roman" w:cs="Times New Roman"/>
          <w:color w:val="auto"/>
        </w:rPr>
        <w:t xml:space="preserve">, P.M. (1999). </w:t>
      </w:r>
      <w:r w:rsidR="00AB0AAC" w:rsidRPr="00AB0AAC">
        <w:rPr>
          <w:rFonts w:ascii="Times New Roman" w:hAnsi="Times New Roman" w:cs="Times New Roman"/>
          <w:i/>
          <w:color w:val="auto"/>
        </w:rPr>
        <w:t>Presenting your findings: A practical guide for creating tables.</w:t>
      </w:r>
      <w:r w:rsidR="00AB0AAC" w:rsidRPr="008E5170">
        <w:rPr>
          <w:rFonts w:ascii="Times New Roman" w:hAnsi="Times New Roman" w:cs="Times New Roman"/>
          <w:color w:val="auto"/>
        </w:rPr>
        <w:t xml:space="preserve"> Washington, DC: Americ</w:t>
      </w:r>
      <w:r w:rsidR="00AB0AAC">
        <w:rPr>
          <w:rFonts w:ascii="Times New Roman" w:hAnsi="Times New Roman" w:cs="Times New Roman"/>
          <w:color w:val="auto"/>
        </w:rPr>
        <w:t xml:space="preserve">an Psychological Association. </w:t>
      </w:r>
    </w:p>
    <w:p w14:paraId="2DA7C51A" w14:textId="77777777" w:rsidR="00E70D28" w:rsidRDefault="00E70D28" w:rsidP="00E70D28">
      <w:pPr>
        <w:spacing w:after="100" w:line="240" w:lineRule="auto"/>
        <w:ind w:left="425" w:hanging="425"/>
        <w:rPr>
          <w:color w:val="auto"/>
          <w:sz w:val="20"/>
          <w:szCs w:val="20"/>
        </w:rPr>
      </w:pPr>
      <w:proofErr w:type="spellStart"/>
      <w:r w:rsidRPr="00E70D28">
        <w:rPr>
          <w:color w:val="auto"/>
          <w:sz w:val="20"/>
          <w:szCs w:val="20"/>
        </w:rPr>
        <w:t>Padoa-Schioppa</w:t>
      </w:r>
      <w:proofErr w:type="spellEnd"/>
      <w:r w:rsidR="006F3BE2">
        <w:rPr>
          <w:color w:val="auto"/>
          <w:sz w:val="20"/>
          <w:szCs w:val="20"/>
        </w:rPr>
        <w:t>,</w:t>
      </w:r>
      <w:r w:rsidRPr="00E70D28">
        <w:rPr>
          <w:color w:val="auto"/>
          <w:sz w:val="20"/>
          <w:szCs w:val="20"/>
        </w:rPr>
        <w:t xml:space="preserve"> T. (2002)</w:t>
      </w:r>
      <w:r w:rsidR="006F3BE2">
        <w:rPr>
          <w:color w:val="auto"/>
          <w:sz w:val="20"/>
          <w:szCs w:val="20"/>
        </w:rPr>
        <w:t>.</w:t>
      </w:r>
      <w:r w:rsidRPr="00E70D28">
        <w:rPr>
          <w:color w:val="auto"/>
          <w:sz w:val="20"/>
          <w:szCs w:val="20"/>
        </w:rPr>
        <w:t xml:space="preserve"> </w:t>
      </w:r>
      <w:r w:rsidRPr="006F3BE2">
        <w:rPr>
          <w:i/>
          <w:color w:val="auto"/>
          <w:sz w:val="20"/>
          <w:szCs w:val="20"/>
        </w:rPr>
        <w:t xml:space="preserve">Central </w:t>
      </w:r>
      <w:r w:rsidR="001E3AFA" w:rsidRPr="006F3BE2">
        <w:rPr>
          <w:i/>
          <w:color w:val="auto"/>
          <w:sz w:val="20"/>
          <w:szCs w:val="20"/>
        </w:rPr>
        <w:t>b</w:t>
      </w:r>
      <w:r w:rsidRPr="006F3BE2">
        <w:rPr>
          <w:i/>
          <w:color w:val="auto"/>
          <w:sz w:val="20"/>
          <w:szCs w:val="20"/>
        </w:rPr>
        <w:t xml:space="preserve">anks and </w:t>
      </w:r>
      <w:r w:rsidR="001E3AFA" w:rsidRPr="006F3BE2">
        <w:rPr>
          <w:i/>
          <w:color w:val="auto"/>
          <w:sz w:val="20"/>
          <w:szCs w:val="20"/>
        </w:rPr>
        <w:t>f</w:t>
      </w:r>
      <w:r w:rsidRPr="006F3BE2">
        <w:rPr>
          <w:i/>
          <w:color w:val="auto"/>
          <w:sz w:val="20"/>
          <w:szCs w:val="20"/>
        </w:rPr>
        <w:t xml:space="preserve">inancial </w:t>
      </w:r>
      <w:r w:rsidR="001E3AFA" w:rsidRPr="006F3BE2">
        <w:rPr>
          <w:i/>
          <w:color w:val="auto"/>
          <w:sz w:val="20"/>
          <w:szCs w:val="20"/>
        </w:rPr>
        <w:t>s</w:t>
      </w:r>
      <w:r w:rsidRPr="006F3BE2">
        <w:rPr>
          <w:i/>
          <w:color w:val="auto"/>
          <w:sz w:val="20"/>
          <w:szCs w:val="20"/>
        </w:rPr>
        <w:t xml:space="preserve">tability: Exploring the </w:t>
      </w:r>
      <w:r w:rsidR="001E3AFA" w:rsidRPr="006F3BE2">
        <w:rPr>
          <w:i/>
          <w:color w:val="auto"/>
          <w:sz w:val="20"/>
          <w:szCs w:val="20"/>
        </w:rPr>
        <w:t>l</w:t>
      </w:r>
      <w:r w:rsidRPr="006F3BE2">
        <w:rPr>
          <w:i/>
          <w:color w:val="auto"/>
          <w:sz w:val="20"/>
          <w:szCs w:val="20"/>
        </w:rPr>
        <w:t>and in between.</w:t>
      </w:r>
      <w:r w:rsidRPr="00E70D28">
        <w:rPr>
          <w:color w:val="auto"/>
          <w:sz w:val="20"/>
          <w:szCs w:val="20"/>
        </w:rPr>
        <w:t xml:space="preserve"> </w:t>
      </w:r>
      <w:r w:rsidR="006F3BE2" w:rsidRPr="006F3BE2">
        <w:rPr>
          <w:color w:val="auto"/>
          <w:sz w:val="20"/>
          <w:szCs w:val="20"/>
        </w:rPr>
        <w:t xml:space="preserve">Paper presented at the </w:t>
      </w:r>
      <w:r w:rsidR="006F3BE2">
        <w:rPr>
          <w:color w:val="auto"/>
          <w:sz w:val="20"/>
          <w:szCs w:val="20"/>
        </w:rPr>
        <w:t>2nd</w:t>
      </w:r>
      <w:r w:rsidRPr="006F3BE2">
        <w:rPr>
          <w:color w:val="auto"/>
          <w:sz w:val="20"/>
          <w:szCs w:val="20"/>
        </w:rPr>
        <w:t xml:space="preserve"> ECB Central Banking Conference on the Transformation of the European Financial System, 24-25 October 2002, Frankfurt.</w:t>
      </w:r>
    </w:p>
    <w:p w14:paraId="184145B9" w14:textId="77777777" w:rsidR="00E70D28" w:rsidRDefault="00CB6868" w:rsidP="00CB6868">
      <w:pPr>
        <w:spacing w:after="100" w:line="240" w:lineRule="auto"/>
        <w:ind w:left="425" w:hanging="425"/>
        <w:rPr>
          <w:color w:val="auto"/>
          <w:sz w:val="20"/>
          <w:szCs w:val="20"/>
        </w:rPr>
      </w:pPr>
      <w:r w:rsidRPr="00CB6868">
        <w:rPr>
          <w:color w:val="auto"/>
          <w:sz w:val="20"/>
          <w:szCs w:val="20"/>
        </w:rPr>
        <w:t>Rose</w:t>
      </w:r>
      <w:r w:rsidR="006F3BE2">
        <w:rPr>
          <w:color w:val="auto"/>
          <w:sz w:val="20"/>
          <w:szCs w:val="20"/>
        </w:rPr>
        <w:t>,</w:t>
      </w:r>
      <w:r w:rsidRPr="00CB6868">
        <w:rPr>
          <w:color w:val="auto"/>
          <w:sz w:val="20"/>
          <w:szCs w:val="20"/>
        </w:rPr>
        <w:t xml:space="preserve"> A.,</w:t>
      </w:r>
      <w:r w:rsidR="006F3BE2">
        <w:rPr>
          <w:color w:val="auto"/>
          <w:sz w:val="20"/>
          <w:szCs w:val="20"/>
        </w:rPr>
        <w:t xml:space="preserve"> &amp;</w:t>
      </w:r>
      <w:r w:rsidRPr="00CB6868">
        <w:rPr>
          <w:color w:val="auto"/>
          <w:sz w:val="20"/>
          <w:szCs w:val="20"/>
        </w:rPr>
        <w:t xml:space="preserve"> Lim</w:t>
      </w:r>
      <w:r w:rsidR="006F3BE2">
        <w:rPr>
          <w:color w:val="auto"/>
          <w:sz w:val="20"/>
          <w:szCs w:val="20"/>
        </w:rPr>
        <w:t>,</w:t>
      </w:r>
      <w:r w:rsidRPr="00CB6868">
        <w:rPr>
          <w:color w:val="auto"/>
          <w:sz w:val="20"/>
          <w:szCs w:val="20"/>
        </w:rPr>
        <w:t xml:space="preserve"> D. (2002)</w:t>
      </w:r>
      <w:r w:rsidR="006F3BE2">
        <w:rPr>
          <w:color w:val="auto"/>
          <w:sz w:val="20"/>
          <w:szCs w:val="20"/>
        </w:rPr>
        <w:t>.</w:t>
      </w:r>
      <w:r w:rsidRPr="00CB6868">
        <w:rPr>
          <w:color w:val="auto"/>
          <w:sz w:val="20"/>
          <w:szCs w:val="20"/>
        </w:rPr>
        <w:t xml:space="preserve"> </w:t>
      </w:r>
      <w:r w:rsidRPr="006F3BE2">
        <w:rPr>
          <w:color w:val="auto"/>
          <w:sz w:val="20"/>
          <w:szCs w:val="20"/>
        </w:rPr>
        <w:t xml:space="preserve">Business </w:t>
      </w:r>
      <w:r w:rsidR="001E3AFA" w:rsidRPr="006F3BE2">
        <w:rPr>
          <w:color w:val="auto"/>
          <w:sz w:val="20"/>
          <w:szCs w:val="20"/>
        </w:rPr>
        <w:t>i</w:t>
      </w:r>
      <w:r w:rsidRPr="006F3BE2">
        <w:rPr>
          <w:color w:val="auto"/>
          <w:sz w:val="20"/>
          <w:szCs w:val="20"/>
        </w:rPr>
        <w:t xml:space="preserve">nterruption </w:t>
      </w:r>
      <w:r w:rsidR="001E3AFA" w:rsidRPr="006F3BE2">
        <w:rPr>
          <w:color w:val="auto"/>
          <w:sz w:val="20"/>
          <w:szCs w:val="20"/>
        </w:rPr>
        <w:t>losses from n</w:t>
      </w:r>
      <w:r w:rsidRPr="006F3BE2">
        <w:rPr>
          <w:color w:val="auto"/>
          <w:sz w:val="20"/>
          <w:szCs w:val="20"/>
        </w:rPr>
        <w:t xml:space="preserve">atural </w:t>
      </w:r>
      <w:r w:rsidR="001E3AFA" w:rsidRPr="006F3BE2">
        <w:rPr>
          <w:color w:val="auto"/>
          <w:sz w:val="20"/>
          <w:szCs w:val="20"/>
        </w:rPr>
        <w:t>h</w:t>
      </w:r>
      <w:r w:rsidRPr="006F3BE2">
        <w:rPr>
          <w:color w:val="auto"/>
          <w:sz w:val="20"/>
          <w:szCs w:val="20"/>
        </w:rPr>
        <w:t xml:space="preserve">azards: </w:t>
      </w:r>
      <w:r w:rsidR="001E3AFA" w:rsidRPr="006F3BE2">
        <w:rPr>
          <w:color w:val="auto"/>
          <w:sz w:val="20"/>
          <w:szCs w:val="20"/>
        </w:rPr>
        <w:t>c</w:t>
      </w:r>
      <w:r w:rsidRPr="006F3BE2">
        <w:rPr>
          <w:color w:val="auto"/>
          <w:sz w:val="20"/>
          <w:szCs w:val="20"/>
        </w:rPr>
        <w:t xml:space="preserve">onceptual and </w:t>
      </w:r>
      <w:r w:rsidR="001E3AFA" w:rsidRPr="006F3BE2">
        <w:rPr>
          <w:color w:val="auto"/>
          <w:sz w:val="20"/>
          <w:szCs w:val="20"/>
        </w:rPr>
        <w:t>m</w:t>
      </w:r>
      <w:r w:rsidRPr="006F3BE2">
        <w:rPr>
          <w:color w:val="auto"/>
          <w:sz w:val="20"/>
          <w:szCs w:val="20"/>
        </w:rPr>
        <w:t xml:space="preserve">ethodological </w:t>
      </w:r>
      <w:r w:rsidR="001E3AFA" w:rsidRPr="006F3BE2">
        <w:rPr>
          <w:color w:val="auto"/>
          <w:sz w:val="20"/>
          <w:szCs w:val="20"/>
        </w:rPr>
        <w:t>i</w:t>
      </w:r>
      <w:r w:rsidRPr="006F3BE2">
        <w:rPr>
          <w:color w:val="auto"/>
          <w:sz w:val="20"/>
          <w:szCs w:val="20"/>
        </w:rPr>
        <w:t xml:space="preserve">ssues in the </w:t>
      </w:r>
      <w:r w:rsidR="001E3AFA" w:rsidRPr="006F3BE2">
        <w:rPr>
          <w:color w:val="auto"/>
          <w:sz w:val="20"/>
          <w:szCs w:val="20"/>
        </w:rPr>
        <w:t>c</w:t>
      </w:r>
      <w:r w:rsidRPr="006F3BE2">
        <w:rPr>
          <w:color w:val="auto"/>
          <w:sz w:val="20"/>
          <w:szCs w:val="20"/>
        </w:rPr>
        <w:t xml:space="preserve">ase of the Northridge </w:t>
      </w:r>
      <w:r w:rsidR="001E3AFA" w:rsidRPr="006F3BE2">
        <w:rPr>
          <w:color w:val="auto"/>
          <w:sz w:val="20"/>
          <w:szCs w:val="20"/>
        </w:rPr>
        <w:t>e</w:t>
      </w:r>
      <w:r w:rsidRPr="006F3BE2">
        <w:rPr>
          <w:color w:val="auto"/>
          <w:sz w:val="20"/>
          <w:szCs w:val="20"/>
        </w:rPr>
        <w:t>arthquake.</w:t>
      </w:r>
      <w:r w:rsidRPr="00CB6868">
        <w:rPr>
          <w:color w:val="auto"/>
          <w:sz w:val="20"/>
          <w:szCs w:val="20"/>
        </w:rPr>
        <w:t xml:space="preserve"> </w:t>
      </w:r>
      <w:r w:rsidRPr="006F3BE2">
        <w:rPr>
          <w:i/>
          <w:color w:val="auto"/>
          <w:sz w:val="20"/>
          <w:szCs w:val="20"/>
        </w:rPr>
        <w:t xml:space="preserve">Global </w:t>
      </w:r>
      <w:r w:rsidR="006F3BE2">
        <w:rPr>
          <w:i/>
          <w:color w:val="auto"/>
          <w:sz w:val="20"/>
          <w:szCs w:val="20"/>
        </w:rPr>
        <w:br/>
      </w:r>
      <w:r w:rsidRPr="006F3BE2">
        <w:rPr>
          <w:i/>
          <w:color w:val="auto"/>
          <w:sz w:val="20"/>
          <w:szCs w:val="20"/>
        </w:rPr>
        <w:t>Environmental Change Part B: Environmental Hazards, 4</w:t>
      </w:r>
      <w:r w:rsidRPr="00CB6868">
        <w:rPr>
          <w:color w:val="auto"/>
          <w:sz w:val="20"/>
          <w:szCs w:val="20"/>
        </w:rPr>
        <w:t>(1), 1-1</w:t>
      </w:r>
      <w:r>
        <w:rPr>
          <w:color w:val="auto"/>
          <w:sz w:val="20"/>
          <w:szCs w:val="20"/>
        </w:rPr>
        <w:t>4</w:t>
      </w:r>
      <w:r w:rsidR="00E53F9E">
        <w:rPr>
          <w:color w:val="auto"/>
          <w:sz w:val="20"/>
          <w:szCs w:val="20"/>
        </w:rPr>
        <w:t>.</w:t>
      </w:r>
      <w:r w:rsidR="00C2240E">
        <w:rPr>
          <w:color w:val="auto"/>
          <w:sz w:val="20"/>
          <w:szCs w:val="20"/>
        </w:rPr>
        <w:t xml:space="preserve"> </w:t>
      </w:r>
      <w:hyperlink r:id="rId15" w:history="1">
        <w:r w:rsidR="00E760AA" w:rsidRPr="000E5100">
          <w:rPr>
            <w:rStyle w:val="Hipercze"/>
            <w:sz w:val="20"/>
            <w:szCs w:val="20"/>
          </w:rPr>
          <w:t>https://doi.org/10.3763/ehaz.2002.0401</w:t>
        </w:r>
      </w:hyperlink>
    </w:p>
    <w:p w14:paraId="1B1C846E" w14:textId="77777777" w:rsidR="00E760AA" w:rsidRDefault="00E760AA" w:rsidP="00E760AA">
      <w:pPr>
        <w:spacing w:after="100" w:line="240" w:lineRule="auto"/>
        <w:ind w:left="425" w:hanging="425"/>
        <w:rPr>
          <w:color w:val="auto"/>
          <w:sz w:val="20"/>
          <w:szCs w:val="20"/>
        </w:rPr>
      </w:pPr>
      <w:r w:rsidRPr="00E760AA">
        <w:rPr>
          <w:color w:val="auto"/>
          <w:sz w:val="20"/>
          <w:szCs w:val="20"/>
        </w:rPr>
        <w:t>Rubenstein, J. P. (1967). The effect of television vi</w:t>
      </w:r>
      <w:r>
        <w:rPr>
          <w:color w:val="auto"/>
          <w:sz w:val="20"/>
          <w:szCs w:val="20"/>
        </w:rPr>
        <w:t>olence on small children. In B.F. Kane Jr. &amp; J.</w:t>
      </w:r>
      <w:r w:rsidRPr="00E760AA">
        <w:rPr>
          <w:color w:val="auto"/>
          <w:sz w:val="20"/>
          <w:szCs w:val="20"/>
        </w:rPr>
        <w:t xml:space="preserve">K. Moore (Eds.), </w:t>
      </w:r>
      <w:r w:rsidRPr="00E760AA">
        <w:rPr>
          <w:i/>
          <w:color w:val="auto"/>
          <w:sz w:val="20"/>
          <w:szCs w:val="20"/>
        </w:rPr>
        <w:t>Television and juvenile psychological development</w:t>
      </w:r>
      <w:r w:rsidRPr="00E760AA">
        <w:rPr>
          <w:color w:val="auto"/>
          <w:sz w:val="20"/>
          <w:szCs w:val="20"/>
        </w:rPr>
        <w:t xml:space="preserve"> (pp. 112-134). New York: American Psychological Society.</w:t>
      </w:r>
      <w:r w:rsidR="00A55762">
        <w:rPr>
          <w:color w:val="auto"/>
          <w:sz w:val="20"/>
          <w:szCs w:val="20"/>
        </w:rPr>
        <w:t xml:space="preserve"> </w:t>
      </w:r>
    </w:p>
    <w:p w14:paraId="3011289C" w14:textId="77777777" w:rsidR="00E70D28" w:rsidRDefault="00E70D28" w:rsidP="00E70D28">
      <w:pPr>
        <w:spacing w:after="100" w:line="240" w:lineRule="auto"/>
        <w:ind w:left="425" w:hanging="425"/>
        <w:rPr>
          <w:color w:val="auto"/>
          <w:sz w:val="20"/>
          <w:szCs w:val="20"/>
        </w:rPr>
      </w:pPr>
      <w:proofErr w:type="spellStart"/>
      <w:r w:rsidRPr="00E70D28">
        <w:rPr>
          <w:color w:val="auto"/>
          <w:sz w:val="20"/>
          <w:szCs w:val="20"/>
        </w:rPr>
        <w:t>Schinasi</w:t>
      </w:r>
      <w:proofErr w:type="spellEnd"/>
      <w:r w:rsidR="006F3BE2">
        <w:rPr>
          <w:color w:val="auto"/>
          <w:sz w:val="20"/>
          <w:szCs w:val="20"/>
        </w:rPr>
        <w:t>,</w:t>
      </w:r>
      <w:r w:rsidRPr="00E70D28">
        <w:rPr>
          <w:color w:val="auto"/>
          <w:sz w:val="20"/>
          <w:szCs w:val="20"/>
        </w:rPr>
        <w:t xml:space="preserve"> G.J. (2006)</w:t>
      </w:r>
      <w:r w:rsidR="006F3BE2">
        <w:rPr>
          <w:color w:val="auto"/>
          <w:sz w:val="20"/>
          <w:szCs w:val="20"/>
        </w:rPr>
        <w:t>.</w:t>
      </w:r>
      <w:r w:rsidRPr="00E70D28">
        <w:rPr>
          <w:color w:val="auto"/>
          <w:sz w:val="20"/>
          <w:szCs w:val="20"/>
        </w:rPr>
        <w:t xml:space="preserve"> </w:t>
      </w:r>
      <w:r w:rsidRPr="00E70D28">
        <w:rPr>
          <w:i/>
          <w:color w:val="auto"/>
          <w:sz w:val="20"/>
          <w:szCs w:val="20"/>
        </w:rPr>
        <w:t xml:space="preserve">Safeguarding </w:t>
      </w:r>
      <w:r w:rsidR="001E3AFA">
        <w:rPr>
          <w:i/>
          <w:color w:val="auto"/>
          <w:sz w:val="20"/>
          <w:szCs w:val="20"/>
        </w:rPr>
        <w:t>f</w:t>
      </w:r>
      <w:r w:rsidRPr="00E70D28">
        <w:rPr>
          <w:i/>
          <w:color w:val="auto"/>
          <w:sz w:val="20"/>
          <w:szCs w:val="20"/>
        </w:rPr>
        <w:t xml:space="preserve">inancial </w:t>
      </w:r>
      <w:r w:rsidR="001E3AFA">
        <w:rPr>
          <w:i/>
          <w:color w:val="auto"/>
          <w:sz w:val="20"/>
          <w:szCs w:val="20"/>
        </w:rPr>
        <w:t>s</w:t>
      </w:r>
      <w:r w:rsidRPr="00E70D28">
        <w:rPr>
          <w:i/>
          <w:color w:val="auto"/>
          <w:sz w:val="20"/>
          <w:szCs w:val="20"/>
        </w:rPr>
        <w:t>tability</w:t>
      </w:r>
      <w:r w:rsidRPr="00E70D28">
        <w:rPr>
          <w:color w:val="auto"/>
          <w:sz w:val="20"/>
          <w:szCs w:val="20"/>
        </w:rPr>
        <w:t>.</w:t>
      </w:r>
      <w:r>
        <w:rPr>
          <w:color w:val="auto"/>
          <w:sz w:val="20"/>
          <w:szCs w:val="20"/>
        </w:rPr>
        <w:t xml:space="preserve"> </w:t>
      </w:r>
      <w:r w:rsidRPr="00E70D28">
        <w:rPr>
          <w:color w:val="auto"/>
          <w:sz w:val="20"/>
          <w:szCs w:val="20"/>
        </w:rPr>
        <w:t>Washington, DC</w:t>
      </w:r>
      <w:r w:rsidR="006F3BE2">
        <w:rPr>
          <w:color w:val="auto"/>
          <w:sz w:val="20"/>
          <w:szCs w:val="20"/>
        </w:rPr>
        <w:t>:</w:t>
      </w:r>
      <w:r w:rsidR="006F3BE2" w:rsidRPr="006F3BE2">
        <w:rPr>
          <w:color w:val="auto"/>
          <w:sz w:val="20"/>
          <w:szCs w:val="20"/>
        </w:rPr>
        <w:t xml:space="preserve"> </w:t>
      </w:r>
      <w:r w:rsidR="006F3BE2" w:rsidRPr="00E70D28">
        <w:rPr>
          <w:color w:val="auto"/>
          <w:sz w:val="20"/>
          <w:szCs w:val="20"/>
        </w:rPr>
        <w:t>International Monetary Fund</w:t>
      </w:r>
      <w:r w:rsidRPr="00E70D28">
        <w:rPr>
          <w:color w:val="auto"/>
          <w:sz w:val="20"/>
          <w:szCs w:val="20"/>
        </w:rPr>
        <w:t>.</w:t>
      </w:r>
    </w:p>
    <w:p w14:paraId="1D4FA870" w14:textId="77777777" w:rsidR="006F3BE2" w:rsidRPr="006F3BE2" w:rsidRDefault="006F3BE2" w:rsidP="00E70D28">
      <w:pPr>
        <w:spacing w:after="100" w:line="240" w:lineRule="auto"/>
        <w:ind w:left="425" w:hanging="425"/>
        <w:rPr>
          <w:color w:val="auto"/>
          <w:sz w:val="20"/>
          <w:szCs w:val="20"/>
        </w:rPr>
      </w:pPr>
      <w:r>
        <w:rPr>
          <w:sz w:val="20"/>
          <w:szCs w:val="20"/>
        </w:rPr>
        <w:t>Wins</w:t>
      </w:r>
      <w:r w:rsidR="00E760AA">
        <w:rPr>
          <w:sz w:val="20"/>
          <w:szCs w:val="20"/>
        </w:rPr>
        <w:t>, M.</w:t>
      </w:r>
      <w:r w:rsidRPr="006F3BE2">
        <w:rPr>
          <w:sz w:val="20"/>
          <w:szCs w:val="20"/>
        </w:rPr>
        <w:t xml:space="preserve">K. (2000). </w:t>
      </w:r>
      <w:r w:rsidRPr="006F3BE2">
        <w:rPr>
          <w:rFonts w:eastAsia="Times New Roman"/>
          <w:i/>
          <w:sz w:val="20"/>
          <w:szCs w:val="20"/>
        </w:rPr>
        <w:t xml:space="preserve">Broadening the applicability of </w:t>
      </w:r>
      <w:r>
        <w:rPr>
          <w:rFonts w:eastAsia="Times New Roman"/>
          <w:i/>
          <w:sz w:val="20"/>
          <w:szCs w:val="20"/>
        </w:rPr>
        <w:t xml:space="preserve">ICT </w:t>
      </w:r>
      <w:r w:rsidRPr="006F3BE2">
        <w:rPr>
          <w:sz w:val="20"/>
          <w:szCs w:val="20"/>
        </w:rPr>
        <w:t xml:space="preserve">(Doctoral dissertation, Cornell University). Retrieved from </w:t>
      </w:r>
      <w:hyperlink r:id="rId16">
        <w:r w:rsidRPr="006F3BE2">
          <w:rPr>
            <w:color w:val="0000FF"/>
            <w:sz w:val="20"/>
            <w:szCs w:val="20"/>
            <w:u w:val="single" w:color="0000FF"/>
          </w:rPr>
          <w:t>https://catalog.library.cornell.edu</w:t>
        </w:r>
      </w:hyperlink>
    </w:p>
    <w:p w14:paraId="13FD9A45" w14:textId="77777777" w:rsidR="00810B8A" w:rsidRDefault="00960C30" w:rsidP="00960C30">
      <w:pPr>
        <w:spacing w:after="100" w:line="240" w:lineRule="auto"/>
        <w:ind w:left="425" w:hanging="425"/>
        <w:rPr>
          <w:color w:val="auto"/>
          <w:sz w:val="20"/>
          <w:szCs w:val="20"/>
        </w:rPr>
      </w:pPr>
      <w:r>
        <w:rPr>
          <w:color w:val="auto"/>
          <w:sz w:val="20"/>
          <w:szCs w:val="20"/>
        </w:rPr>
        <w:t>Yin</w:t>
      </w:r>
      <w:r w:rsidR="006F3BE2">
        <w:rPr>
          <w:color w:val="auto"/>
          <w:sz w:val="20"/>
          <w:szCs w:val="20"/>
        </w:rPr>
        <w:t>,</w:t>
      </w:r>
      <w:r>
        <w:rPr>
          <w:color w:val="auto"/>
          <w:sz w:val="20"/>
          <w:szCs w:val="20"/>
        </w:rPr>
        <w:t xml:space="preserve"> R.K. (2014)</w:t>
      </w:r>
      <w:r w:rsidR="006F3BE2">
        <w:rPr>
          <w:color w:val="auto"/>
          <w:sz w:val="20"/>
          <w:szCs w:val="20"/>
        </w:rPr>
        <w:t>.</w:t>
      </w:r>
      <w:r w:rsidRPr="00960C30">
        <w:rPr>
          <w:color w:val="auto"/>
          <w:sz w:val="20"/>
          <w:szCs w:val="20"/>
        </w:rPr>
        <w:t xml:space="preserve"> </w:t>
      </w:r>
      <w:r w:rsidRPr="00960C30">
        <w:rPr>
          <w:i/>
          <w:color w:val="auto"/>
          <w:sz w:val="20"/>
          <w:szCs w:val="20"/>
        </w:rPr>
        <w:t xml:space="preserve">Case </w:t>
      </w:r>
      <w:r w:rsidR="001E3AFA">
        <w:rPr>
          <w:i/>
          <w:color w:val="auto"/>
          <w:sz w:val="20"/>
          <w:szCs w:val="20"/>
        </w:rPr>
        <w:t>s</w:t>
      </w:r>
      <w:r w:rsidRPr="00960C30">
        <w:rPr>
          <w:i/>
          <w:color w:val="auto"/>
          <w:sz w:val="20"/>
          <w:szCs w:val="20"/>
        </w:rPr>
        <w:t xml:space="preserve">tudy </w:t>
      </w:r>
      <w:r w:rsidR="001E3AFA">
        <w:rPr>
          <w:i/>
          <w:color w:val="auto"/>
          <w:sz w:val="20"/>
          <w:szCs w:val="20"/>
        </w:rPr>
        <w:t>research: Design and m</w:t>
      </w:r>
      <w:r w:rsidRPr="00960C30">
        <w:rPr>
          <w:i/>
          <w:color w:val="auto"/>
          <w:sz w:val="20"/>
          <w:szCs w:val="20"/>
        </w:rPr>
        <w:t>ethods</w:t>
      </w:r>
      <w:r w:rsidR="00BB6CDE">
        <w:rPr>
          <w:color w:val="auto"/>
          <w:sz w:val="20"/>
          <w:szCs w:val="20"/>
        </w:rPr>
        <w:t xml:space="preserve"> </w:t>
      </w:r>
      <w:r w:rsidR="006F3BE2">
        <w:rPr>
          <w:color w:val="auto"/>
          <w:sz w:val="20"/>
          <w:szCs w:val="20"/>
        </w:rPr>
        <w:t>(</w:t>
      </w:r>
      <w:r w:rsidR="00BB6CDE">
        <w:rPr>
          <w:color w:val="auto"/>
          <w:sz w:val="20"/>
          <w:szCs w:val="20"/>
        </w:rPr>
        <w:t>5th ed</w:t>
      </w:r>
      <w:r w:rsidR="006F3BE2">
        <w:rPr>
          <w:color w:val="auto"/>
          <w:sz w:val="20"/>
          <w:szCs w:val="20"/>
        </w:rPr>
        <w:t>ition)</w:t>
      </w:r>
      <w:r w:rsidR="00BB6CDE">
        <w:rPr>
          <w:color w:val="auto"/>
          <w:sz w:val="20"/>
          <w:szCs w:val="20"/>
        </w:rPr>
        <w:t>.</w:t>
      </w:r>
      <w:r w:rsidRPr="00960C30">
        <w:rPr>
          <w:color w:val="auto"/>
          <w:sz w:val="20"/>
          <w:szCs w:val="20"/>
        </w:rPr>
        <w:t xml:space="preserve"> </w:t>
      </w:r>
      <w:r w:rsidR="006F3BE2" w:rsidRPr="00960C30">
        <w:rPr>
          <w:color w:val="auto"/>
          <w:sz w:val="20"/>
          <w:szCs w:val="20"/>
        </w:rPr>
        <w:t>Thousand Oakes</w:t>
      </w:r>
      <w:r w:rsidR="006F3BE2">
        <w:rPr>
          <w:color w:val="auto"/>
          <w:sz w:val="20"/>
          <w:szCs w:val="20"/>
        </w:rPr>
        <w:t>:</w:t>
      </w:r>
      <w:r w:rsidR="006F3BE2" w:rsidRPr="00960C30">
        <w:rPr>
          <w:color w:val="auto"/>
          <w:sz w:val="20"/>
          <w:szCs w:val="20"/>
        </w:rPr>
        <w:t xml:space="preserve"> </w:t>
      </w:r>
      <w:r w:rsidR="006F3BE2">
        <w:rPr>
          <w:color w:val="auto"/>
          <w:sz w:val="20"/>
          <w:szCs w:val="20"/>
        </w:rPr>
        <w:t>SAGE Publications</w:t>
      </w:r>
      <w:r w:rsidRPr="00960C30">
        <w:rPr>
          <w:color w:val="auto"/>
          <w:sz w:val="20"/>
          <w:szCs w:val="20"/>
        </w:rPr>
        <w:t>.</w:t>
      </w:r>
    </w:p>
    <w:p w14:paraId="03140AC8" w14:textId="77777777" w:rsidR="006F3BE2" w:rsidRPr="00E05A3C" w:rsidRDefault="006F3BE2" w:rsidP="006F3BE2">
      <w:pPr>
        <w:pStyle w:val="Nagwek2"/>
        <w:ind w:left="-5"/>
        <w:rPr>
          <w:sz w:val="20"/>
          <w:szCs w:val="20"/>
        </w:rPr>
      </w:pPr>
      <w:r w:rsidRPr="00E05A3C">
        <w:rPr>
          <w:sz w:val="20"/>
          <w:szCs w:val="20"/>
        </w:rPr>
        <w:lastRenderedPageBreak/>
        <w:t xml:space="preserve">Online document </w:t>
      </w:r>
      <w:r w:rsidR="00E760AA">
        <w:rPr>
          <w:sz w:val="20"/>
          <w:szCs w:val="20"/>
        </w:rPr>
        <w:t>example</w:t>
      </w:r>
    </w:p>
    <w:p w14:paraId="32EE5999" w14:textId="77777777" w:rsidR="006F3BE2" w:rsidRPr="00E05A3C" w:rsidRDefault="00E760AA" w:rsidP="00E760AA">
      <w:pPr>
        <w:spacing w:line="240" w:lineRule="auto"/>
        <w:ind w:left="340" w:right="11" w:hanging="357"/>
        <w:rPr>
          <w:sz w:val="20"/>
          <w:szCs w:val="20"/>
        </w:rPr>
      </w:pPr>
      <w:r>
        <w:rPr>
          <w:sz w:val="20"/>
          <w:szCs w:val="20"/>
        </w:rPr>
        <w:t>Devi, S.</w:t>
      </w:r>
      <w:r w:rsidR="006F3BE2" w:rsidRPr="00E05A3C">
        <w:rPr>
          <w:sz w:val="20"/>
          <w:szCs w:val="20"/>
        </w:rPr>
        <w:t xml:space="preserve">S.E., &amp; Ramachandran, V. (2002). </w:t>
      </w:r>
      <w:r w:rsidR="006F3BE2" w:rsidRPr="00E05A3C">
        <w:rPr>
          <w:rFonts w:eastAsia="Times New Roman"/>
          <w:i/>
          <w:sz w:val="20"/>
          <w:szCs w:val="20"/>
        </w:rPr>
        <w:t>Agent ba</w:t>
      </w:r>
      <w:r w:rsidR="006F3BE2">
        <w:rPr>
          <w:rFonts w:eastAsia="Times New Roman"/>
          <w:i/>
          <w:sz w:val="20"/>
          <w:szCs w:val="20"/>
        </w:rPr>
        <w:t>sed control for embedded applica</w:t>
      </w:r>
      <w:r w:rsidR="006F3BE2" w:rsidRPr="00E05A3C">
        <w:rPr>
          <w:rFonts w:eastAsia="Times New Roman"/>
          <w:i/>
          <w:sz w:val="20"/>
          <w:szCs w:val="20"/>
        </w:rPr>
        <w:t>tions</w:t>
      </w:r>
      <w:r w:rsidR="006F3BE2" w:rsidRPr="00E05A3C">
        <w:rPr>
          <w:sz w:val="20"/>
          <w:szCs w:val="20"/>
        </w:rPr>
        <w:t xml:space="preserve">. Retrieved </w:t>
      </w:r>
      <w:r w:rsidR="0046623C">
        <w:rPr>
          <w:sz w:val="20"/>
          <w:szCs w:val="20"/>
        </w:rPr>
        <w:t xml:space="preserve">May 12, 2010, </w:t>
      </w:r>
      <w:r w:rsidR="006F3BE2" w:rsidRPr="00E05A3C">
        <w:rPr>
          <w:sz w:val="20"/>
          <w:szCs w:val="20"/>
        </w:rPr>
        <w:t xml:space="preserve">from </w:t>
      </w:r>
      <w:hyperlink r:id="rId17">
        <w:r w:rsidR="006F3BE2" w:rsidRPr="00E05A3C">
          <w:rPr>
            <w:color w:val="0000FF"/>
            <w:sz w:val="20"/>
            <w:szCs w:val="20"/>
            <w:u w:val="single" w:color="0000FF"/>
          </w:rPr>
          <w:t>http://www.hipc.org/hipc2002/2002Posters/AgentControl.pdf</w:t>
        </w:r>
      </w:hyperlink>
      <w:hyperlink r:id="rId18">
        <w:r w:rsidR="006F3BE2" w:rsidRPr="00E05A3C">
          <w:rPr>
            <w:sz w:val="20"/>
            <w:szCs w:val="20"/>
          </w:rPr>
          <w:t xml:space="preserve"> </w:t>
        </w:r>
      </w:hyperlink>
      <w:r w:rsidR="006F3BE2" w:rsidRPr="00E05A3C">
        <w:rPr>
          <w:sz w:val="20"/>
          <w:szCs w:val="20"/>
        </w:rPr>
        <w:t xml:space="preserve"> </w:t>
      </w:r>
    </w:p>
    <w:p w14:paraId="7CF00C3C" w14:textId="77777777" w:rsidR="006F3BE2" w:rsidRPr="00E05A3C" w:rsidRDefault="006F3BE2" w:rsidP="006F3BE2">
      <w:pPr>
        <w:pStyle w:val="Nagwek2"/>
        <w:spacing w:after="10"/>
        <w:ind w:left="-5"/>
        <w:rPr>
          <w:sz w:val="20"/>
          <w:szCs w:val="20"/>
        </w:rPr>
      </w:pPr>
      <w:r w:rsidRPr="00E05A3C">
        <w:rPr>
          <w:sz w:val="20"/>
          <w:szCs w:val="20"/>
        </w:rPr>
        <w:t xml:space="preserve">No Author </w:t>
      </w:r>
      <w:r w:rsidR="00E760AA">
        <w:rPr>
          <w:sz w:val="20"/>
          <w:szCs w:val="20"/>
        </w:rPr>
        <w:t>document example</w:t>
      </w:r>
    </w:p>
    <w:p w14:paraId="20125FD9" w14:textId="77777777" w:rsidR="006F3BE2" w:rsidRPr="00E05A3C" w:rsidRDefault="006F3BE2" w:rsidP="00E760AA">
      <w:pPr>
        <w:spacing w:after="46"/>
        <w:ind w:left="-5" w:right="13" w:firstLine="0"/>
        <w:rPr>
          <w:sz w:val="20"/>
          <w:szCs w:val="20"/>
        </w:rPr>
      </w:pPr>
      <w:r w:rsidRPr="00E05A3C">
        <w:rPr>
          <w:sz w:val="20"/>
          <w:szCs w:val="20"/>
        </w:rPr>
        <w:t>When there is no author for a Web page, the title moves to the first position of the reference entry:</w:t>
      </w:r>
      <w:r w:rsidR="00A55762">
        <w:rPr>
          <w:sz w:val="20"/>
          <w:szCs w:val="20"/>
        </w:rPr>
        <w:t xml:space="preserve"> </w:t>
      </w:r>
    </w:p>
    <w:p w14:paraId="7BF3B9A8" w14:textId="77777777" w:rsidR="006F3BE2" w:rsidRPr="00E05A3C" w:rsidRDefault="006F3BE2" w:rsidP="00E760AA">
      <w:pPr>
        <w:spacing w:line="240" w:lineRule="auto"/>
        <w:ind w:left="357" w:hanging="357"/>
        <w:jc w:val="left"/>
        <w:rPr>
          <w:sz w:val="20"/>
          <w:szCs w:val="20"/>
        </w:rPr>
      </w:pPr>
      <w:r w:rsidRPr="00E05A3C">
        <w:rPr>
          <w:rFonts w:eastAsia="Times New Roman"/>
          <w:i/>
          <w:sz w:val="20"/>
          <w:szCs w:val="20"/>
        </w:rPr>
        <w:t>New child vaccine gets funding boost</w:t>
      </w:r>
      <w:r w:rsidR="00E760AA">
        <w:rPr>
          <w:sz w:val="20"/>
          <w:szCs w:val="20"/>
        </w:rPr>
        <w:t xml:space="preserve">. (2001). Retrieved from </w:t>
      </w:r>
      <w:hyperlink r:id="rId19">
        <w:r w:rsidRPr="00E05A3C">
          <w:rPr>
            <w:color w:val="0000FF"/>
            <w:sz w:val="20"/>
            <w:szCs w:val="20"/>
            <w:u w:val="single" w:color="0000FF"/>
          </w:rPr>
          <w:t>http://news.ninemsn.com.au/health/story_13178.asp</w:t>
        </w:r>
      </w:hyperlink>
    </w:p>
    <w:p w14:paraId="50265A37" w14:textId="77777777" w:rsidR="006F3BE2" w:rsidRPr="00E05A3C" w:rsidRDefault="006F3BE2" w:rsidP="006F3BE2">
      <w:pPr>
        <w:pStyle w:val="Nagwek2"/>
        <w:ind w:left="-5"/>
        <w:rPr>
          <w:sz w:val="20"/>
          <w:szCs w:val="20"/>
        </w:rPr>
      </w:pPr>
      <w:r w:rsidRPr="00E05A3C">
        <w:rPr>
          <w:sz w:val="20"/>
          <w:szCs w:val="20"/>
        </w:rPr>
        <w:t xml:space="preserve">Wikipedia </w:t>
      </w:r>
      <w:r w:rsidR="00E760AA">
        <w:rPr>
          <w:sz w:val="20"/>
          <w:szCs w:val="20"/>
        </w:rPr>
        <w:t>example</w:t>
      </w:r>
    </w:p>
    <w:p w14:paraId="6A5FD74E" w14:textId="77777777" w:rsidR="006F3BE2" w:rsidRPr="00E05A3C" w:rsidRDefault="006F3BE2" w:rsidP="006F3BE2">
      <w:pPr>
        <w:spacing w:after="118" w:line="238" w:lineRule="auto"/>
        <w:ind w:left="-5"/>
        <w:jc w:val="left"/>
        <w:rPr>
          <w:sz w:val="20"/>
          <w:szCs w:val="20"/>
        </w:rPr>
      </w:pPr>
      <w:r w:rsidRPr="00E05A3C">
        <w:rPr>
          <w:sz w:val="20"/>
          <w:szCs w:val="20"/>
        </w:rPr>
        <w:t xml:space="preserve">Opinions differ on the appropriateness of using Wikipedia as a source in a reference paper. However, it is often used as a source for a definition of a term. Because entries in a wiki can change, the date of retrieval is given. The source for the definition of the term “informing science” would be shown as follows. If a date is given for the page, include it here; otherwise use (n.d.) as the date. </w:t>
      </w:r>
    </w:p>
    <w:p w14:paraId="79D3B7AE" w14:textId="77777777" w:rsidR="006F3BE2" w:rsidRPr="00E05A3C" w:rsidRDefault="00E760AA" w:rsidP="00E760AA">
      <w:pPr>
        <w:spacing w:line="240" w:lineRule="auto"/>
        <w:ind w:left="340" w:right="11" w:hanging="357"/>
        <w:rPr>
          <w:sz w:val="20"/>
          <w:szCs w:val="20"/>
        </w:rPr>
      </w:pPr>
      <w:r>
        <w:rPr>
          <w:sz w:val="20"/>
          <w:szCs w:val="20"/>
        </w:rPr>
        <w:t>University of Economics in Katowice</w:t>
      </w:r>
      <w:r w:rsidR="006F3BE2" w:rsidRPr="00E05A3C">
        <w:rPr>
          <w:sz w:val="20"/>
          <w:szCs w:val="20"/>
        </w:rPr>
        <w:t xml:space="preserve">. (n.d.). In </w:t>
      </w:r>
      <w:r w:rsidR="006F3BE2" w:rsidRPr="00E05A3C">
        <w:rPr>
          <w:rFonts w:eastAsia="Times New Roman"/>
          <w:i/>
          <w:sz w:val="20"/>
          <w:szCs w:val="20"/>
        </w:rPr>
        <w:t>Wikipedia</w:t>
      </w:r>
      <w:r w:rsidR="006F3BE2" w:rsidRPr="00E05A3C">
        <w:rPr>
          <w:sz w:val="20"/>
          <w:szCs w:val="20"/>
        </w:rPr>
        <w:t xml:space="preserve">. Retrieved </w:t>
      </w:r>
      <w:r>
        <w:rPr>
          <w:sz w:val="20"/>
          <w:szCs w:val="20"/>
        </w:rPr>
        <w:t>November</w:t>
      </w:r>
      <w:r w:rsidR="006F3BE2" w:rsidRPr="00E05A3C">
        <w:rPr>
          <w:sz w:val="20"/>
          <w:szCs w:val="20"/>
        </w:rPr>
        <w:t xml:space="preserve"> 1</w:t>
      </w:r>
      <w:r>
        <w:rPr>
          <w:sz w:val="20"/>
          <w:szCs w:val="20"/>
        </w:rPr>
        <w:t>3</w:t>
      </w:r>
      <w:r w:rsidR="006F3BE2" w:rsidRPr="00E05A3C">
        <w:rPr>
          <w:sz w:val="20"/>
          <w:szCs w:val="20"/>
        </w:rPr>
        <w:t xml:space="preserve">, 2017 from </w:t>
      </w:r>
      <w:hyperlink r:id="rId20" w:history="1">
        <w:r w:rsidRPr="000E5100">
          <w:rPr>
            <w:rStyle w:val="Hipercze"/>
            <w:sz w:val="20"/>
            <w:szCs w:val="20"/>
          </w:rPr>
          <w:t>https://en.wikipedia.org/wiki/University_of_Economics_in_Katowice</w:t>
        </w:r>
      </w:hyperlink>
    </w:p>
    <w:p w14:paraId="4A3A8113" w14:textId="77777777" w:rsidR="006F3BE2" w:rsidRPr="00E05A3C" w:rsidRDefault="006F3BE2" w:rsidP="006F3BE2">
      <w:pPr>
        <w:pStyle w:val="Nagwek2"/>
        <w:ind w:left="-5"/>
        <w:rPr>
          <w:sz w:val="20"/>
          <w:szCs w:val="20"/>
        </w:rPr>
      </w:pPr>
      <w:r w:rsidRPr="00E05A3C">
        <w:rPr>
          <w:sz w:val="20"/>
          <w:szCs w:val="20"/>
        </w:rPr>
        <w:t>Full-Text Database (i.e., book, magazine, newspaper article or report)</w:t>
      </w:r>
      <w:r w:rsidR="00A55762">
        <w:rPr>
          <w:sz w:val="20"/>
          <w:szCs w:val="20"/>
        </w:rPr>
        <w:t xml:space="preserve"> </w:t>
      </w:r>
    </w:p>
    <w:p w14:paraId="4176A146" w14:textId="77777777" w:rsidR="006F3BE2" w:rsidRPr="00E05A3C" w:rsidRDefault="006F3BE2" w:rsidP="006F3BE2">
      <w:pPr>
        <w:spacing w:after="230"/>
        <w:ind w:left="345" w:right="13" w:hanging="360"/>
        <w:rPr>
          <w:sz w:val="20"/>
          <w:szCs w:val="20"/>
        </w:rPr>
      </w:pPr>
      <w:r w:rsidRPr="00E05A3C">
        <w:rPr>
          <w:sz w:val="20"/>
          <w:szCs w:val="20"/>
        </w:rPr>
        <w:t xml:space="preserve">Schneiderman, R.A. (1997). Librarians can make sense of the Net. </w:t>
      </w:r>
      <w:r w:rsidRPr="00E05A3C">
        <w:rPr>
          <w:rFonts w:eastAsia="Times New Roman"/>
          <w:i/>
          <w:sz w:val="20"/>
          <w:szCs w:val="20"/>
        </w:rPr>
        <w:t>San Antonio</w:t>
      </w:r>
      <w:r w:rsidRPr="00E05A3C">
        <w:rPr>
          <w:sz w:val="20"/>
          <w:szCs w:val="20"/>
        </w:rPr>
        <w:t xml:space="preserve"> </w:t>
      </w:r>
      <w:r w:rsidRPr="00E05A3C">
        <w:rPr>
          <w:rFonts w:eastAsia="Times New Roman"/>
          <w:i/>
          <w:sz w:val="20"/>
          <w:szCs w:val="20"/>
        </w:rPr>
        <w:t>Business Journal, 11,</w:t>
      </w:r>
      <w:r w:rsidRPr="00E05A3C">
        <w:rPr>
          <w:sz w:val="20"/>
          <w:szCs w:val="20"/>
        </w:rPr>
        <w:t xml:space="preserve"> 5863. Retrieved from EBSCO Masterfile database.</w:t>
      </w:r>
      <w:r w:rsidR="00A55762">
        <w:rPr>
          <w:sz w:val="20"/>
          <w:szCs w:val="20"/>
        </w:rPr>
        <w:t xml:space="preserve"> </w:t>
      </w:r>
    </w:p>
    <w:p w14:paraId="7F15DF6E" w14:textId="77777777" w:rsidR="006F3BE2" w:rsidRDefault="006F3BE2" w:rsidP="00960C30">
      <w:pPr>
        <w:spacing w:after="100" w:line="240" w:lineRule="auto"/>
        <w:ind w:left="425" w:hanging="425"/>
        <w:rPr>
          <w:color w:val="auto"/>
          <w:sz w:val="20"/>
          <w:szCs w:val="20"/>
        </w:rPr>
      </w:pPr>
    </w:p>
    <w:p w14:paraId="05297979" w14:textId="77777777" w:rsidR="00E760AA" w:rsidRDefault="00E760AA" w:rsidP="00B50A9E">
      <w:pPr>
        <w:pStyle w:val="Nagwek1"/>
        <w:numPr>
          <w:ilvl w:val="0"/>
          <w:numId w:val="0"/>
        </w:numPr>
        <w:ind w:left="426" w:hanging="426"/>
        <w:rPr>
          <w:sz w:val="24"/>
          <w:szCs w:val="24"/>
          <w:lang w:val="en-US"/>
        </w:rPr>
      </w:pPr>
    </w:p>
    <w:p w14:paraId="2325C9D6" w14:textId="77777777" w:rsidR="00E760AA" w:rsidRDefault="00E760AA" w:rsidP="00B50A9E">
      <w:pPr>
        <w:pStyle w:val="Nagwek1"/>
        <w:numPr>
          <w:ilvl w:val="0"/>
          <w:numId w:val="0"/>
        </w:numPr>
        <w:ind w:left="426" w:hanging="426"/>
        <w:rPr>
          <w:sz w:val="24"/>
          <w:szCs w:val="24"/>
          <w:lang w:val="en-US"/>
        </w:rPr>
      </w:pPr>
      <w:r>
        <w:rPr>
          <w:sz w:val="24"/>
          <w:szCs w:val="24"/>
          <w:lang w:val="en-US"/>
        </w:rPr>
        <w:t>General information</w:t>
      </w:r>
    </w:p>
    <w:p w14:paraId="7BBCD707" w14:textId="77777777" w:rsidR="00B50A9E" w:rsidRPr="001A7F58" w:rsidRDefault="00B50A9E" w:rsidP="00B50A9E">
      <w:pPr>
        <w:pStyle w:val="Nagwek1"/>
        <w:numPr>
          <w:ilvl w:val="0"/>
          <w:numId w:val="0"/>
        </w:numPr>
        <w:ind w:left="426" w:hanging="426"/>
        <w:rPr>
          <w:sz w:val="24"/>
          <w:szCs w:val="24"/>
          <w:lang w:val="en-US"/>
        </w:rPr>
      </w:pPr>
      <w:r w:rsidRPr="001A7F58">
        <w:rPr>
          <w:sz w:val="24"/>
          <w:szCs w:val="24"/>
          <w:lang w:val="en-US"/>
        </w:rPr>
        <w:t xml:space="preserve">Paper size </w:t>
      </w:r>
    </w:p>
    <w:p w14:paraId="169221E7" w14:textId="77777777" w:rsidR="00B50A9E" w:rsidRPr="00392D6D" w:rsidRDefault="00B50A9E" w:rsidP="00B50A9E">
      <w:pPr>
        <w:tabs>
          <w:tab w:val="left" w:pos="2410"/>
          <w:tab w:val="right" w:pos="7144"/>
        </w:tabs>
        <w:spacing w:line="240" w:lineRule="auto"/>
        <w:ind w:firstLine="0"/>
        <w:rPr>
          <w:b/>
          <w:color w:val="auto"/>
          <w:sz w:val="22"/>
          <w:lang w:val="en-US"/>
        </w:rPr>
      </w:pPr>
      <w:r w:rsidRPr="00392D6D">
        <w:rPr>
          <w:color w:val="auto"/>
          <w:sz w:val="22"/>
          <w:lang w:val="en-US"/>
        </w:rPr>
        <w:t>Mar</w:t>
      </w:r>
      <w:r w:rsidR="001A7F58">
        <w:rPr>
          <w:color w:val="auto"/>
          <w:sz w:val="22"/>
          <w:lang w:val="en-US"/>
        </w:rPr>
        <w:t>gin settings:</w:t>
      </w:r>
      <w:r w:rsidR="00A55762">
        <w:rPr>
          <w:color w:val="auto"/>
          <w:sz w:val="22"/>
          <w:lang w:val="en-US"/>
        </w:rPr>
        <w:t xml:space="preserve"> </w:t>
      </w:r>
      <w:r w:rsidR="001A7F58">
        <w:rPr>
          <w:color w:val="auto"/>
          <w:sz w:val="22"/>
          <w:lang w:val="en-US"/>
        </w:rPr>
        <w:t>left and right: 4.</w:t>
      </w:r>
      <w:r w:rsidRPr="00392D6D">
        <w:rPr>
          <w:color w:val="auto"/>
          <w:sz w:val="22"/>
          <w:lang w:val="en-US"/>
        </w:rPr>
        <w:t xml:space="preserve">2 cm; </w:t>
      </w:r>
      <w:r>
        <w:rPr>
          <w:color w:val="auto"/>
          <w:sz w:val="22"/>
          <w:lang w:val="en-US"/>
        </w:rPr>
        <w:t>top</w:t>
      </w:r>
      <w:r w:rsidR="001A7F58">
        <w:rPr>
          <w:color w:val="auto"/>
          <w:sz w:val="22"/>
          <w:lang w:val="en-US"/>
        </w:rPr>
        <w:t>:</w:t>
      </w:r>
      <w:r w:rsidRPr="00392D6D">
        <w:rPr>
          <w:color w:val="auto"/>
          <w:sz w:val="22"/>
          <w:lang w:val="en-US"/>
        </w:rPr>
        <w:t xml:space="preserve"> 4cm, </w:t>
      </w:r>
      <w:r>
        <w:rPr>
          <w:color w:val="auto"/>
          <w:sz w:val="22"/>
          <w:lang w:val="en-US"/>
        </w:rPr>
        <w:t>bottom</w:t>
      </w:r>
      <w:r w:rsidR="001A7F58">
        <w:rPr>
          <w:color w:val="auto"/>
          <w:sz w:val="22"/>
          <w:lang w:val="en-US"/>
        </w:rPr>
        <w:t>:</w:t>
      </w:r>
      <w:r>
        <w:rPr>
          <w:color w:val="auto"/>
          <w:sz w:val="22"/>
          <w:lang w:val="en-US"/>
        </w:rPr>
        <w:t xml:space="preserve"> </w:t>
      </w:r>
      <w:r w:rsidR="001A7F58">
        <w:rPr>
          <w:color w:val="auto"/>
          <w:sz w:val="22"/>
          <w:lang w:val="en-US"/>
        </w:rPr>
        <w:t>5.</w:t>
      </w:r>
      <w:r w:rsidRPr="00392D6D">
        <w:rPr>
          <w:color w:val="auto"/>
          <w:sz w:val="22"/>
          <w:lang w:val="en-US"/>
        </w:rPr>
        <w:t>7 cm,</w:t>
      </w:r>
    </w:p>
    <w:p w14:paraId="7F2B6638" w14:textId="77777777" w:rsidR="00B50A9E" w:rsidRDefault="001A7F58" w:rsidP="001A7F58">
      <w:pPr>
        <w:tabs>
          <w:tab w:val="left" w:pos="2410"/>
          <w:tab w:val="right" w:pos="7144"/>
        </w:tabs>
        <w:spacing w:line="240" w:lineRule="auto"/>
        <w:ind w:left="1560" w:firstLine="0"/>
        <w:rPr>
          <w:color w:val="auto"/>
          <w:sz w:val="22"/>
          <w:lang w:val="en-US"/>
        </w:rPr>
      </w:pPr>
      <w:r>
        <w:rPr>
          <w:color w:val="auto"/>
          <w:sz w:val="22"/>
          <w:lang w:val="en-US"/>
        </w:rPr>
        <w:t>header: 2.</w:t>
      </w:r>
      <w:r w:rsidR="00B50A9E" w:rsidRPr="00392D6D">
        <w:rPr>
          <w:color w:val="auto"/>
          <w:sz w:val="22"/>
          <w:lang w:val="en-US"/>
        </w:rPr>
        <w:t xml:space="preserve">85 cm, </w:t>
      </w:r>
      <w:r w:rsidR="00B50A9E">
        <w:rPr>
          <w:color w:val="auto"/>
          <w:sz w:val="22"/>
          <w:lang w:val="en-US"/>
        </w:rPr>
        <w:t>footer</w:t>
      </w:r>
      <w:r>
        <w:rPr>
          <w:color w:val="auto"/>
          <w:sz w:val="22"/>
          <w:lang w:val="en-US"/>
        </w:rPr>
        <w:t>:</w:t>
      </w:r>
      <w:r w:rsidR="00B50A9E" w:rsidRPr="00392D6D">
        <w:rPr>
          <w:color w:val="auto"/>
          <w:sz w:val="22"/>
          <w:lang w:val="en-US"/>
        </w:rPr>
        <w:t xml:space="preserve"> 4</w:t>
      </w:r>
      <w:r>
        <w:rPr>
          <w:color w:val="auto"/>
          <w:sz w:val="22"/>
          <w:lang w:val="en-US"/>
        </w:rPr>
        <w:t>.</w:t>
      </w:r>
      <w:r w:rsidR="00B50A9E" w:rsidRPr="00392D6D">
        <w:rPr>
          <w:color w:val="auto"/>
          <w:sz w:val="22"/>
          <w:lang w:val="en-US"/>
        </w:rPr>
        <w:t>7 cm.</w:t>
      </w:r>
    </w:p>
    <w:p w14:paraId="3EFD613D" w14:textId="77777777" w:rsidR="00B50A9E" w:rsidRDefault="00B50A9E" w:rsidP="00B50A9E">
      <w:pPr>
        <w:tabs>
          <w:tab w:val="left" w:pos="2410"/>
          <w:tab w:val="right" w:pos="7144"/>
        </w:tabs>
        <w:spacing w:line="240" w:lineRule="auto"/>
        <w:ind w:firstLine="0"/>
        <w:rPr>
          <w:color w:val="auto"/>
          <w:sz w:val="22"/>
          <w:lang w:val="en-US"/>
        </w:rPr>
      </w:pPr>
    </w:p>
    <w:p w14:paraId="19883468" w14:textId="77777777" w:rsidR="00B50A9E" w:rsidRPr="00F315AC" w:rsidRDefault="00B50A9E" w:rsidP="00F315AC">
      <w:pPr>
        <w:tabs>
          <w:tab w:val="left" w:pos="2410"/>
          <w:tab w:val="right" w:pos="7144"/>
        </w:tabs>
        <w:spacing w:line="240" w:lineRule="auto"/>
        <w:ind w:firstLine="0"/>
        <w:rPr>
          <w:color w:val="auto"/>
          <w:sz w:val="22"/>
          <w:lang w:val="en-US"/>
        </w:rPr>
      </w:pPr>
      <w:r w:rsidRPr="00B50A9E">
        <w:rPr>
          <w:b/>
          <w:color w:val="auto"/>
          <w:sz w:val="22"/>
          <w:lang w:val="en-US"/>
        </w:rPr>
        <w:t>Page Numbers</w:t>
      </w:r>
      <w:r w:rsidRPr="00B50A9E">
        <w:rPr>
          <w:color w:val="auto"/>
          <w:sz w:val="22"/>
          <w:lang w:val="en-US"/>
        </w:rPr>
        <w:t>: DO NOT put page numbers at the top or bottom of the pages</w:t>
      </w:r>
      <w:r>
        <w:rPr>
          <w:color w:val="auto"/>
          <w:sz w:val="22"/>
          <w:lang w:val="en-US"/>
        </w:rPr>
        <w:t>.</w:t>
      </w:r>
    </w:p>
    <w:sectPr w:rsidR="00B50A9E" w:rsidRPr="00F315AC" w:rsidSect="006B7FC5">
      <w:headerReference w:type="even" r:id="rId21"/>
      <w:headerReference w:type="default" r:id="rId22"/>
      <w:type w:val="continuous"/>
      <w:pgSz w:w="11906" w:h="16838" w:code="9"/>
      <w:pgMar w:top="2268" w:right="2381" w:bottom="3232" w:left="2381" w:header="1616" w:footer="2665"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19D87" w14:textId="77777777" w:rsidR="00172348" w:rsidRDefault="00172348" w:rsidP="00957823">
      <w:r>
        <w:separator/>
      </w:r>
    </w:p>
    <w:p w14:paraId="25B525E7" w14:textId="77777777" w:rsidR="00172348" w:rsidRDefault="00172348"/>
  </w:endnote>
  <w:endnote w:type="continuationSeparator" w:id="0">
    <w:p w14:paraId="75251F9E" w14:textId="77777777" w:rsidR="00172348" w:rsidRDefault="00172348" w:rsidP="00957823">
      <w:r>
        <w:continuationSeparator/>
      </w:r>
    </w:p>
    <w:p w14:paraId="2C3AE6B6" w14:textId="77777777" w:rsidR="00172348" w:rsidRDefault="001723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166BB" w14:textId="77777777" w:rsidR="00172348" w:rsidRDefault="00172348" w:rsidP="002B5F7D">
      <w:pPr>
        <w:spacing w:line="240" w:lineRule="auto"/>
        <w:ind w:firstLine="0"/>
      </w:pPr>
      <w:r>
        <w:separator/>
      </w:r>
    </w:p>
  </w:footnote>
  <w:footnote w:type="continuationSeparator" w:id="0">
    <w:p w14:paraId="05ED3638" w14:textId="77777777" w:rsidR="00172348" w:rsidRDefault="00172348" w:rsidP="00957823">
      <w:r>
        <w:continuationSeparator/>
      </w:r>
    </w:p>
    <w:p w14:paraId="7845A901" w14:textId="77777777" w:rsidR="00172348" w:rsidRDefault="00172348"/>
  </w:footnote>
  <w:footnote w:id="1">
    <w:p w14:paraId="3094746A" w14:textId="77777777" w:rsidR="00E04B85" w:rsidRPr="00A35883" w:rsidRDefault="00E04B85" w:rsidP="00350DF9">
      <w:pPr>
        <w:pStyle w:val="Tekstprzypisudolnego"/>
        <w:spacing w:line="240" w:lineRule="auto"/>
        <w:ind w:left="198" w:hanging="198"/>
        <w:rPr>
          <w:lang w:val="en-US"/>
        </w:rPr>
      </w:pPr>
      <w:r>
        <w:rPr>
          <w:rStyle w:val="Odwoanieprzypisudolnego"/>
        </w:rPr>
        <w:footnoteRef/>
      </w:r>
      <w:r w:rsidRPr="00A35883">
        <w:rPr>
          <w:lang w:val="en-US"/>
        </w:rPr>
        <w:t xml:space="preserve"> </w:t>
      </w:r>
      <w:r w:rsidR="00AB44FD" w:rsidRPr="00A35883">
        <w:rPr>
          <w:lang w:val="en-US"/>
        </w:rPr>
        <w:tab/>
      </w:r>
      <w:r w:rsidR="00815E76" w:rsidRPr="00A35883">
        <w:rPr>
          <w:lang w:val="en-US"/>
        </w:rPr>
        <w:t>Footnote text</w:t>
      </w:r>
      <w:r w:rsidR="00AB44FD" w:rsidRPr="00A35883">
        <w:rPr>
          <w:lang w:val="en-US"/>
        </w:rPr>
        <w:t xml:space="preserve"> (</w:t>
      </w:r>
      <w:r w:rsidR="00A35883">
        <w:rPr>
          <w:lang w:val="en-US"/>
        </w:rPr>
        <w:t>Times New Roman, 9</w:t>
      </w:r>
      <w:r w:rsidR="00A35883" w:rsidRPr="00A35883">
        <w:rPr>
          <w:lang w:val="en-US"/>
        </w:rPr>
        <w:t>-point, justifi</w:t>
      </w:r>
      <w:r w:rsidR="00DD08BD">
        <w:rPr>
          <w:lang w:val="en-US"/>
        </w:rPr>
        <w:t>ed; single-</w:t>
      </w:r>
      <w:r w:rsidR="00A35883">
        <w:rPr>
          <w:lang w:val="en-US"/>
        </w:rPr>
        <w:t>spaced; hanging: 0.35 cm</w:t>
      </w:r>
      <w:r w:rsidR="00AB44FD" w:rsidRPr="00A35883">
        <w:rPr>
          <w:lang w:val="en-US"/>
        </w:rPr>
        <w:t>).</w:t>
      </w:r>
    </w:p>
  </w:footnote>
  <w:footnote w:id="2">
    <w:p w14:paraId="4A42CC7E" w14:textId="77777777" w:rsidR="00350DF9" w:rsidRPr="00350DF9" w:rsidRDefault="00350DF9" w:rsidP="00350DF9">
      <w:pPr>
        <w:pStyle w:val="Tekstprzypisudolnego"/>
        <w:spacing w:line="240" w:lineRule="auto"/>
        <w:ind w:left="198" w:hanging="198"/>
        <w:rPr>
          <w:lang w:val="pl-PL"/>
        </w:rPr>
      </w:pPr>
      <w:r>
        <w:rPr>
          <w:rStyle w:val="Odwoanieprzypisudolnego"/>
        </w:rPr>
        <w:footnoteRef/>
      </w:r>
      <w:r w:rsidRPr="00350DF9">
        <w:rPr>
          <w:lang w:val="pl-PL"/>
        </w:rPr>
        <w:t xml:space="preserve"> </w:t>
      </w:r>
      <w:r>
        <w:rPr>
          <w:lang w:val="pl-PL"/>
        </w:rPr>
        <w:tab/>
      </w:r>
      <w:proofErr w:type="spellStart"/>
      <w:r w:rsidR="00815E76">
        <w:rPr>
          <w:lang w:val="pl-PL"/>
        </w:rPr>
        <w:t>Footnote</w:t>
      </w:r>
      <w:proofErr w:type="spellEnd"/>
      <w:r w:rsidR="00815E76">
        <w:rPr>
          <w:lang w:val="pl-PL"/>
        </w:rPr>
        <w:t xml:space="preserve"> </w:t>
      </w:r>
      <w:proofErr w:type="spellStart"/>
      <w:r w:rsidR="00815E76">
        <w:rPr>
          <w:lang w:val="pl-PL"/>
        </w:rPr>
        <w:t>text</w:t>
      </w:r>
      <w:proofErr w:type="spellEnd"/>
      <w:r w:rsidRPr="00AB44FD">
        <w:rPr>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BF75D" w14:textId="7FFC0385" w:rsidR="00C630AB" w:rsidRPr="00C630AB" w:rsidRDefault="00B11E79" w:rsidP="00C630AB">
    <w:pPr>
      <w:framePr w:wrap="around" w:vAnchor="text" w:hAnchor="margin" w:xAlign="outside" w:y="1"/>
      <w:ind w:firstLine="0"/>
      <w:rPr>
        <w:rStyle w:val="Numerstrony"/>
        <w:sz w:val="20"/>
      </w:rPr>
    </w:pPr>
    <w:r w:rsidRPr="00C630AB">
      <w:rPr>
        <w:rStyle w:val="Numerstrony"/>
        <w:sz w:val="20"/>
      </w:rPr>
      <w:fldChar w:fldCharType="begin"/>
    </w:r>
    <w:r w:rsidR="00C630AB" w:rsidRPr="00C630AB">
      <w:rPr>
        <w:rStyle w:val="Numerstrony"/>
        <w:sz w:val="20"/>
      </w:rPr>
      <w:instrText xml:space="preserve">PAGE  </w:instrText>
    </w:r>
    <w:r w:rsidRPr="00C630AB">
      <w:rPr>
        <w:rStyle w:val="Numerstrony"/>
        <w:sz w:val="20"/>
      </w:rPr>
      <w:fldChar w:fldCharType="separate"/>
    </w:r>
    <w:r w:rsidR="00C41EA3">
      <w:rPr>
        <w:rStyle w:val="Numerstrony"/>
        <w:noProof/>
        <w:sz w:val="20"/>
      </w:rPr>
      <w:t>8</w:t>
    </w:r>
    <w:r w:rsidRPr="00C630AB">
      <w:rPr>
        <w:rStyle w:val="Numerstrony"/>
        <w:sz w:val="20"/>
      </w:rPr>
      <w:fldChar w:fldCharType="end"/>
    </w:r>
  </w:p>
  <w:p w14:paraId="125D5F17" w14:textId="77777777" w:rsidR="00C630AB" w:rsidRPr="00455B0D" w:rsidRDefault="004B291E" w:rsidP="00D63A2E">
    <w:pPr>
      <w:pBdr>
        <w:bottom w:val="single" w:sz="8" w:space="6" w:color="auto"/>
      </w:pBdr>
      <w:spacing w:line="240" w:lineRule="auto"/>
      <w:ind w:firstLine="0"/>
      <w:jc w:val="center"/>
      <w:rPr>
        <w:sz w:val="20"/>
        <w:szCs w:val="20"/>
      </w:rPr>
    </w:pPr>
    <w:r>
      <w:rPr>
        <w:sz w:val="20"/>
        <w:szCs w:val="20"/>
      </w:rPr>
      <w:t>Name and surname</w:t>
    </w:r>
    <w:r w:rsidR="004710A8">
      <w:rPr>
        <w:sz w:val="20"/>
        <w:szCs w:val="20"/>
      </w:rPr>
      <w:t xml:space="preserve"> should be added </w:t>
    </w:r>
    <w:r w:rsidR="0002061F">
      <w:rPr>
        <w:sz w:val="20"/>
        <w:szCs w:val="20"/>
      </w:rPr>
      <w:t xml:space="preserve">here </w:t>
    </w:r>
    <w:r w:rsidR="004710A8">
      <w:rPr>
        <w:sz w:val="20"/>
        <w:szCs w:val="20"/>
      </w:rPr>
      <w:t>after revision</w:t>
    </w:r>
    <w:r>
      <w:rPr>
        <w:sz w:val="20"/>
        <w:szCs w:val="20"/>
      </w:rPr>
      <w:t xml:space="preserve"> </w:t>
    </w:r>
    <w:r w:rsidRPr="003E761B">
      <w:rPr>
        <w:sz w:val="20"/>
        <w:szCs w:val="20"/>
      </w:rPr>
      <w:t>(</w:t>
    </w:r>
    <w:r w:rsidR="003E761B" w:rsidRPr="003E761B">
      <w:rPr>
        <w:sz w:val="20"/>
        <w:szCs w:val="20"/>
      </w:rPr>
      <w:t>10</w:t>
    </w:r>
    <w:r w:rsidR="00697246">
      <w:rPr>
        <w:sz w:val="20"/>
        <w:szCs w:val="20"/>
      </w:rPr>
      <w:t>-point</w:t>
    </w:r>
    <w:r w:rsidR="003E761B" w:rsidRPr="003E761B">
      <w:rPr>
        <w:sz w:val="20"/>
        <w:szCs w:val="20"/>
      </w:rPr>
      <w:t>, single-spaced</w:t>
    </w:r>
    <w:r w:rsidRPr="003E761B">
      <w:rPr>
        <w:sz w:val="20"/>
        <w:szCs w:val="20"/>
      </w:rPr>
      <w:t>)</w:t>
    </w:r>
  </w:p>
  <w:p w14:paraId="2315A097" w14:textId="77777777" w:rsidR="000F2CE4" w:rsidRDefault="000F2CE4" w:rsidP="00D63A2E">
    <w:pPr>
      <w:spacing w:line="240" w:lineRule="auto"/>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4DD24" w14:textId="2340FCE4" w:rsidR="00C630AB" w:rsidRPr="00C630AB" w:rsidRDefault="00B11E79" w:rsidP="00C630AB">
    <w:pPr>
      <w:framePr w:wrap="around" w:vAnchor="text" w:hAnchor="margin" w:xAlign="outside" w:y="1"/>
      <w:ind w:firstLine="0"/>
      <w:rPr>
        <w:rStyle w:val="Numerstrony"/>
        <w:sz w:val="20"/>
      </w:rPr>
    </w:pPr>
    <w:r w:rsidRPr="00C630AB">
      <w:rPr>
        <w:rStyle w:val="Numerstrony"/>
        <w:sz w:val="20"/>
      </w:rPr>
      <w:fldChar w:fldCharType="begin"/>
    </w:r>
    <w:r w:rsidR="00C630AB" w:rsidRPr="00C630AB">
      <w:rPr>
        <w:rStyle w:val="Numerstrony"/>
        <w:sz w:val="20"/>
      </w:rPr>
      <w:instrText xml:space="preserve">PAGE  </w:instrText>
    </w:r>
    <w:r w:rsidRPr="00C630AB">
      <w:rPr>
        <w:rStyle w:val="Numerstrony"/>
        <w:sz w:val="20"/>
      </w:rPr>
      <w:fldChar w:fldCharType="separate"/>
    </w:r>
    <w:r w:rsidR="00C41EA3">
      <w:rPr>
        <w:rStyle w:val="Numerstrony"/>
        <w:noProof/>
        <w:sz w:val="20"/>
      </w:rPr>
      <w:t>9</w:t>
    </w:r>
    <w:r w:rsidRPr="00C630AB">
      <w:rPr>
        <w:rStyle w:val="Numerstrony"/>
        <w:sz w:val="20"/>
      </w:rPr>
      <w:fldChar w:fldCharType="end"/>
    </w:r>
  </w:p>
  <w:p w14:paraId="2A447975" w14:textId="77777777" w:rsidR="00C630AB" w:rsidRPr="00C630AB" w:rsidRDefault="004B291E" w:rsidP="00D63A2E">
    <w:pPr>
      <w:pBdr>
        <w:bottom w:val="single" w:sz="8" w:space="6" w:color="auto"/>
      </w:pBdr>
      <w:spacing w:line="240" w:lineRule="auto"/>
      <w:ind w:firstLine="0"/>
      <w:jc w:val="center"/>
      <w:rPr>
        <w:i/>
        <w:sz w:val="20"/>
        <w:szCs w:val="20"/>
      </w:rPr>
    </w:pPr>
    <w:r>
      <w:rPr>
        <w:i/>
        <w:sz w:val="20"/>
        <w:szCs w:val="20"/>
      </w:rPr>
      <w:t>Title (italic</w:t>
    </w:r>
    <w:r w:rsidR="00815E76">
      <w:rPr>
        <w:i/>
        <w:sz w:val="20"/>
        <w:szCs w:val="20"/>
      </w:rPr>
      <w:t>;</w:t>
    </w:r>
    <w:r>
      <w:rPr>
        <w:i/>
        <w:sz w:val="20"/>
        <w:szCs w:val="20"/>
      </w:rPr>
      <w:t xml:space="preserve"> 10</w:t>
    </w:r>
    <w:r w:rsidR="00815E76">
      <w:rPr>
        <w:i/>
        <w:sz w:val="20"/>
        <w:szCs w:val="20"/>
      </w:rPr>
      <w:t>-point</w:t>
    </w:r>
    <w:r>
      <w:rPr>
        <w:i/>
        <w:sz w:val="20"/>
        <w:szCs w:val="20"/>
      </w:rPr>
      <w:t xml:space="preserve">, </w:t>
    </w:r>
    <w:r w:rsidR="00815E76">
      <w:rPr>
        <w:i/>
        <w:sz w:val="20"/>
        <w:szCs w:val="20"/>
      </w:rPr>
      <w:t>single-spaced</w:t>
    </w:r>
    <w:r>
      <w:rPr>
        <w:i/>
        <w:sz w:val="20"/>
        <w:szCs w:val="20"/>
      </w:rPr>
      <w:t>)</w:t>
    </w:r>
  </w:p>
  <w:p w14:paraId="1FF44D01" w14:textId="77777777" w:rsidR="000F2CE4" w:rsidRDefault="000F2CE4" w:rsidP="00D63A2E">
    <w:pPr>
      <w:spacing w:line="240" w:lineRule="auto"/>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3F8"/>
    <w:multiLevelType w:val="multilevel"/>
    <w:tmpl w:val="BCA45968"/>
    <w:lvl w:ilvl="0">
      <w:start w:val="1"/>
      <w:numFmt w:val="decimal"/>
      <w:pStyle w:val="Nagwek1"/>
      <w:lvlText w:val="%1."/>
      <w:lvlJc w:val="left"/>
      <w:pPr>
        <w:ind w:left="720" w:hanging="360"/>
      </w:pPr>
      <w:rPr>
        <w:rFonts w:hint="default"/>
      </w:rPr>
    </w:lvl>
    <w:lvl w:ilvl="1">
      <w:start w:val="4"/>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221179"/>
    <w:multiLevelType w:val="hybridMultilevel"/>
    <w:tmpl w:val="FA30B9F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5472B1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305F2B"/>
    <w:multiLevelType w:val="multilevel"/>
    <w:tmpl w:val="C30414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C535D2"/>
    <w:multiLevelType w:val="hybridMultilevel"/>
    <w:tmpl w:val="F8A6AC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4B7FC1"/>
    <w:multiLevelType w:val="hybridMultilevel"/>
    <w:tmpl w:val="93D02FCC"/>
    <w:lvl w:ilvl="0" w:tplc="0405000F">
      <w:start w:val="1"/>
      <w:numFmt w:val="decimal"/>
      <w:lvlText w:val="%1."/>
      <w:lvlJc w:val="left"/>
      <w:pPr>
        <w:ind w:left="1080" w:hanging="360"/>
      </w:pPr>
      <w:rPr>
        <w:rFont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152C726C"/>
    <w:multiLevelType w:val="multilevel"/>
    <w:tmpl w:val="CCE2B1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760C42"/>
    <w:multiLevelType w:val="hybridMultilevel"/>
    <w:tmpl w:val="EC84146E"/>
    <w:lvl w:ilvl="0" w:tplc="32C666D4">
      <w:start w:val="1"/>
      <w:numFmt w:val="decimal"/>
      <w:lvlText w:val="%1."/>
      <w:lvlJc w:val="left"/>
      <w:pPr>
        <w:tabs>
          <w:tab w:val="num" w:pos="720"/>
        </w:tabs>
        <w:ind w:left="720" w:hanging="360"/>
      </w:pPr>
    </w:lvl>
    <w:lvl w:ilvl="1" w:tplc="37F87B22" w:tentative="1">
      <w:start w:val="1"/>
      <w:numFmt w:val="decimal"/>
      <w:lvlText w:val="%2."/>
      <w:lvlJc w:val="left"/>
      <w:pPr>
        <w:tabs>
          <w:tab w:val="num" w:pos="1440"/>
        </w:tabs>
        <w:ind w:left="1440" w:hanging="360"/>
      </w:pPr>
    </w:lvl>
    <w:lvl w:ilvl="2" w:tplc="2B84DCF0" w:tentative="1">
      <w:start w:val="1"/>
      <w:numFmt w:val="decimal"/>
      <w:lvlText w:val="%3."/>
      <w:lvlJc w:val="left"/>
      <w:pPr>
        <w:tabs>
          <w:tab w:val="num" w:pos="2160"/>
        </w:tabs>
        <w:ind w:left="2160" w:hanging="360"/>
      </w:pPr>
    </w:lvl>
    <w:lvl w:ilvl="3" w:tplc="62BA18EE" w:tentative="1">
      <w:start w:val="1"/>
      <w:numFmt w:val="decimal"/>
      <w:lvlText w:val="%4."/>
      <w:lvlJc w:val="left"/>
      <w:pPr>
        <w:tabs>
          <w:tab w:val="num" w:pos="2880"/>
        </w:tabs>
        <w:ind w:left="2880" w:hanging="360"/>
      </w:pPr>
    </w:lvl>
    <w:lvl w:ilvl="4" w:tplc="DCC87A22" w:tentative="1">
      <w:start w:val="1"/>
      <w:numFmt w:val="decimal"/>
      <w:lvlText w:val="%5."/>
      <w:lvlJc w:val="left"/>
      <w:pPr>
        <w:tabs>
          <w:tab w:val="num" w:pos="3600"/>
        </w:tabs>
        <w:ind w:left="3600" w:hanging="360"/>
      </w:pPr>
    </w:lvl>
    <w:lvl w:ilvl="5" w:tplc="FC981670" w:tentative="1">
      <w:start w:val="1"/>
      <w:numFmt w:val="decimal"/>
      <w:lvlText w:val="%6."/>
      <w:lvlJc w:val="left"/>
      <w:pPr>
        <w:tabs>
          <w:tab w:val="num" w:pos="4320"/>
        </w:tabs>
        <w:ind w:left="4320" w:hanging="360"/>
      </w:pPr>
    </w:lvl>
    <w:lvl w:ilvl="6" w:tplc="3A205CF6" w:tentative="1">
      <w:start w:val="1"/>
      <w:numFmt w:val="decimal"/>
      <w:lvlText w:val="%7."/>
      <w:lvlJc w:val="left"/>
      <w:pPr>
        <w:tabs>
          <w:tab w:val="num" w:pos="5040"/>
        </w:tabs>
        <w:ind w:left="5040" w:hanging="360"/>
      </w:pPr>
    </w:lvl>
    <w:lvl w:ilvl="7" w:tplc="B3567408" w:tentative="1">
      <w:start w:val="1"/>
      <w:numFmt w:val="decimal"/>
      <w:lvlText w:val="%8."/>
      <w:lvlJc w:val="left"/>
      <w:pPr>
        <w:tabs>
          <w:tab w:val="num" w:pos="5760"/>
        </w:tabs>
        <w:ind w:left="5760" w:hanging="360"/>
      </w:pPr>
    </w:lvl>
    <w:lvl w:ilvl="8" w:tplc="E12E5CB8" w:tentative="1">
      <w:start w:val="1"/>
      <w:numFmt w:val="decimal"/>
      <w:lvlText w:val="%9."/>
      <w:lvlJc w:val="left"/>
      <w:pPr>
        <w:tabs>
          <w:tab w:val="num" w:pos="6480"/>
        </w:tabs>
        <w:ind w:left="6480" w:hanging="360"/>
      </w:pPr>
    </w:lvl>
  </w:abstractNum>
  <w:abstractNum w:abstractNumId="8" w15:restartNumberingAfterBreak="0">
    <w:nsid w:val="1CFC2DA3"/>
    <w:multiLevelType w:val="hybridMultilevel"/>
    <w:tmpl w:val="05C013A4"/>
    <w:lvl w:ilvl="0" w:tplc="B02ABFF6">
      <w:start w:val="1"/>
      <w:numFmt w:val="bullet"/>
      <w:lvlText w:val=""/>
      <w:lvlJc w:val="left"/>
      <w:pPr>
        <w:ind w:left="720" w:hanging="360"/>
      </w:pPr>
      <w:rPr>
        <w:rFonts w:ascii="Symbol" w:hAnsi="Symbol" w:hint="default"/>
        <w:b w:val="0"/>
        <w:i w:val="0"/>
        <w:sz w:val="22"/>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965D3D"/>
    <w:multiLevelType w:val="multilevel"/>
    <w:tmpl w:val="D152DC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99733B"/>
    <w:multiLevelType w:val="hybridMultilevel"/>
    <w:tmpl w:val="ED02FAD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22C63052"/>
    <w:multiLevelType w:val="multilevel"/>
    <w:tmpl w:val="FF7CE9E8"/>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2" w15:restartNumberingAfterBreak="0">
    <w:nsid w:val="33C55BA9"/>
    <w:multiLevelType w:val="hybridMultilevel"/>
    <w:tmpl w:val="4FB660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7932D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27026F"/>
    <w:multiLevelType w:val="multilevel"/>
    <w:tmpl w:val="55064F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72C71E6"/>
    <w:multiLevelType w:val="hybridMultilevel"/>
    <w:tmpl w:val="BF1E5158"/>
    <w:lvl w:ilvl="0" w:tplc="D7BE11C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18A438E"/>
    <w:multiLevelType w:val="hybridMultilevel"/>
    <w:tmpl w:val="7B46C248"/>
    <w:lvl w:ilvl="0" w:tplc="8220991C">
      <w:start w:val="1"/>
      <w:numFmt w:val="bullet"/>
      <w:lvlText w:val=""/>
      <w:lvlJc w:val="left"/>
      <w:pPr>
        <w:tabs>
          <w:tab w:val="num" w:pos="964"/>
        </w:tabs>
        <w:ind w:left="964" w:hanging="510"/>
      </w:pPr>
      <w:rPr>
        <w:rFonts w:ascii="Wingdings" w:hAnsi="Wingdings" w:hint="default"/>
      </w:rPr>
    </w:lvl>
    <w:lvl w:ilvl="1" w:tplc="04050019">
      <w:start w:val="1"/>
      <w:numFmt w:val="bullet"/>
      <w:lvlText w:val=""/>
      <w:lvlJc w:val="left"/>
      <w:pPr>
        <w:tabs>
          <w:tab w:val="num" w:pos="1590"/>
        </w:tabs>
        <w:ind w:left="1590" w:hanging="510"/>
      </w:pPr>
      <w:rPr>
        <w:rFonts w:ascii="Wingdings" w:hAnsi="Wingdings" w:hint="default"/>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4050019">
      <w:start w:val="1"/>
      <w:numFmt w:val="bullet"/>
      <w:lvlText w:val="o"/>
      <w:lvlJc w:val="left"/>
      <w:pPr>
        <w:tabs>
          <w:tab w:val="num" w:pos="3600"/>
        </w:tabs>
        <w:ind w:left="3600" w:hanging="360"/>
      </w:pPr>
      <w:rPr>
        <w:rFonts w:ascii="Courier New" w:hAnsi="Courier New" w:cs="Courier New" w:hint="default"/>
      </w:rPr>
    </w:lvl>
    <w:lvl w:ilvl="5" w:tplc="0405001B">
      <w:start w:val="1"/>
      <w:numFmt w:val="bullet"/>
      <w:lvlText w:val=""/>
      <w:lvlJc w:val="left"/>
      <w:pPr>
        <w:tabs>
          <w:tab w:val="num" w:pos="4320"/>
        </w:tabs>
        <w:ind w:left="4320" w:hanging="360"/>
      </w:pPr>
      <w:rPr>
        <w:rFonts w:ascii="Wingdings" w:hAnsi="Wingdings" w:hint="default"/>
      </w:rPr>
    </w:lvl>
    <w:lvl w:ilvl="6" w:tplc="0405000F">
      <w:start w:val="1"/>
      <w:numFmt w:val="bullet"/>
      <w:lvlText w:val=""/>
      <w:lvlJc w:val="left"/>
      <w:pPr>
        <w:tabs>
          <w:tab w:val="num" w:pos="5040"/>
        </w:tabs>
        <w:ind w:left="5040" w:hanging="360"/>
      </w:pPr>
      <w:rPr>
        <w:rFonts w:ascii="Symbol" w:hAnsi="Symbol" w:hint="default"/>
      </w:rPr>
    </w:lvl>
    <w:lvl w:ilvl="7" w:tplc="04050019">
      <w:start w:val="1"/>
      <w:numFmt w:val="bullet"/>
      <w:lvlText w:val="o"/>
      <w:lvlJc w:val="left"/>
      <w:pPr>
        <w:tabs>
          <w:tab w:val="num" w:pos="5760"/>
        </w:tabs>
        <w:ind w:left="5760" w:hanging="360"/>
      </w:pPr>
      <w:rPr>
        <w:rFonts w:ascii="Courier New" w:hAnsi="Courier New" w:cs="Courier New" w:hint="default"/>
      </w:rPr>
    </w:lvl>
    <w:lvl w:ilvl="8" w:tplc="0405001B">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6C416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7D502A1"/>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3755F6"/>
    <w:multiLevelType w:val="hybridMultilevel"/>
    <w:tmpl w:val="731EA204"/>
    <w:lvl w:ilvl="0" w:tplc="8220991C">
      <w:start w:val="1"/>
      <w:numFmt w:val="decimal"/>
      <w:lvlText w:val="%1."/>
      <w:lvlJc w:val="left"/>
      <w:pPr>
        <w:tabs>
          <w:tab w:val="num" w:pos="1021"/>
        </w:tabs>
        <w:ind w:left="1021" w:hanging="567"/>
      </w:pPr>
    </w:lvl>
    <w:lvl w:ilvl="1" w:tplc="04050003">
      <w:start w:val="1"/>
      <w:numFmt w:val="lowerLetter"/>
      <w:lvlText w:val="%2."/>
      <w:lvlJc w:val="left"/>
      <w:pPr>
        <w:tabs>
          <w:tab w:val="num" w:pos="825"/>
        </w:tabs>
        <w:ind w:left="825" w:hanging="360"/>
      </w:pPr>
    </w:lvl>
    <w:lvl w:ilvl="2" w:tplc="04050005">
      <w:start w:val="1"/>
      <w:numFmt w:val="lowerRoman"/>
      <w:lvlText w:val="%3."/>
      <w:lvlJc w:val="right"/>
      <w:pPr>
        <w:tabs>
          <w:tab w:val="num" w:pos="1545"/>
        </w:tabs>
        <w:ind w:left="1545" w:hanging="180"/>
      </w:pPr>
    </w:lvl>
    <w:lvl w:ilvl="3" w:tplc="04050001">
      <w:start w:val="1"/>
      <w:numFmt w:val="decimal"/>
      <w:lvlText w:val="%4."/>
      <w:lvlJc w:val="left"/>
      <w:pPr>
        <w:tabs>
          <w:tab w:val="num" w:pos="2265"/>
        </w:tabs>
        <w:ind w:left="2265" w:hanging="360"/>
      </w:pPr>
    </w:lvl>
    <w:lvl w:ilvl="4" w:tplc="04050003">
      <w:start w:val="1"/>
      <w:numFmt w:val="lowerLetter"/>
      <w:lvlText w:val="%5."/>
      <w:lvlJc w:val="left"/>
      <w:pPr>
        <w:tabs>
          <w:tab w:val="num" w:pos="2985"/>
        </w:tabs>
        <w:ind w:left="2985" w:hanging="360"/>
      </w:pPr>
    </w:lvl>
    <w:lvl w:ilvl="5" w:tplc="04050005">
      <w:start w:val="1"/>
      <w:numFmt w:val="lowerRoman"/>
      <w:lvlText w:val="%6."/>
      <w:lvlJc w:val="right"/>
      <w:pPr>
        <w:tabs>
          <w:tab w:val="num" w:pos="3705"/>
        </w:tabs>
        <w:ind w:left="3705" w:hanging="180"/>
      </w:pPr>
    </w:lvl>
    <w:lvl w:ilvl="6" w:tplc="04050001">
      <w:start w:val="1"/>
      <w:numFmt w:val="decimal"/>
      <w:lvlText w:val="%7."/>
      <w:lvlJc w:val="left"/>
      <w:pPr>
        <w:tabs>
          <w:tab w:val="num" w:pos="4425"/>
        </w:tabs>
        <w:ind w:left="4425" w:hanging="360"/>
      </w:pPr>
    </w:lvl>
    <w:lvl w:ilvl="7" w:tplc="04050003">
      <w:start w:val="1"/>
      <w:numFmt w:val="lowerLetter"/>
      <w:lvlText w:val="%8."/>
      <w:lvlJc w:val="left"/>
      <w:pPr>
        <w:tabs>
          <w:tab w:val="num" w:pos="5145"/>
        </w:tabs>
        <w:ind w:left="5145" w:hanging="360"/>
      </w:pPr>
    </w:lvl>
    <w:lvl w:ilvl="8" w:tplc="04050005">
      <w:start w:val="1"/>
      <w:numFmt w:val="lowerRoman"/>
      <w:lvlText w:val="%9."/>
      <w:lvlJc w:val="right"/>
      <w:pPr>
        <w:tabs>
          <w:tab w:val="num" w:pos="5865"/>
        </w:tabs>
        <w:ind w:left="5865" w:hanging="180"/>
      </w:pPr>
    </w:lvl>
  </w:abstractNum>
  <w:abstractNum w:abstractNumId="20" w15:restartNumberingAfterBreak="0">
    <w:nsid w:val="7E0E3AB0"/>
    <w:multiLevelType w:val="multilevel"/>
    <w:tmpl w:val="9A8216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4"/>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13"/>
  </w:num>
  <w:num w:numId="10">
    <w:abstractNumId w:val="2"/>
  </w:num>
  <w:num w:numId="11">
    <w:abstractNumId w:val="6"/>
  </w:num>
  <w:num w:numId="12">
    <w:abstractNumId w:val="18"/>
  </w:num>
  <w:num w:numId="13">
    <w:abstractNumId w:val="20"/>
  </w:num>
  <w:num w:numId="14">
    <w:abstractNumId w:val="3"/>
  </w:num>
  <w:num w:numId="15">
    <w:abstractNumId w:val="9"/>
  </w:num>
  <w:num w:numId="16">
    <w:abstractNumId w:val="17"/>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0"/>
  </w:num>
  <w:num w:numId="20">
    <w:abstractNumId w:val="12"/>
  </w:num>
  <w:num w:numId="21">
    <w:abstractNumId w:val="8"/>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NotTrackFormatting/>
  <w:defaultTabStop w:val="708"/>
  <w:autoHyphenation/>
  <w:consecutiveHyphenLimit w:val="3"/>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S3MLEwNjIwMTQ2NzJS0lEKTi0uzszPAykwqgUA+cHMhCwAAAA="/>
  </w:docVars>
  <w:rsids>
    <w:rsidRoot w:val="00E41ABC"/>
    <w:rsid w:val="00002A58"/>
    <w:rsid w:val="00005EB7"/>
    <w:rsid w:val="00006310"/>
    <w:rsid w:val="000074F8"/>
    <w:rsid w:val="0002061F"/>
    <w:rsid w:val="00022A46"/>
    <w:rsid w:val="000230D2"/>
    <w:rsid w:val="0002370E"/>
    <w:rsid w:val="00026BB2"/>
    <w:rsid w:val="000345BD"/>
    <w:rsid w:val="0003490F"/>
    <w:rsid w:val="00035406"/>
    <w:rsid w:val="00037D58"/>
    <w:rsid w:val="000416AC"/>
    <w:rsid w:val="00042FC8"/>
    <w:rsid w:val="00047646"/>
    <w:rsid w:val="00047B09"/>
    <w:rsid w:val="0005356F"/>
    <w:rsid w:val="00061A55"/>
    <w:rsid w:val="00071478"/>
    <w:rsid w:val="0007366D"/>
    <w:rsid w:val="00081CDD"/>
    <w:rsid w:val="000825C6"/>
    <w:rsid w:val="00086342"/>
    <w:rsid w:val="00095500"/>
    <w:rsid w:val="0009590E"/>
    <w:rsid w:val="000A3575"/>
    <w:rsid w:val="000A67CE"/>
    <w:rsid w:val="000B2939"/>
    <w:rsid w:val="000B6488"/>
    <w:rsid w:val="000B711D"/>
    <w:rsid w:val="000B7E96"/>
    <w:rsid w:val="000D185B"/>
    <w:rsid w:val="000D6AF9"/>
    <w:rsid w:val="000D751E"/>
    <w:rsid w:val="000E7B1F"/>
    <w:rsid w:val="000F2CE4"/>
    <w:rsid w:val="000F3C0C"/>
    <w:rsid w:val="000F6301"/>
    <w:rsid w:val="00107C34"/>
    <w:rsid w:val="0011095A"/>
    <w:rsid w:val="00113C91"/>
    <w:rsid w:val="00114875"/>
    <w:rsid w:val="001200AA"/>
    <w:rsid w:val="001216F5"/>
    <w:rsid w:val="00122EC3"/>
    <w:rsid w:val="001304CB"/>
    <w:rsid w:val="00142040"/>
    <w:rsid w:val="00146EC2"/>
    <w:rsid w:val="00151DF2"/>
    <w:rsid w:val="00152CFF"/>
    <w:rsid w:val="00160C33"/>
    <w:rsid w:val="00163974"/>
    <w:rsid w:val="001671E8"/>
    <w:rsid w:val="00172348"/>
    <w:rsid w:val="00176243"/>
    <w:rsid w:val="00183E25"/>
    <w:rsid w:val="00187ACD"/>
    <w:rsid w:val="001A7F58"/>
    <w:rsid w:val="001B1161"/>
    <w:rsid w:val="001B290C"/>
    <w:rsid w:val="001B35C8"/>
    <w:rsid w:val="001B6334"/>
    <w:rsid w:val="001C1469"/>
    <w:rsid w:val="001C1A76"/>
    <w:rsid w:val="001C23DE"/>
    <w:rsid w:val="001C2D2E"/>
    <w:rsid w:val="001C4F63"/>
    <w:rsid w:val="001D1241"/>
    <w:rsid w:val="001D1C32"/>
    <w:rsid w:val="001E3AFA"/>
    <w:rsid w:val="001E59EA"/>
    <w:rsid w:val="001E79DD"/>
    <w:rsid w:val="001F5CDC"/>
    <w:rsid w:val="00205006"/>
    <w:rsid w:val="00231339"/>
    <w:rsid w:val="0023595E"/>
    <w:rsid w:val="00237402"/>
    <w:rsid w:val="00245022"/>
    <w:rsid w:val="00246915"/>
    <w:rsid w:val="00246F97"/>
    <w:rsid w:val="00247D2A"/>
    <w:rsid w:val="00251E54"/>
    <w:rsid w:val="00253514"/>
    <w:rsid w:val="00256996"/>
    <w:rsid w:val="002675E0"/>
    <w:rsid w:val="00270BC6"/>
    <w:rsid w:val="00270C82"/>
    <w:rsid w:val="002838CD"/>
    <w:rsid w:val="002864A8"/>
    <w:rsid w:val="00291F8F"/>
    <w:rsid w:val="002A179B"/>
    <w:rsid w:val="002A238A"/>
    <w:rsid w:val="002A34E9"/>
    <w:rsid w:val="002B16DF"/>
    <w:rsid w:val="002B30F6"/>
    <w:rsid w:val="002B5F7D"/>
    <w:rsid w:val="00301B59"/>
    <w:rsid w:val="0030532A"/>
    <w:rsid w:val="0030650E"/>
    <w:rsid w:val="0031233A"/>
    <w:rsid w:val="0031752A"/>
    <w:rsid w:val="00342452"/>
    <w:rsid w:val="00350B77"/>
    <w:rsid w:val="00350DF9"/>
    <w:rsid w:val="00357F62"/>
    <w:rsid w:val="00360033"/>
    <w:rsid w:val="003631FC"/>
    <w:rsid w:val="00365CA3"/>
    <w:rsid w:val="00372719"/>
    <w:rsid w:val="00372E13"/>
    <w:rsid w:val="00373442"/>
    <w:rsid w:val="00375C44"/>
    <w:rsid w:val="003813C7"/>
    <w:rsid w:val="00392D6D"/>
    <w:rsid w:val="003964B7"/>
    <w:rsid w:val="003A1D15"/>
    <w:rsid w:val="003B0DFC"/>
    <w:rsid w:val="003B7ED5"/>
    <w:rsid w:val="003C17FF"/>
    <w:rsid w:val="003C29FF"/>
    <w:rsid w:val="003D3287"/>
    <w:rsid w:val="003E761B"/>
    <w:rsid w:val="003F0547"/>
    <w:rsid w:val="003F0A82"/>
    <w:rsid w:val="003F20E9"/>
    <w:rsid w:val="003F7EA6"/>
    <w:rsid w:val="004034B6"/>
    <w:rsid w:val="00404A4F"/>
    <w:rsid w:val="00406562"/>
    <w:rsid w:val="00424DD2"/>
    <w:rsid w:val="00425BB4"/>
    <w:rsid w:val="00436DBA"/>
    <w:rsid w:val="00440FE6"/>
    <w:rsid w:val="00442A3C"/>
    <w:rsid w:val="004436ED"/>
    <w:rsid w:val="00446B16"/>
    <w:rsid w:val="004536EA"/>
    <w:rsid w:val="0046623C"/>
    <w:rsid w:val="00470154"/>
    <w:rsid w:val="004710A8"/>
    <w:rsid w:val="00487117"/>
    <w:rsid w:val="004909C4"/>
    <w:rsid w:val="004913DA"/>
    <w:rsid w:val="004A49E7"/>
    <w:rsid w:val="004A686E"/>
    <w:rsid w:val="004B2904"/>
    <w:rsid w:val="004B291E"/>
    <w:rsid w:val="004D03EC"/>
    <w:rsid w:val="004D0F26"/>
    <w:rsid w:val="004D0F71"/>
    <w:rsid w:val="004D3E4F"/>
    <w:rsid w:val="004D761A"/>
    <w:rsid w:val="004E3AD3"/>
    <w:rsid w:val="004E5BB5"/>
    <w:rsid w:val="004F734B"/>
    <w:rsid w:val="0050792F"/>
    <w:rsid w:val="00507997"/>
    <w:rsid w:val="005243A8"/>
    <w:rsid w:val="00526072"/>
    <w:rsid w:val="00531E84"/>
    <w:rsid w:val="00540FB7"/>
    <w:rsid w:val="005463D5"/>
    <w:rsid w:val="00550982"/>
    <w:rsid w:val="00560EB9"/>
    <w:rsid w:val="00570763"/>
    <w:rsid w:val="00571EFC"/>
    <w:rsid w:val="00575209"/>
    <w:rsid w:val="00577A8E"/>
    <w:rsid w:val="00580D1F"/>
    <w:rsid w:val="00585E57"/>
    <w:rsid w:val="005862F7"/>
    <w:rsid w:val="00590346"/>
    <w:rsid w:val="00590847"/>
    <w:rsid w:val="005A306C"/>
    <w:rsid w:val="005A62E1"/>
    <w:rsid w:val="005B658C"/>
    <w:rsid w:val="005C3147"/>
    <w:rsid w:val="005D09CE"/>
    <w:rsid w:val="005E27BE"/>
    <w:rsid w:val="005F03B5"/>
    <w:rsid w:val="005F09CF"/>
    <w:rsid w:val="005F2D7B"/>
    <w:rsid w:val="005F5E08"/>
    <w:rsid w:val="00606742"/>
    <w:rsid w:val="00607706"/>
    <w:rsid w:val="0061367A"/>
    <w:rsid w:val="00622816"/>
    <w:rsid w:val="00623894"/>
    <w:rsid w:val="00624622"/>
    <w:rsid w:val="00635153"/>
    <w:rsid w:val="006362EC"/>
    <w:rsid w:val="006378F1"/>
    <w:rsid w:val="00637F44"/>
    <w:rsid w:val="00647721"/>
    <w:rsid w:val="00650F7E"/>
    <w:rsid w:val="00652287"/>
    <w:rsid w:val="00654167"/>
    <w:rsid w:val="006552DA"/>
    <w:rsid w:val="00667985"/>
    <w:rsid w:val="00670AB8"/>
    <w:rsid w:val="0067267E"/>
    <w:rsid w:val="00680D15"/>
    <w:rsid w:val="00692958"/>
    <w:rsid w:val="00695283"/>
    <w:rsid w:val="00695D3A"/>
    <w:rsid w:val="00697246"/>
    <w:rsid w:val="006A072D"/>
    <w:rsid w:val="006B050D"/>
    <w:rsid w:val="006B7FC5"/>
    <w:rsid w:val="006C15E8"/>
    <w:rsid w:val="006C606F"/>
    <w:rsid w:val="006D4FE6"/>
    <w:rsid w:val="006F3BE2"/>
    <w:rsid w:val="006F59D3"/>
    <w:rsid w:val="006F5AB4"/>
    <w:rsid w:val="006F7ED1"/>
    <w:rsid w:val="00706F8F"/>
    <w:rsid w:val="00715A49"/>
    <w:rsid w:val="00717163"/>
    <w:rsid w:val="00717FEE"/>
    <w:rsid w:val="00720D3F"/>
    <w:rsid w:val="00764E43"/>
    <w:rsid w:val="00765AA4"/>
    <w:rsid w:val="00766914"/>
    <w:rsid w:val="00782B7D"/>
    <w:rsid w:val="00784920"/>
    <w:rsid w:val="00796AA7"/>
    <w:rsid w:val="007A69BD"/>
    <w:rsid w:val="007D30D3"/>
    <w:rsid w:val="007D7CE0"/>
    <w:rsid w:val="007F6417"/>
    <w:rsid w:val="007F6E5F"/>
    <w:rsid w:val="007F7157"/>
    <w:rsid w:val="0080054D"/>
    <w:rsid w:val="008057BB"/>
    <w:rsid w:val="00810B8A"/>
    <w:rsid w:val="0081251F"/>
    <w:rsid w:val="00815E76"/>
    <w:rsid w:val="0083467E"/>
    <w:rsid w:val="00840C13"/>
    <w:rsid w:val="008520F6"/>
    <w:rsid w:val="00862E8A"/>
    <w:rsid w:val="00867AF7"/>
    <w:rsid w:val="00867C31"/>
    <w:rsid w:val="00871DD4"/>
    <w:rsid w:val="0088394D"/>
    <w:rsid w:val="008905B2"/>
    <w:rsid w:val="0089122A"/>
    <w:rsid w:val="0089392B"/>
    <w:rsid w:val="0089682B"/>
    <w:rsid w:val="008A099E"/>
    <w:rsid w:val="008A5D6F"/>
    <w:rsid w:val="008B0382"/>
    <w:rsid w:val="008B6571"/>
    <w:rsid w:val="008C2B6F"/>
    <w:rsid w:val="008C35B0"/>
    <w:rsid w:val="008C4D83"/>
    <w:rsid w:val="008D0B4E"/>
    <w:rsid w:val="008E5170"/>
    <w:rsid w:val="008E7750"/>
    <w:rsid w:val="008F1EEA"/>
    <w:rsid w:val="00903739"/>
    <w:rsid w:val="00920F9B"/>
    <w:rsid w:val="0092658B"/>
    <w:rsid w:val="009273CA"/>
    <w:rsid w:val="009325E0"/>
    <w:rsid w:val="00936EA0"/>
    <w:rsid w:val="00942DAA"/>
    <w:rsid w:val="009551A4"/>
    <w:rsid w:val="009576A3"/>
    <w:rsid w:val="00957823"/>
    <w:rsid w:val="009579D6"/>
    <w:rsid w:val="00960754"/>
    <w:rsid w:val="00960C30"/>
    <w:rsid w:val="0096273D"/>
    <w:rsid w:val="00963EB4"/>
    <w:rsid w:val="00974D9D"/>
    <w:rsid w:val="00975194"/>
    <w:rsid w:val="00981301"/>
    <w:rsid w:val="00981625"/>
    <w:rsid w:val="00993536"/>
    <w:rsid w:val="009A4648"/>
    <w:rsid w:val="009A4D54"/>
    <w:rsid w:val="009C2AB6"/>
    <w:rsid w:val="009C4881"/>
    <w:rsid w:val="009D257A"/>
    <w:rsid w:val="009D55B9"/>
    <w:rsid w:val="009D6A60"/>
    <w:rsid w:val="009E18E2"/>
    <w:rsid w:val="009E2741"/>
    <w:rsid w:val="009E4E69"/>
    <w:rsid w:val="009E67DC"/>
    <w:rsid w:val="009F063F"/>
    <w:rsid w:val="009F1FB0"/>
    <w:rsid w:val="009F2AA0"/>
    <w:rsid w:val="00A021A2"/>
    <w:rsid w:val="00A06C42"/>
    <w:rsid w:val="00A16263"/>
    <w:rsid w:val="00A174A7"/>
    <w:rsid w:val="00A24A42"/>
    <w:rsid w:val="00A258A7"/>
    <w:rsid w:val="00A339FB"/>
    <w:rsid w:val="00A35883"/>
    <w:rsid w:val="00A401CF"/>
    <w:rsid w:val="00A55762"/>
    <w:rsid w:val="00A66068"/>
    <w:rsid w:val="00A73E00"/>
    <w:rsid w:val="00A7700E"/>
    <w:rsid w:val="00A8154F"/>
    <w:rsid w:val="00A87C60"/>
    <w:rsid w:val="00A91536"/>
    <w:rsid w:val="00A9161F"/>
    <w:rsid w:val="00A968F3"/>
    <w:rsid w:val="00AA09C2"/>
    <w:rsid w:val="00AA4C81"/>
    <w:rsid w:val="00AA5DF1"/>
    <w:rsid w:val="00AB0AAC"/>
    <w:rsid w:val="00AB24B9"/>
    <w:rsid w:val="00AB3814"/>
    <w:rsid w:val="00AB44FD"/>
    <w:rsid w:val="00AB4ADC"/>
    <w:rsid w:val="00AB745A"/>
    <w:rsid w:val="00AC0C10"/>
    <w:rsid w:val="00AC2F83"/>
    <w:rsid w:val="00AC5716"/>
    <w:rsid w:val="00AC5FC7"/>
    <w:rsid w:val="00AD6795"/>
    <w:rsid w:val="00AE157F"/>
    <w:rsid w:val="00AE4709"/>
    <w:rsid w:val="00AF12E9"/>
    <w:rsid w:val="00AF3BD9"/>
    <w:rsid w:val="00AF50F7"/>
    <w:rsid w:val="00AF68AA"/>
    <w:rsid w:val="00B11E79"/>
    <w:rsid w:val="00B16C46"/>
    <w:rsid w:val="00B22435"/>
    <w:rsid w:val="00B26C00"/>
    <w:rsid w:val="00B276D7"/>
    <w:rsid w:val="00B27B2D"/>
    <w:rsid w:val="00B37B50"/>
    <w:rsid w:val="00B4129D"/>
    <w:rsid w:val="00B45BA1"/>
    <w:rsid w:val="00B50A9E"/>
    <w:rsid w:val="00B53A36"/>
    <w:rsid w:val="00B54F68"/>
    <w:rsid w:val="00B60B32"/>
    <w:rsid w:val="00B616F9"/>
    <w:rsid w:val="00B66A4B"/>
    <w:rsid w:val="00B729E6"/>
    <w:rsid w:val="00B877C9"/>
    <w:rsid w:val="00B900A5"/>
    <w:rsid w:val="00B91FDC"/>
    <w:rsid w:val="00B961D2"/>
    <w:rsid w:val="00BA0008"/>
    <w:rsid w:val="00BB2695"/>
    <w:rsid w:val="00BB6CDE"/>
    <w:rsid w:val="00BC320D"/>
    <w:rsid w:val="00BE5BEC"/>
    <w:rsid w:val="00BF2025"/>
    <w:rsid w:val="00BF2E56"/>
    <w:rsid w:val="00BF6694"/>
    <w:rsid w:val="00BF6B90"/>
    <w:rsid w:val="00BF6D33"/>
    <w:rsid w:val="00C0178F"/>
    <w:rsid w:val="00C138C5"/>
    <w:rsid w:val="00C14932"/>
    <w:rsid w:val="00C20EE5"/>
    <w:rsid w:val="00C2240E"/>
    <w:rsid w:val="00C41EA3"/>
    <w:rsid w:val="00C43733"/>
    <w:rsid w:val="00C46804"/>
    <w:rsid w:val="00C55604"/>
    <w:rsid w:val="00C61B1D"/>
    <w:rsid w:val="00C630AB"/>
    <w:rsid w:val="00C77DFB"/>
    <w:rsid w:val="00C812E3"/>
    <w:rsid w:val="00C82030"/>
    <w:rsid w:val="00C9116B"/>
    <w:rsid w:val="00C97734"/>
    <w:rsid w:val="00CA53DD"/>
    <w:rsid w:val="00CB0281"/>
    <w:rsid w:val="00CB5A7A"/>
    <w:rsid w:val="00CB6868"/>
    <w:rsid w:val="00CC0081"/>
    <w:rsid w:val="00CC1FB1"/>
    <w:rsid w:val="00CC297D"/>
    <w:rsid w:val="00CD4CF2"/>
    <w:rsid w:val="00CD527B"/>
    <w:rsid w:val="00CE52C8"/>
    <w:rsid w:val="00CE60D7"/>
    <w:rsid w:val="00D02830"/>
    <w:rsid w:val="00D03072"/>
    <w:rsid w:val="00D0442F"/>
    <w:rsid w:val="00D14B76"/>
    <w:rsid w:val="00D20E56"/>
    <w:rsid w:val="00D24A17"/>
    <w:rsid w:val="00D27586"/>
    <w:rsid w:val="00D305D3"/>
    <w:rsid w:val="00D347C4"/>
    <w:rsid w:val="00D471E9"/>
    <w:rsid w:val="00D51CC1"/>
    <w:rsid w:val="00D63A2E"/>
    <w:rsid w:val="00D725DA"/>
    <w:rsid w:val="00D72B0E"/>
    <w:rsid w:val="00D7707E"/>
    <w:rsid w:val="00D84359"/>
    <w:rsid w:val="00D85C19"/>
    <w:rsid w:val="00D866CA"/>
    <w:rsid w:val="00D92C5F"/>
    <w:rsid w:val="00DA1A38"/>
    <w:rsid w:val="00DA60FB"/>
    <w:rsid w:val="00DA62CE"/>
    <w:rsid w:val="00DA642C"/>
    <w:rsid w:val="00DA70B1"/>
    <w:rsid w:val="00DB16D8"/>
    <w:rsid w:val="00DB3C13"/>
    <w:rsid w:val="00DB52E8"/>
    <w:rsid w:val="00DB6485"/>
    <w:rsid w:val="00DC2E5F"/>
    <w:rsid w:val="00DC4828"/>
    <w:rsid w:val="00DD08BD"/>
    <w:rsid w:val="00DD0EF9"/>
    <w:rsid w:val="00DD6FC8"/>
    <w:rsid w:val="00DE1E0B"/>
    <w:rsid w:val="00DE2BCE"/>
    <w:rsid w:val="00DE4EF4"/>
    <w:rsid w:val="00DF212D"/>
    <w:rsid w:val="00DF2842"/>
    <w:rsid w:val="00DF5CDB"/>
    <w:rsid w:val="00E0291E"/>
    <w:rsid w:val="00E04B85"/>
    <w:rsid w:val="00E0788C"/>
    <w:rsid w:val="00E10D21"/>
    <w:rsid w:val="00E230B0"/>
    <w:rsid w:val="00E33D5F"/>
    <w:rsid w:val="00E41806"/>
    <w:rsid w:val="00E41ABC"/>
    <w:rsid w:val="00E42B7B"/>
    <w:rsid w:val="00E53F9E"/>
    <w:rsid w:val="00E57257"/>
    <w:rsid w:val="00E6607D"/>
    <w:rsid w:val="00E67743"/>
    <w:rsid w:val="00E67CD7"/>
    <w:rsid w:val="00E70A36"/>
    <w:rsid w:val="00E70D28"/>
    <w:rsid w:val="00E72EE7"/>
    <w:rsid w:val="00E746F4"/>
    <w:rsid w:val="00E7490F"/>
    <w:rsid w:val="00E760AA"/>
    <w:rsid w:val="00E81C87"/>
    <w:rsid w:val="00E931D7"/>
    <w:rsid w:val="00E96D5D"/>
    <w:rsid w:val="00EA31E4"/>
    <w:rsid w:val="00EB040D"/>
    <w:rsid w:val="00EB0EEC"/>
    <w:rsid w:val="00EB2C2F"/>
    <w:rsid w:val="00EB2E80"/>
    <w:rsid w:val="00EB402A"/>
    <w:rsid w:val="00EB72CB"/>
    <w:rsid w:val="00EC093E"/>
    <w:rsid w:val="00EC2CD4"/>
    <w:rsid w:val="00EC7D2E"/>
    <w:rsid w:val="00EF0CA0"/>
    <w:rsid w:val="00EF18B3"/>
    <w:rsid w:val="00F000A3"/>
    <w:rsid w:val="00F05C9D"/>
    <w:rsid w:val="00F10A4A"/>
    <w:rsid w:val="00F127A9"/>
    <w:rsid w:val="00F14043"/>
    <w:rsid w:val="00F179A4"/>
    <w:rsid w:val="00F200C0"/>
    <w:rsid w:val="00F255DE"/>
    <w:rsid w:val="00F315AC"/>
    <w:rsid w:val="00F33074"/>
    <w:rsid w:val="00F334BE"/>
    <w:rsid w:val="00F60B49"/>
    <w:rsid w:val="00F817E1"/>
    <w:rsid w:val="00F9202E"/>
    <w:rsid w:val="00FA2294"/>
    <w:rsid w:val="00FA277D"/>
    <w:rsid w:val="00FC4117"/>
    <w:rsid w:val="00FC6506"/>
    <w:rsid w:val="00FC6EA8"/>
    <w:rsid w:val="00FD053F"/>
    <w:rsid w:val="00FE320B"/>
    <w:rsid w:val="00FE3A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BC1E6"/>
  <w15:docId w15:val="{EA96C1B4-6CA0-4269-A3D9-D1BAEEB5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595E"/>
    <w:pPr>
      <w:spacing w:after="0" w:line="360" w:lineRule="auto"/>
      <w:ind w:firstLine="567"/>
      <w:jc w:val="both"/>
    </w:pPr>
    <w:rPr>
      <w:rFonts w:ascii="Times New Roman" w:hAnsi="Times New Roman" w:cs="Times New Roman"/>
      <w:color w:val="0D0D0D" w:themeColor="text1" w:themeTint="F2"/>
      <w:sz w:val="24"/>
      <w:szCs w:val="24"/>
      <w:lang w:val="en-GB"/>
    </w:rPr>
  </w:style>
  <w:style w:type="paragraph" w:styleId="Nagwek1">
    <w:name w:val="heading 1"/>
    <w:basedOn w:val="Normalny"/>
    <w:next w:val="Normalny"/>
    <w:link w:val="Nagwek1Znak"/>
    <w:uiPriority w:val="9"/>
    <w:qFormat/>
    <w:rsid w:val="00114875"/>
    <w:pPr>
      <w:keepNext/>
      <w:keepLines/>
      <w:numPr>
        <w:numId w:val="19"/>
      </w:numPr>
      <w:spacing w:before="240"/>
      <w:ind w:left="426" w:hanging="426"/>
      <w:jc w:val="left"/>
      <w:outlineLvl w:val="0"/>
    </w:pPr>
    <w:rPr>
      <w:rFonts w:eastAsiaTheme="majorEastAsia"/>
      <w:b/>
      <w:sz w:val="28"/>
      <w:szCs w:val="28"/>
    </w:rPr>
  </w:style>
  <w:style w:type="paragraph" w:styleId="Nagwek2">
    <w:name w:val="heading 2"/>
    <w:basedOn w:val="Nagwek1"/>
    <w:next w:val="Normalny"/>
    <w:link w:val="Nagwek2Znak"/>
    <w:uiPriority w:val="9"/>
    <w:unhideWhenUsed/>
    <w:qFormat/>
    <w:rsid w:val="00114875"/>
    <w:pPr>
      <w:numPr>
        <w:numId w:val="0"/>
      </w:numPr>
      <w:outlineLvl w:val="1"/>
    </w:pPr>
    <w:rPr>
      <w:sz w:val="26"/>
      <w:szCs w:val="26"/>
    </w:rPr>
  </w:style>
  <w:style w:type="paragraph" w:styleId="Nagwek3">
    <w:name w:val="heading 3"/>
    <w:basedOn w:val="Normalny"/>
    <w:next w:val="Normalny"/>
    <w:link w:val="Nagwek3Znak"/>
    <w:uiPriority w:val="9"/>
    <w:semiHidden/>
    <w:unhideWhenUsed/>
    <w:qFormat/>
    <w:rsid w:val="00C61B1D"/>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unhideWhenUsed/>
    <w:qFormat/>
    <w:rsid w:val="00AF68A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14875"/>
    <w:rPr>
      <w:rFonts w:ascii="Times New Roman" w:eastAsiaTheme="majorEastAsia" w:hAnsi="Times New Roman" w:cs="Times New Roman"/>
      <w:b/>
      <w:color w:val="0D0D0D" w:themeColor="text1" w:themeTint="F2"/>
      <w:sz w:val="28"/>
      <w:szCs w:val="28"/>
      <w:lang w:val="en-GB"/>
    </w:rPr>
  </w:style>
  <w:style w:type="paragraph" w:styleId="Nagwek">
    <w:name w:val="header"/>
    <w:basedOn w:val="Normalny"/>
    <w:link w:val="NagwekZnak"/>
    <w:uiPriority w:val="99"/>
    <w:unhideWhenUsed/>
    <w:rsid w:val="00D63A2E"/>
    <w:pPr>
      <w:tabs>
        <w:tab w:val="center" w:pos="4536"/>
        <w:tab w:val="right" w:pos="9072"/>
      </w:tabs>
      <w:spacing w:line="240" w:lineRule="auto"/>
    </w:pPr>
  </w:style>
  <w:style w:type="character" w:customStyle="1" w:styleId="NagwekZnak">
    <w:name w:val="Nagłówek Znak"/>
    <w:basedOn w:val="Domylnaczcionkaakapitu"/>
    <w:link w:val="Nagwek"/>
    <w:uiPriority w:val="99"/>
    <w:rsid w:val="00D63A2E"/>
    <w:rPr>
      <w:rFonts w:ascii="Times New Roman" w:hAnsi="Times New Roman" w:cs="Times New Roman"/>
      <w:color w:val="0D0D0D" w:themeColor="text1" w:themeTint="F2"/>
      <w:sz w:val="24"/>
      <w:szCs w:val="24"/>
      <w:lang w:val="en-GB"/>
    </w:rPr>
  </w:style>
  <w:style w:type="paragraph" w:styleId="Akapitzlist">
    <w:name w:val="List Paragraph"/>
    <w:basedOn w:val="Normalny"/>
    <w:uiPriority w:val="34"/>
    <w:rsid w:val="00974D9D"/>
    <w:pPr>
      <w:ind w:left="720"/>
      <w:contextualSpacing/>
    </w:pPr>
  </w:style>
  <w:style w:type="character" w:customStyle="1" w:styleId="Nagwek4Znak">
    <w:name w:val="Nagłówek 4 Znak"/>
    <w:basedOn w:val="Domylnaczcionkaakapitu"/>
    <w:link w:val="Nagwek4"/>
    <w:uiPriority w:val="9"/>
    <w:rsid w:val="00AF68AA"/>
    <w:rPr>
      <w:rFonts w:asciiTheme="majorHAnsi" w:eastAsiaTheme="majorEastAsia" w:hAnsiTheme="majorHAnsi" w:cstheme="majorBidi"/>
      <w:i/>
      <w:iCs/>
      <w:color w:val="2E74B5" w:themeColor="accent1" w:themeShade="BF"/>
    </w:rPr>
  </w:style>
  <w:style w:type="character" w:customStyle="1" w:styleId="Nagwek2Znak">
    <w:name w:val="Nagłówek 2 Znak"/>
    <w:basedOn w:val="Domylnaczcionkaakapitu"/>
    <w:link w:val="Nagwek2"/>
    <w:uiPriority w:val="9"/>
    <w:rsid w:val="00114875"/>
    <w:rPr>
      <w:rFonts w:ascii="Times New Roman" w:eastAsiaTheme="majorEastAsia" w:hAnsi="Times New Roman" w:cs="Times New Roman"/>
      <w:b/>
      <w:color w:val="0D0D0D" w:themeColor="text1" w:themeTint="F2"/>
      <w:sz w:val="26"/>
      <w:szCs w:val="26"/>
      <w:lang w:val="en-GB"/>
    </w:rPr>
  </w:style>
  <w:style w:type="character" w:customStyle="1" w:styleId="Nagwek3Znak">
    <w:name w:val="Nagłówek 3 Znak"/>
    <w:basedOn w:val="Domylnaczcionkaakapitu"/>
    <w:link w:val="Nagwek3"/>
    <w:uiPriority w:val="9"/>
    <w:semiHidden/>
    <w:rsid w:val="00C61B1D"/>
    <w:rPr>
      <w:rFonts w:asciiTheme="majorHAnsi" w:eastAsiaTheme="majorEastAsia" w:hAnsiTheme="majorHAnsi" w:cstheme="majorBidi"/>
      <w:color w:val="1F4D78" w:themeColor="accent1" w:themeShade="7F"/>
      <w:sz w:val="24"/>
      <w:szCs w:val="24"/>
    </w:rPr>
  </w:style>
  <w:style w:type="paragraph" w:styleId="Tekstprzypisudolnego">
    <w:name w:val="footnote text"/>
    <w:basedOn w:val="Normalny"/>
    <w:link w:val="TekstprzypisudolnegoZnak"/>
    <w:uiPriority w:val="99"/>
    <w:semiHidden/>
    <w:unhideWhenUsed/>
    <w:rsid w:val="00C61B1D"/>
    <w:pPr>
      <w:overflowPunct w:val="0"/>
      <w:autoSpaceDE w:val="0"/>
      <w:autoSpaceDN w:val="0"/>
    </w:pPr>
    <w:rPr>
      <w:sz w:val="18"/>
      <w:szCs w:val="18"/>
      <w:lang w:eastAsia="cs-CZ"/>
    </w:rPr>
  </w:style>
  <w:style w:type="character" w:customStyle="1" w:styleId="TekstprzypisudolnegoZnak">
    <w:name w:val="Tekst przypisu dolnego Znak"/>
    <w:basedOn w:val="Domylnaczcionkaakapitu"/>
    <w:link w:val="Tekstprzypisudolnego"/>
    <w:uiPriority w:val="99"/>
    <w:semiHidden/>
    <w:rsid w:val="00C61B1D"/>
    <w:rPr>
      <w:rFonts w:ascii="Times New Roman" w:hAnsi="Times New Roman" w:cs="Times New Roman"/>
      <w:sz w:val="18"/>
      <w:szCs w:val="18"/>
      <w:lang w:eastAsia="cs-CZ"/>
    </w:rPr>
  </w:style>
  <w:style w:type="character" w:styleId="Odwoanieprzypisudolnego">
    <w:name w:val="footnote reference"/>
    <w:basedOn w:val="Domylnaczcionkaakapitu"/>
    <w:uiPriority w:val="99"/>
    <w:semiHidden/>
    <w:unhideWhenUsed/>
    <w:rsid w:val="00C61B1D"/>
    <w:rPr>
      <w:vertAlign w:val="superscript"/>
    </w:rPr>
  </w:style>
  <w:style w:type="paragraph" w:styleId="Tekstdymka">
    <w:name w:val="Balloon Text"/>
    <w:basedOn w:val="Normalny"/>
    <w:link w:val="TekstdymkaZnak"/>
    <w:uiPriority w:val="99"/>
    <w:semiHidden/>
    <w:unhideWhenUsed/>
    <w:rsid w:val="00647721"/>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7721"/>
    <w:rPr>
      <w:rFonts w:ascii="Segoe UI" w:hAnsi="Segoe UI" w:cs="Segoe UI"/>
      <w:sz w:val="18"/>
      <w:szCs w:val="18"/>
    </w:rPr>
  </w:style>
  <w:style w:type="character" w:styleId="Odwoaniedokomentarza">
    <w:name w:val="annotation reference"/>
    <w:basedOn w:val="Domylnaczcionkaakapitu"/>
    <w:uiPriority w:val="99"/>
    <w:semiHidden/>
    <w:unhideWhenUsed/>
    <w:rsid w:val="004D0F71"/>
    <w:rPr>
      <w:sz w:val="16"/>
      <w:szCs w:val="16"/>
    </w:rPr>
  </w:style>
  <w:style w:type="paragraph" w:styleId="Tekstkomentarza">
    <w:name w:val="annotation text"/>
    <w:basedOn w:val="Normalny"/>
    <w:link w:val="TekstkomentarzaZnak"/>
    <w:uiPriority w:val="99"/>
    <w:semiHidden/>
    <w:unhideWhenUsed/>
    <w:rsid w:val="004D0F7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0F71"/>
    <w:rPr>
      <w:sz w:val="20"/>
      <w:szCs w:val="20"/>
    </w:rPr>
  </w:style>
  <w:style w:type="paragraph" w:styleId="Tematkomentarza">
    <w:name w:val="annotation subject"/>
    <w:basedOn w:val="Tekstkomentarza"/>
    <w:next w:val="Tekstkomentarza"/>
    <w:link w:val="TematkomentarzaZnak"/>
    <w:uiPriority w:val="99"/>
    <w:semiHidden/>
    <w:unhideWhenUsed/>
    <w:rsid w:val="004D0F71"/>
    <w:rPr>
      <w:b/>
      <w:bCs/>
    </w:rPr>
  </w:style>
  <w:style w:type="character" w:customStyle="1" w:styleId="TematkomentarzaZnak">
    <w:name w:val="Temat komentarza Znak"/>
    <w:basedOn w:val="TekstkomentarzaZnak"/>
    <w:link w:val="Tematkomentarza"/>
    <w:uiPriority w:val="99"/>
    <w:semiHidden/>
    <w:rsid w:val="004D0F71"/>
    <w:rPr>
      <w:b/>
      <w:bCs/>
      <w:sz w:val="20"/>
      <w:szCs w:val="20"/>
    </w:rPr>
  </w:style>
  <w:style w:type="paragraph" w:styleId="Stopka">
    <w:name w:val="footer"/>
    <w:basedOn w:val="Normalny"/>
    <w:link w:val="StopkaZnak"/>
    <w:uiPriority w:val="99"/>
    <w:unhideWhenUsed/>
    <w:rsid w:val="00E10D21"/>
    <w:pPr>
      <w:tabs>
        <w:tab w:val="center" w:pos="4536"/>
        <w:tab w:val="right" w:pos="9072"/>
      </w:tabs>
      <w:spacing w:line="240" w:lineRule="auto"/>
    </w:pPr>
  </w:style>
  <w:style w:type="character" w:customStyle="1" w:styleId="StopkaZnak">
    <w:name w:val="Stopka Znak"/>
    <w:basedOn w:val="Domylnaczcionkaakapitu"/>
    <w:link w:val="Stopka"/>
    <w:uiPriority w:val="99"/>
    <w:rsid w:val="00E10D21"/>
    <w:rPr>
      <w:rFonts w:ascii="Times New Roman" w:hAnsi="Times New Roman" w:cs="Times New Roman"/>
      <w:color w:val="0D0D0D" w:themeColor="text1" w:themeTint="F2"/>
      <w:sz w:val="24"/>
      <w:szCs w:val="24"/>
      <w:lang w:val="en-GB"/>
    </w:rPr>
  </w:style>
  <w:style w:type="character" w:styleId="Pogrubienie">
    <w:name w:val="Strong"/>
    <w:basedOn w:val="Domylnaczcionkaakapitu"/>
    <w:uiPriority w:val="22"/>
    <w:qFormat/>
    <w:rsid w:val="00AB3814"/>
    <w:rPr>
      <w:bCs/>
      <w:sz w:val="32"/>
      <w:szCs w:val="32"/>
    </w:rPr>
  </w:style>
  <w:style w:type="character" w:styleId="Numerstrony">
    <w:name w:val="page number"/>
    <w:uiPriority w:val="99"/>
    <w:rsid w:val="00C630AB"/>
  </w:style>
  <w:style w:type="paragraph" w:customStyle="1" w:styleId="JIMtext">
    <w:name w:val="JIM_text"/>
    <w:basedOn w:val="Normalny"/>
    <w:qFormat/>
    <w:rsid w:val="00810B8A"/>
    <w:pPr>
      <w:widowControl w:val="0"/>
      <w:tabs>
        <w:tab w:val="left" w:pos="567"/>
      </w:tabs>
      <w:autoSpaceDE w:val="0"/>
      <w:autoSpaceDN w:val="0"/>
      <w:adjustRightInd w:val="0"/>
      <w:spacing w:after="60" w:line="240" w:lineRule="auto"/>
    </w:pPr>
    <w:rPr>
      <w:rFonts w:ascii="Times-Roman" w:eastAsia="Times New Roman" w:hAnsi="Times-Roman" w:cs="Times-Roman"/>
      <w:sz w:val="20"/>
      <w:szCs w:val="20"/>
      <w:lang w:val="en-US" w:eastAsia="pt-PT"/>
    </w:rPr>
  </w:style>
  <w:style w:type="character" w:styleId="Hipercze">
    <w:name w:val="Hyperlink"/>
    <w:basedOn w:val="Domylnaczcionkaakapitu"/>
    <w:unhideWhenUsed/>
    <w:rsid w:val="00FA2294"/>
    <w:rPr>
      <w:color w:val="0563C1" w:themeColor="hyperlink"/>
      <w:u w:val="single"/>
    </w:rPr>
  </w:style>
  <w:style w:type="character" w:customStyle="1" w:styleId="UnresolvedMention">
    <w:name w:val="Unresolved Mention"/>
    <w:basedOn w:val="Domylnaczcionkaakapitu"/>
    <w:uiPriority w:val="99"/>
    <w:semiHidden/>
    <w:unhideWhenUsed/>
    <w:rsid w:val="00D51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52651">
      <w:bodyDiv w:val="1"/>
      <w:marLeft w:val="0"/>
      <w:marRight w:val="0"/>
      <w:marTop w:val="0"/>
      <w:marBottom w:val="0"/>
      <w:divBdr>
        <w:top w:val="none" w:sz="0" w:space="0" w:color="auto"/>
        <w:left w:val="none" w:sz="0" w:space="0" w:color="auto"/>
        <w:bottom w:val="none" w:sz="0" w:space="0" w:color="auto"/>
        <w:right w:val="none" w:sz="0" w:space="0" w:color="auto"/>
      </w:divBdr>
    </w:div>
    <w:div w:id="1073164091">
      <w:bodyDiv w:val="1"/>
      <w:marLeft w:val="0"/>
      <w:marRight w:val="0"/>
      <w:marTop w:val="0"/>
      <w:marBottom w:val="0"/>
      <w:divBdr>
        <w:top w:val="none" w:sz="0" w:space="0" w:color="auto"/>
        <w:left w:val="none" w:sz="0" w:space="0" w:color="auto"/>
        <w:bottom w:val="none" w:sz="0" w:space="0" w:color="auto"/>
        <w:right w:val="none" w:sz="0" w:space="0" w:color="auto"/>
      </w:divBdr>
    </w:div>
    <w:div w:id="186459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gus.gov.pl" TargetMode="External"/><Relationship Id="rId18" Type="http://schemas.openxmlformats.org/officeDocument/2006/relationships/hyperlink" Target="http://www.hipc.org/hipc2002/2002Posters/AgentControl.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i.org/10.1007/b100669" TargetMode="External"/><Relationship Id="rId17" Type="http://schemas.openxmlformats.org/officeDocument/2006/relationships/hyperlink" Target="http://www.hipc.org/hipc2002/2002Posters/AgentControl.pdf" TargetMode="External"/><Relationship Id="rId2" Type="http://schemas.openxmlformats.org/officeDocument/2006/relationships/numbering" Target="numbering.xml"/><Relationship Id="rId16" Type="http://schemas.openxmlformats.org/officeDocument/2006/relationships/hyperlink" Target="https://catalog.library.cornell.edu/" TargetMode="External"/><Relationship Id="rId20" Type="http://schemas.openxmlformats.org/officeDocument/2006/relationships/hyperlink" Target="https://en.wikipedia.org/wiki/University_of_Economics_in_Katow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00267-001-0035-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3763/ehaz.2002.0401" TargetMode="External"/><Relationship Id="rId23" Type="http://schemas.openxmlformats.org/officeDocument/2006/relationships/fontTable" Target="fontTable.xml"/><Relationship Id="rId10" Type="http://schemas.openxmlformats.org/officeDocument/2006/relationships/hyperlink" Target="https://apastyle.apa.org/" TargetMode="External"/><Relationship Id="rId19" Type="http://schemas.openxmlformats.org/officeDocument/2006/relationships/hyperlink" Target="http://news.ninemsn.com.au/health/story_13178.as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oi.org/10.1201/%209781420035056"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onika\USTAWI~1\Temp\Template_JEM.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B4568-A381-49DF-BF34-72CC1F90E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Template_JEM</Template>
  <TotalTime>104</TotalTime>
  <Pages>8</Pages>
  <Words>2229</Words>
  <Characters>13380</Characters>
  <Application>Microsoft Office Word</Application>
  <DocSecurity>0</DocSecurity>
  <Lines>111</Lines>
  <Paragraphs>31</Paragraphs>
  <ScaleCrop>false</ScaleCrop>
  <HeadingPairs>
    <vt:vector size="4" baseType="variant">
      <vt:variant>
        <vt:lpstr>Tytuł</vt:lpstr>
      </vt:variant>
      <vt:variant>
        <vt:i4>1</vt:i4>
      </vt:variant>
      <vt:variant>
        <vt:lpstr>Název</vt:lpstr>
      </vt:variant>
      <vt:variant>
        <vt:i4>1</vt:i4>
      </vt:variant>
    </vt:vector>
  </HeadingPairs>
  <TitlesOfParts>
    <vt:vector size="2" baseType="lpstr">
      <vt:lpstr/>
      <vt:lpstr/>
    </vt:vector>
  </TitlesOfParts>
  <Company>VŠE</Company>
  <LinksUpToDate>false</LinksUpToDate>
  <CharactersWithSpaces>15578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dc:creator>
  <cp:lastModifiedBy>UE</cp:lastModifiedBy>
  <cp:revision>13</cp:revision>
  <cp:lastPrinted>2017-09-18T08:53:00Z</cp:lastPrinted>
  <dcterms:created xsi:type="dcterms:W3CDTF">2017-11-13T10:17:00Z</dcterms:created>
  <dcterms:modified xsi:type="dcterms:W3CDTF">2020-12-22T10:28:00Z</dcterms:modified>
</cp:coreProperties>
</file>