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5B1D" w14:textId="7D8EE075" w:rsidR="00971D7E" w:rsidRPr="00AA28FA" w:rsidRDefault="00AF23AA" w:rsidP="00AA28FA">
      <w:pPr>
        <w:pStyle w:val="Nagwek1"/>
        <w:spacing w:before="120" w:after="36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A28FA">
        <w:rPr>
          <w:rFonts w:asciiTheme="minorHAnsi" w:hAnsiTheme="minorHAnsi" w:cstheme="minorHAnsi"/>
          <w:b/>
          <w:color w:val="auto"/>
          <w:sz w:val="24"/>
          <w:szCs w:val="24"/>
        </w:rPr>
        <w:t>Kalendarz czynności wyborczych</w:t>
      </w:r>
      <w:r w:rsidR="00AA28FA" w:rsidRPr="00AA28F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AA28FA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644503" w:rsidRPr="00AA28FA">
        <w:rPr>
          <w:rFonts w:asciiTheme="minorHAnsi" w:hAnsiTheme="minorHAnsi" w:cstheme="minorHAnsi"/>
          <w:b/>
          <w:color w:val="auto"/>
          <w:sz w:val="24"/>
          <w:szCs w:val="24"/>
        </w:rPr>
        <w:t>w wyborach do Rady Wydziału Gospodarki Przestrzennej i Transformacji Regionów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Kalendarz czynności wyborczych w wyborach do Rady Wydziału Gospodarki Przestrzennej i Transformacji Regionów"/>
        <w:tblDescription w:val="Tabela określa terminy dokonywania poszczególnych czynności w wyborach do Rady Wydziału Gospodarki Przestrzennej i Transformacji Regionów"/>
      </w:tblPr>
      <w:tblGrid>
        <w:gridCol w:w="3331"/>
        <w:gridCol w:w="5881"/>
      </w:tblGrid>
      <w:tr w:rsidR="001A3518" w:rsidRPr="00D956C9" w14:paraId="2D1164AE" w14:textId="77777777" w:rsidTr="00E27B50">
        <w:trPr>
          <w:trHeight w:val="1021"/>
          <w:jc w:val="center"/>
        </w:trPr>
        <w:tc>
          <w:tcPr>
            <w:tcW w:w="3331" w:type="dxa"/>
            <w:vAlign w:val="center"/>
          </w:tcPr>
          <w:p w14:paraId="27CAF08F" w14:textId="7136E8D7" w:rsidR="008B5623" w:rsidRPr="00D956C9" w:rsidRDefault="001901A8" w:rsidP="0064450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24-25</w:t>
            </w:r>
            <w:r w:rsidR="00644503">
              <w:rPr>
                <w:rFonts w:cstheme="minorHAnsi"/>
                <w:b/>
                <w:sz w:val="24"/>
                <w:szCs w:val="24"/>
              </w:rPr>
              <w:t xml:space="preserve"> kwietn</w:t>
            </w:r>
            <w:bookmarkStart w:id="0" w:name="_GoBack"/>
            <w:bookmarkEnd w:id="0"/>
            <w:r w:rsidR="00644503">
              <w:rPr>
                <w:rFonts w:cstheme="minorHAnsi"/>
                <w:b/>
                <w:sz w:val="24"/>
                <w:szCs w:val="24"/>
              </w:rPr>
              <w:t>ia 2023 r.</w:t>
            </w:r>
          </w:p>
        </w:tc>
        <w:tc>
          <w:tcPr>
            <w:tcW w:w="5881" w:type="dxa"/>
            <w:vAlign w:val="center"/>
          </w:tcPr>
          <w:p w14:paraId="2F7B6D00" w14:textId="0F9157BC" w:rsidR="001A3518" w:rsidRPr="00644503" w:rsidRDefault="00D956C9" w:rsidP="006445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44503">
              <w:rPr>
                <w:rFonts w:cstheme="minorHAnsi"/>
                <w:sz w:val="24"/>
                <w:szCs w:val="24"/>
              </w:rPr>
              <w:t xml:space="preserve">Przyjmowanie zgłoszeń kandydatów na członków </w:t>
            </w:r>
            <w:r w:rsidR="00644503" w:rsidRPr="00644503">
              <w:rPr>
                <w:rFonts w:cstheme="minorHAnsi"/>
                <w:sz w:val="24"/>
                <w:szCs w:val="24"/>
              </w:rPr>
              <w:t>Rady Wydziału Gospodarki Przestrzennej i Transformacji Regionów</w:t>
            </w:r>
          </w:p>
        </w:tc>
      </w:tr>
      <w:tr w:rsidR="00C20562" w:rsidRPr="00D956C9" w14:paraId="1CE3911B" w14:textId="77777777" w:rsidTr="00E27B50">
        <w:trPr>
          <w:trHeight w:val="1021"/>
          <w:jc w:val="center"/>
        </w:trPr>
        <w:tc>
          <w:tcPr>
            <w:tcW w:w="3331" w:type="dxa"/>
            <w:vAlign w:val="center"/>
          </w:tcPr>
          <w:p w14:paraId="4EB74629" w14:textId="7FE212B5" w:rsidR="00C20562" w:rsidRPr="00D956C9" w:rsidRDefault="007E7D34" w:rsidP="001901A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1901A8">
              <w:rPr>
                <w:rFonts w:cstheme="minorHAnsi"/>
                <w:b/>
                <w:sz w:val="24"/>
                <w:szCs w:val="24"/>
              </w:rPr>
              <w:t>28</w:t>
            </w:r>
            <w:r w:rsidR="00644503">
              <w:rPr>
                <w:rFonts w:cstheme="minorHAnsi"/>
                <w:b/>
                <w:sz w:val="24"/>
                <w:szCs w:val="24"/>
              </w:rPr>
              <w:t xml:space="preserve"> kwietnia 2023 r.</w:t>
            </w:r>
          </w:p>
        </w:tc>
        <w:tc>
          <w:tcPr>
            <w:tcW w:w="5881" w:type="dxa"/>
            <w:vAlign w:val="center"/>
          </w:tcPr>
          <w:p w14:paraId="680B8469" w14:textId="728E8291" w:rsidR="00C20562" w:rsidRPr="00644503" w:rsidRDefault="00D956C9" w:rsidP="006445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44503">
              <w:rPr>
                <w:rFonts w:cstheme="minorHAnsi"/>
                <w:sz w:val="24"/>
                <w:szCs w:val="24"/>
              </w:rPr>
              <w:t xml:space="preserve">Podanie do wiadomości wspólnoty uczelni listy kandydatów do </w:t>
            </w:r>
            <w:r w:rsidR="00644503" w:rsidRPr="00644503">
              <w:rPr>
                <w:rFonts w:cstheme="minorHAnsi"/>
                <w:sz w:val="24"/>
                <w:szCs w:val="24"/>
              </w:rPr>
              <w:t xml:space="preserve">Rady Wydziału Gospodarki Przestrzennej </w:t>
            </w:r>
            <w:r w:rsidR="00644503">
              <w:rPr>
                <w:rFonts w:cstheme="minorHAnsi"/>
                <w:sz w:val="24"/>
                <w:szCs w:val="24"/>
              </w:rPr>
              <w:br/>
            </w:r>
            <w:r w:rsidR="00644503" w:rsidRPr="00644503">
              <w:rPr>
                <w:rFonts w:cstheme="minorHAnsi"/>
                <w:sz w:val="24"/>
                <w:szCs w:val="24"/>
              </w:rPr>
              <w:t>i Transformacji Regionów</w:t>
            </w:r>
          </w:p>
        </w:tc>
      </w:tr>
      <w:tr w:rsidR="00C20562" w:rsidRPr="00D956C9" w14:paraId="667C3A02" w14:textId="77777777" w:rsidTr="00E27B50">
        <w:trPr>
          <w:trHeight w:val="1021"/>
          <w:jc w:val="center"/>
        </w:trPr>
        <w:tc>
          <w:tcPr>
            <w:tcW w:w="3331" w:type="dxa"/>
            <w:vAlign w:val="center"/>
          </w:tcPr>
          <w:p w14:paraId="606BB018" w14:textId="10C0310B" w:rsidR="00C20562" w:rsidRPr="00D956C9" w:rsidRDefault="001901A8" w:rsidP="0064450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 maja</w:t>
            </w:r>
            <w:r w:rsidR="00644503">
              <w:rPr>
                <w:rFonts w:cstheme="minorHAnsi"/>
                <w:b/>
                <w:sz w:val="24"/>
                <w:szCs w:val="24"/>
              </w:rPr>
              <w:t xml:space="preserve"> 2023 r.</w:t>
            </w:r>
          </w:p>
        </w:tc>
        <w:tc>
          <w:tcPr>
            <w:tcW w:w="5881" w:type="dxa"/>
            <w:vAlign w:val="center"/>
          </w:tcPr>
          <w:p w14:paraId="1E4F6256" w14:textId="6033E332" w:rsidR="00C20562" w:rsidRPr="00644503" w:rsidRDefault="00C20562" w:rsidP="006445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44503">
              <w:rPr>
                <w:rFonts w:cstheme="minorHAnsi"/>
                <w:sz w:val="24"/>
                <w:szCs w:val="24"/>
              </w:rPr>
              <w:t xml:space="preserve">Wybory do </w:t>
            </w:r>
            <w:r w:rsidR="00644503" w:rsidRPr="00644503">
              <w:rPr>
                <w:rFonts w:cstheme="minorHAnsi"/>
                <w:sz w:val="24"/>
                <w:szCs w:val="24"/>
              </w:rPr>
              <w:t xml:space="preserve">Rady Wydziału Gospodarki Przestrzennej </w:t>
            </w:r>
            <w:r w:rsidR="00644503">
              <w:rPr>
                <w:rFonts w:cstheme="minorHAnsi"/>
                <w:sz w:val="24"/>
                <w:szCs w:val="24"/>
              </w:rPr>
              <w:br/>
            </w:r>
            <w:r w:rsidR="00644503" w:rsidRPr="00644503">
              <w:rPr>
                <w:rFonts w:cstheme="minorHAnsi"/>
                <w:sz w:val="24"/>
                <w:szCs w:val="24"/>
              </w:rPr>
              <w:t>i Transformacji Regionów</w:t>
            </w:r>
          </w:p>
        </w:tc>
      </w:tr>
      <w:tr w:rsidR="00C20562" w:rsidRPr="00D956C9" w14:paraId="7D2563C9" w14:textId="77777777" w:rsidTr="00E27B50">
        <w:trPr>
          <w:trHeight w:val="1021"/>
          <w:jc w:val="center"/>
        </w:trPr>
        <w:tc>
          <w:tcPr>
            <w:tcW w:w="3331" w:type="dxa"/>
            <w:vAlign w:val="center"/>
          </w:tcPr>
          <w:p w14:paraId="4E360A6A" w14:textId="629AE6CC" w:rsidR="00C20562" w:rsidRPr="00D956C9" w:rsidRDefault="000C3A31" w:rsidP="001901A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1901A8">
              <w:rPr>
                <w:rFonts w:cstheme="minorHAnsi"/>
                <w:b/>
                <w:sz w:val="24"/>
                <w:szCs w:val="24"/>
              </w:rPr>
              <w:t>15 maja</w:t>
            </w:r>
            <w:r w:rsidR="00644503">
              <w:rPr>
                <w:rFonts w:cstheme="minorHAnsi"/>
                <w:b/>
                <w:sz w:val="24"/>
                <w:szCs w:val="24"/>
              </w:rPr>
              <w:t xml:space="preserve"> 2023 r.</w:t>
            </w:r>
          </w:p>
        </w:tc>
        <w:tc>
          <w:tcPr>
            <w:tcW w:w="5881" w:type="dxa"/>
            <w:vAlign w:val="center"/>
          </w:tcPr>
          <w:p w14:paraId="0A3A6445" w14:textId="42759C71" w:rsidR="00C20562" w:rsidRPr="00D956C9" w:rsidRDefault="000C3A31" w:rsidP="00644503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Podanie do wiadomości wspólnoty uczelni wyników wyborów</w:t>
            </w:r>
          </w:p>
        </w:tc>
      </w:tr>
    </w:tbl>
    <w:p w14:paraId="1E72031E" w14:textId="77777777" w:rsidR="00971D7E" w:rsidRPr="00D956C9" w:rsidRDefault="00971D7E" w:rsidP="00644503">
      <w:pPr>
        <w:spacing w:after="0"/>
        <w:rPr>
          <w:rFonts w:cstheme="minorHAnsi"/>
          <w:sz w:val="24"/>
          <w:szCs w:val="24"/>
        </w:rPr>
      </w:pPr>
    </w:p>
    <w:sectPr w:rsidR="00971D7E" w:rsidRPr="00D956C9" w:rsidSect="00E27B50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4B88" w14:textId="77777777" w:rsidR="00D3058C" w:rsidRDefault="00D3058C" w:rsidP="00971D7E">
      <w:pPr>
        <w:spacing w:after="0" w:line="240" w:lineRule="auto"/>
      </w:pPr>
      <w:r>
        <w:separator/>
      </w:r>
    </w:p>
  </w:endnote>
  <w:endnote w:type="continuationSeparator" w:id="0">
    <w:p w14:paraId="67807144" w14:textId="77777777" w:rsidR="00D3058C" w:rsidRDefault="00D3058C" w:rsidP="0097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6517" w14:textId="77777777" w:rsidR="00D3058C" w:rsidRDefault="00D3058C" w:rsidP="00971D7E">
      <w:pPr>
        <w:spacing w:after="0" w:line="240" w:lineRule="auto"/>
      </w:pPr>
      <w:r>
        <w:separator/>
      </w:r>
    </w:p>
  </w:footnote>
  <w:footnote w:type="continuationSeparator" w:id="0">
    <w:p w14:paraId="5ABAF8A2" w14:textId="77777777" w:rsidR="00D3058C" w:rsidRDefault="00D3058C" w:rsidP="0097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4CB" w14:textId="3B5664A4" w:rsidR="00971D7E" w:rsidRPr="00971D7E" w:rsidRDefault="00971D7E" w:rsidP="00971D7E">
    <w:pPr>
      <w:pStyle w:val="Nagwek"/>
      <w:jc w:val="right"/>
      <w:rPr>
        <w:b/>
        <w:sz w:val="18"/>
        <w:szCs w:val="18"/>
      </w:rPr>
    </w:pPr>
    <w:r w:rsidRPr="00971D7E">
      <w:rPr>
        <w:b/>
        <w:sz w:val="18"/>
        <w:szCs w:val="18"/>
      </w:rPr>
      <w:t>Załącznik Nr 1</w:t>
    </w:r>
  </w:p>
  <w:p w14:paraId="46FAAC96" w14:textId="698367E8" w:rsidR="00971D7E" w:rsidRPr="00971D7E" w:rsidRDefault="00621134" w:rsidP="0062113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uchwały Nr </w:t>
    </w:r>
    <w:r w:rsidR="00AA28FA">
      <w:rPr>
        <w:sz w:val="18"/>
        <w:szCs w:val="18"/>
      </w:rPr>
      <w:t>3</w:t>
    </w:r>
    <w:r w:rsidR="00644503">
      <w:rPr>
        <w:sz w:val="18"/>
        <w:szCs w:val="18"/>
      </w:rPr>
      <w:t>/2023</w:t>
    </w:r>
    <w:r>
      <w:rPr>
        <w:sz w:val="18"/>
        <w:szCs w:val="18"/>
      </w:rPr>
      <w:t xml:space="preserve"> </w:t>
    </w:r>
    <w:r w:rsidR="00971D7E" w:rsidRPr="00971D7E">
      <w:rPr>
        <w:sz w:val="18"/>
        <w:szCs w:val="18"/>
      </w:rPr>
      <w:t xml:space="preserve">Uczelnianej Komisji Wyborczej </w:t>
    </w:r>
  </w:p>
  <w:p w14:paraId="58087DF6" w14:textId="51B39CBF" w:rsidR="00971D7E" w:rsidRPr="00971D7E" w:rsidRDefault="00971D7E" w:rsidP="00644503">
    <w:pPr>
      <w:pStyle w:val="Nagwek"/>
      <w:jc w:val="right"/>
      <w:rPr>
        <w:sz w:val="18"/>
        <w:szCs w:val="18"/>
      </w:rPr>
    </w:pPr>
    <w:r w:rsidRPr="00971D7E">
      <w:rPr>
        <w:sz w:val="18"/>
        <w:szCs w:val="18"/>
      </w:rPr>
      <w:t xml:space="preserve">z dnia </w:t>
    </w:r>
    <w:r w:rsidR="00AA28FA">
      <w:rPr>
        <w:sz w:val="18"/>
        <w:szCs w:val="18"/>
      </w:rPr>
      <w:t>17</w:t>
    </w:r>
    <w:r w:rsidR="00644503">
      <w:rPr>
        <w:sz w:val="18"/>
        <w:szCs w:val="18"/>
      </w:rPr>
      <w:t xml:space="preserve"> kwietnia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0D"/>
    <w:rsid w:val="0007454E"/>
    <w:rsid w:val="000865DE"/>
    <w:rsid w:val="00092F25"/>
    <w:rsid w:val="00096C14"/>
    <w:rsid w:val="000B586D"/>
    <w:rsid w:val="000C3A31"/>
    <w:rsid w:val="000F2A75"/>
    <w:rsid w:val="00172928"/>
    <w:rsid w:val="001901A8"/>
    <w:rsid w:val="001A3518"/>
    <w:rsid w:val="00207C50"/>
    <w:rsid w:val="002E6080"/>
    <w:rsid w:val="0034563A"/>
    <w:rsid w:val="0042631C"/>
    <w:rsid w:val="00431A60"/>
    <w:rsid w:val="00446E87"/>
    <w:rsid w:val="005649FB"/>
    <w:rsid w:val="0057124B"/>
    <w:rsid w:val="005C6827"/>
    <w:rsid w:val="005E79AC"/>
    <w:rsid w:val="005F55EC"/>
    <w:rsid w:val="00621134"/>
    <w:rsid w:val="00644503"/>
    <w:rsid w:val="00730397"/>
    <w:rsid w:val="007E7D34"/>
    <w:rsid w:val="008B5623"/>
    <w:rsid w:val="008C20C2"/>
    <w:rsid w:val="008F3AC1"/>
    <w:rsid w:val="00971D7E"/>
    <w:rsid w:val="009B4163"/>
    <w:rsid w:val="009E2C20"/>
    <w:rsid w:val="009F73F1"/>
    <w:rsid w:val="00A60CD0"/>
    <w:rsid w:val="00A80ADE"/>
    <w:rsid w:val="00AA28FA"/>
    <w:rsid w:val="00AD7E54"/>
    <w:rsid w:val="00AF23AA"/>
    <w:rsid w:val="00B52B43"/>
    <w:rsid w:val="00B62B7E"/>
    <w:rsid w:val="00BD1E02"/>
    <w:rsid w:val="00BF3065"/>
    <w:rsid w:val="00BF4258"/>
    <w:rsid w:val="00C20562"/>
    <w:rsid w:val="00C455AD"/>
    <w:rsid w:val="00CA6B63"/>
    <w:rsid w:val="00CE4912"/>
    <w:rsid w:val="00D3058C"/>
    <w:rsid w:val="00D35683"/>
    <w:rsid w:val="00D956C9"/>
    <w:rsid w:val="00DB1BE4"/>
    <w:rsid w:val="00E27B50"/>
    <w:rsid w:val="00ED050D"/>
    <w:rsid w:val="00EE09E5"/>
    <w:rsid w:val="00FD4359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6CBC6"/>
  <w15:docId w15:val="{3ACB0D7E-02D7-484E-9124-CFEE0F04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D7E"/>
  </w:style>
  <w:style w:type="paragraph" w:styleId="Stopka">
    <w:name w:val="footer"/>
    <w:basedOn w:val="Normalny"/>
    <w:link w:val="StopkaZnak"/>
    <w:uiPriority w:val="99"/>
    <w:unhideWhenUsed/>
    <w:rsid w:val="0097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D7E"/>
  </w:style>
  <w:style w:type="table" w:styleId="Tabela-Siatka">
    <w:name w:val="Table Grid"/>
    <w:basedOn w:val="Standardowy"/>
    <w:uiPriority w:val="59"/>
    <w:rsid w:val="001A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5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8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8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6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2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3/2023 Uczelnianej Komisji Wyborczej z dnia 17 kwietnia 2023 r. - załącznik Nr 1</dc:title>
  <dc:creator>Monika Janus</dc:creator>
  <cp:lastModifiedBy>Monika M.</cp:lastModifiedBy>
  <cp:revision>55</cp:revision>
  <cp:lastPrinted>2023-04-17T12:50:00Z</cp:lastPrinted>
  <dcterms:created xsi:type="dcterms:W3CDTF">2020-01-29T10:23:00Z</dcterms:created>
  <dcterms:modified xsi:type="dcterms:W3CDTF">2023-04-19T07:09:00Z</dcterms:modified>
</cp:coreProperties>
</file>