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A" w:rsidRPr="00732E1C" w:rsidRDefault="001579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856" w:tblpY="93"/>
        <w:tblW w:w="5863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7"/>
        <w:gridCol w:w="3589"/>
        <w:gridCol w:w="1296"/>
        <w:gridCol w:w="276"/>
        <w:gridCol w:w="1018"/>
        <w:gridCol w:w="285"/>
        <w:gridCol w:w="865"/>
      </w:tblGrid>
      <w:tr w:rsidR="001D0490" w:rsidRPr="00732E1C" w:rsidTr="00B774D7">
        <w:trPr>
          <w:tblHeader/>
        </w:trPr>
        <w:tc>
          <w:tcPr>
            <w:tcW w:w="5000" w:type="pct"/>
            <w:gridSpan w:val="7"/>
            <w:shd w:val="clear" w:color="auto" w:fill="FF0000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>TRYBY POPRAWKOWE/RÓŻNICE PROGRAMOWE</w:t>
            </w:r>
          </w:p>
          <w:p w:rsidR="00B5198C" w:rsidRPr="00732E1C" w:rsidRDefault="00B5198C" w:rsidP="001D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</w:t>
            </w:r>
            <w:r w:rsidRPr="00732E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NIESTACJONARNE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F8" w:rsidRPr="00732E1C" w:rsidTr="00E60844"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0" w:rsidRPr="00732E1C" w:rsidRDefault="001D0490" w:rsidP="00370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C61F8" w:rsidRPr="00732E1C" w:rsidTr="00E60844"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Balcerowicz-Szkutnik Maria prof. UE dr hab.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Aula A</w:t>
            </w:r>
          </w:p>
        </w:tc>
      </w:tr>
      <w:tr w:rsidR="002C61F8" w:rsidRPr="00732E1C" w:rsidTr="00E60844"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Zarządzanie organizacjami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Król Małgorzata dr hab.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C61F8" w:rsidRPr="00732E1C" w:rsidTr="00E60844"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1. Rachunkowość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2. Podstawy audytu finansowego</w:t>
            </w:r>
          </w:p>
          <w:p w:rsidR="001D0490" w:rsidRPr="00732E1C" w:rsidRDefault="004C3231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3. Rewizja finansowa</w:t>
            </w:r>
          </w:p>
          <w:p w:rsidR="004C3231" w:rsidRPr="00732E1C" w:rsidRDefault="004C3231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7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Pfaff </w:t>
            </w:r>
            <w:proofErr w:type="spellStart"/>
            <w:r w:rsidRPr="007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Józef</w:t>
            </w:r>
            <w:proofErr w:type="spellEnd"/>
            <w:r w:rsidRPr="007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dr hab. prof. UE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Abramek</w:t>
            </w:r>
            <w:proofErr w:type="spellEnd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Edyta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4/16@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Gluzicka</w:t>
            </w:r>
            <w:proofErr w:type="spellEnd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Agata,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1. Ekonometria</w:t>
            </w:r>
          </w:p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Statystyka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Brzezińska Justyna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1. Programowanie komputerów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2. Języki i paradygmaty programowania deklaratywnego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3. Programowanie współbieżne i rozproszone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Kempa Anna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3/16@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1. Języki i paradygmaty programowania imperatywnego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2. Wprowadzenie do programowania aplikacji mobilnych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Filipczyk Grzegorz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4/16@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1. Procesy restrukturyzacji przedsiębiorstw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2. Zarządzanie strategiczne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Dziubińska Agnieszka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Kania Krzysztof, prof. UE dr hab.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C61F8" w:rsidRPr="00732E1C" w:rsidTr="00E60844">
        <w:trPr>
          <w:trHeight w:val="285"/>
        </w:trPr>
        <w:tc>
          <w:tcPr>
            <w:tcW w:w="1551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  <w:p w:rsidR="001D0490" w:rsidRPr="00732E1C" w:rsidRDefault="001D0490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Żądło Tomasz, dr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1" w:type="pct"/>
            <w:gridSpan w:val="2"/>
            <w:shd w:val="clear" w:color="auto" w:fill="FFFFFF" w:themeFill="background1"/>
            <w:vAlign w:val="center"/>
          </w:tcPr>
          <w:p w:rsidR="001D0490" w:rsidRPr="00732E1C" w:rsidRDefault="001D0490" w:rsidP="001D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C61F8" w:rsidRPr="0073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198C" w:rsidRPr="00732E1C" w:rsidTr="00E60844">
        <w:trPr>
          <w:trHeight w:val="751"/>
        </w:trPr>
        <w:tc>
          <w:tcPr>
            <w:tcW w:w="1551" w:type="pct"/>
            <w:shd w:val="clear" w:color="auto" w:fill="FFFFFF" w:themeFill="background1"/>
            <w:vAlign w:val="center"/>
          </w:tcPr>
          <w:p w:rsidR="00B5198C" w:rsidRPr="00732E1C" w:rsidRDefault="00B5198C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przedmioty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B5198C" w:rsidRPr="00732E1C" w:rsidRDefault="00B5198C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Głębocka Magdalena, dr </w:t>
            </w:r>
          </w:p>
        </w:tc>
        <w:tc>
          <w:tcPr>
            <w:tcW w:w="1760" w:type="pct"/>
            <w:gridSpan w:val="5"/>
            <w:shd w:val="clear" w:color="auto" w:fill="FFFFFF" w:themeFill="background1"/>
            <w:vAlign w:val="center"/>
          </w:tcPr>
          <w:p w:rsidR="0076742E" w:rsidRPr="00732E1C" w:rsidRDefault="00B5198C" w:rsidP="00A9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 ramach konsultacji</w:t>
            </w:r>
          </w:p>
        </w:tc>
      </w:tr>
      <w:tr w:rsidR="00E92DEE" w:rsidRPr="00732E1C" w:rsidTr="00E60844">
        <w:trPr>
          <w:trHeight w:val="751"/>
        </w:trPr>
        <w:tc>
          <w:tcPr>
            <w:tcW w:w="1551" w:type="pct"/>
            <w:shd w:val="clear" w:color="auto" w:fill="FFFFFF" w:themeFill="background1"/>
            <w:vAlign w:val="center"/>
          </w:tcPr>
          <w:p w:rsidR="00E92DEE" w:rsidRPr="00732E1C" w:rsidRDefault="00E92DEE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Modele inwestycyjne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E92DEE" w:rsidRPr="00732E1C" w:rsidRDefault="00E92DEE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Pera Krystian, dr hab. prof. UE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92DEE" w:rsidRPr="00732E1C" w:rsidRDefault="00E92DEE" w:rsidP="00A9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743" w:type="pct"/>
            <w:gridSpan w:val="3"/>
            <w:shd w:val="clear" w:color="auto" w:fill="FFFFFF" w:themeFill="background1"/>
            <w:vAlign w:val="center"/>
          </w:tcPr>
          <w:p w:rsidR="00E92DEE" w:rsidRPr="00732E1C" w:rsidRDefault="00E92DEE" w:rsidP="00A9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E92DEE" w:rsidRPr="00732E1C" w:rsidRDefault="00E92DEE" w:rsidP="00A9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FD32A2" w:rsidRPr="00732E1C" w:rsidTr="00E60844">
        <w:trPr>
          <w:trHeight w:val="751"/>
        </w:trPr>
        <w:tc>
          <w:tcPr>
            <w:tcW w:w="1551" w:type="pct"/>
            <w:shd w:val="clear" w:color="auto" w:fill="FFFFFF" w:themeFill="background1"/>
            <w:vAlign w:val="center"/>
          </w:tcPr>
          <w:p w:rsidR="00FD32A2" w:rsidRPr="00732E1C" w:rsidRDefault="00FD32A2" w:rsidP="001D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FD32A2" w:rsidRPr="00732E1C" w:rsidRDefault="00FD32A2" w:rsidP="001D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Trzęsiok</w:t>
            </w:r>
            <w:proofErr w:type="spellEnd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Joanna, dr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D32A2" w:rsidRPr="00732E1C" w:rsidRDefault="00DA42EC" w:rsidP="00A9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FD32A2" w:rsidRPr="00732E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3" w:type="pct"/>
            <w:gridSpan w:val="3"/>
            <w:shd w:val="clear" w:color="auto" w:fill="FFFFFF" w:themeFill="background1"/>
            <w:vAlign w:val="center"/>
          </w:tcPr>
          <w:p w:rsidR="00FD32A2" w:rsidRPr="00732E1C" w:rsidRDefault="00FD32A2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FD32A2" w:rsidRPr="00732E1C" w:rsidRDefault="00FD32A2" w:rsidP="00A9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4/18@</w:t>
            </w:r>
          </w:p>
        </w:tc>
      </w:tr>
      <w:tr w:rsidR="00E60844" w:rsidRPr="00732E1C" w:rsidTr="00D03501">
        <w:trPr>
          <w:trHeight w:val="751"/>
        </w:trPr>
        <w:tc>
          <w:tcPr>
            <w:tcW w:w="1551" w:type="pct"/>
            <w:shd w:val="clear" w:color="auto" w:fill="FFFFFF" w:themeFill="background1"/>
            <w:vAlign w:val="center"/>
          </w:tcPr>
          <w:p w:rsidR="00E60844" w:rsidRPr="00732E1C" w:rsidRDefault="00E60844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4" w:rsidRPr="00732E1C" w:rsidRDefault="00E60844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E60844" w:rsidRPr="00732E1C" w:rsidRDefault="00E60844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E60844" w:rsidRPr="00732E1C" w:rsidRDefault="00E60844" w:rsidP="00E6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Sączewska</w:t>
            </w:r>
            <w:proofErr w:type="spellEnd"/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-Piotrowska Anna, dr hab.</w:t>
            </w:r>
          </w:p>
        </w:tc>
        <w:tc>
          <w:tcPr>
            <w:tcW w:w="610" w:type="pct"/>
            <w:vAlign w:val="center"/>
          </w:tcPr>
          <w:p w:rsidR="00E60844" w:rsidRPr="00732E1C" w:rsidRDefault="00E60844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743" w:type="pct"/>
            <w:gridSpan w:val="3"/>
            <w:vAlign w:val="center"/>
          </w:tcPr>
          <w:p w:rsidR="00E60844" w:rsidRPr="00732E1C" w:rsidRDefault="00E60844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7" w:type="pct"/>
            <w:vAlign w:val="center"/>
          </w:tcPr>
          <w:p w:rsidR="00E60844" w:rsidRPr="00732E1C" w:rsidRDefault="00E60844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3F093C" w:rsidRPr="00732E1C" w:rsidTr="00D03501">
        <w:trPr>
          <w:trHeight w:val="751"/>
        </w:trPr>
        <w:tc>
          <w:tcPr>
            <w:tcW w:w="1551" w:type="pct"/>
            <w:shd w:val="clear" w:color="auto" w:fill="FFFFFF" w:themeFill="background1"/>
            <w:vAlign w:val="center"/>
          </w:tcPr>
          <w:p w:rsidR="003F093C" w:rsidRPr="00732E1C" w:rsidRDefault="00B944AE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Algorytmy i struktury danych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3F093C" w:rsidRPr="00732E1C" w:rsidRDefault="00B944AE" w:rsidP="00E6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Nowak Maciej, prof. dr hab.</w:t>
            </w:r>
          </w:p>
        </w:tc>
        <w:tc>
          <w:tcPr>
            <w:tcW w:w="610" w:type="pct"/>
            <w:vAlign w:val="center"/>
          </w:tcPr>
          <w:p w:rsidR="003F093C" w:rsidRPr="00732E1C" w:rsidRDefault="003F093C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1.02.2020</w:t>
            </w:r>
          </w:p>
        </w:tc>
        <w:tc>
          <w:tcPr>
            <w:tcW w:w="743" w:type="pct"/>
            <w:gridSpan w:val="3"/>
            <w:vAlign w:val="center"/>
          </w:tcPr>
          <w:p w:rsidR="003F093C" w:rsidRPr="00732E1C" w:rsidRDefault="003F093C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7" w:type="pct"/>
            <w:vAlign w:val="center"/>
          </w:tcPr>
          <w:p w:rsidR="003F093C" w:rsidRPr="00732E1C" w:rsidRDefault="003F093C" w:rsidP="00E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AulaB</w:t>
            </w:r>
          </w:p>
        </w:tc>
      </w:tr>
      <w:tr w:rsidR="0063605B" w:rsidRPr="00732E1C" w:rsidTr="005A404F">
        <w:trPr>
          <w:trHeight w:val="751"/>
        </w:trPr>
        <w:tc>
          <w:tcPr>
            <w:tcW w:w="1551" w:type="pct"/>
            <w:vAlign w:val="center"/>
          </w:tcPr>
          <w:p w:rsidR="0063605B" w:rsidRPr="00732E1C" w:rsidRDefault="0063605B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5B" w:rsidRPr="00732E1C" w:rsidRDefault="0063605B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63605B" w:rsidRPr="00732E1C" w:rsidRDefault="0063605B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vAlign w:val="center"/>
          </w:tcPr>
          <w:p w:rsidR="0063605B" w:rsidRPr="00732E1C" w:rsidRDefault="0063605B" w:rsidP="0063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Gorczyńska Maria, dr</w:t>
            </w:r>
          </w:p>
        </w:tc>
        <w:tc>
          <w:tcPr>
            <w:tcW w:w="610" w:type="pct"/>
            <w:vAlign w:val="center"/>
          </w:tcPr>
          <w:p w:rsidR="0063605B" w:rsidRPr="00732E1C" w:rsidRDefault="0063605B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743" w:type="pct"/>
            <w:gridSpan w:val="3"/>
            <w:vAlign w:val="center"/>
          </w:tcPr>
          <w:p w:rsidR="0063605B" w:rsidRPr="00732E1C" w:rsidRDefault="0063605B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07" w:type="pct"/>
            <w:vAlign w:val="center"/>
          </w:tcPr>
          <w:p w:rsidR="0063605B" w:rsidRPr="00732E1C" w:rsidRDefault="0063605B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335A</w:t>
            </w:r>
          </w:p>
        </w:tc>
      </w:tr>
      <w:tr w:rsidR="00752FC5" w:rsidRPr="00732E1C" w:rsidTr="005A404F">
        <w:trPr>
          <w:trHeight w:val="751"/>
        </w:trPr>
        <w:tc>
          <w:tcPr>
            <w:tcW w:w="1551" w:type="pct"/>
            <w:vAlign w:val="center"/>
          </w:tcPr>
          <w:p w:rsidR="00752FC5" w:rsidRPr="00732E1C" w:rsidRDefault="00752FC5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1689" w:type="pct"/>
            <w:vAlign w:val="center"/>
          </w:tcPr>
          <w:p w:rsidR="00752FC5" w:rsidRPr="00732E1C" w:rsidRDefault="00752FC5" w:rsidP="0063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eastAsia="Times New Roman" w:hAnsi="Times New Roman" w:cs="Times New Roman"/>
                <w:sz w:val="24"/>
                <w:szCs w:val="24"/>
              </w:rPr>
              <w:t>Przybylska-Mazur Agnieszka prof. UE dr hab.</w:t>
            </w:r>
          </w:p>
        </w:tc>
        <w:tc>
          <w:tcPr>
            <w:tcW w:w="610" w:type="pct"/>
            <w:vAlign w:val="center"/>
          </w:tcPr>
          <w:p w:rsidR="00752FC5" w:rsidRPr="00732E1C" w:rsidRDefault="00752FC5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 godz. konsultacji</w:t>
            </w:r>
          </w:p>
        </w:tc>
        <w:tc>
          <w:tcPr>
            <w:tcW w:w="743" w:type="pct"/>
            <w:gridSpan w:val="3"/>
            <w:vAlign w:val="center"/>
          </w:tcPr>
          <w:p w:rsidR="00752FC5" w:rsidRPr="00732E1C" w:rsidRDefault="00752FC5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752FC5" w:rsidRPr="00732E1C" w:rsidRDefault="00752FC5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C5" w:rsidRPr="00732E1C" w:rsidTr="005A404F">
        <w:trPr>
          <w:trHeight w:val="751"/>
        </w:trPr>
        <w:tc>
          <w:tcPr>
            <w:tcW w:w="1551" w:type="pct"/>
            <w:vAlign w:val="center"/>
          </w:tcPr>
          <w:p w:rsidR="007A2F8F" w:rsidRPr="00732E1C" w:rsidRDefault="007A2F8F" w:rsidP="007A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  <w:p w:rsidR="007A2F8F" w:rsidRPr="00732E1C" w:rsidRDefault="007A2F8F" w:rsidP="007A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  <w:p w:rsidR="00752FC5" w:rsidRPr="00732E1C" w:rsidRDefault="007A2F8F" w:rsidP="007A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689" w:type="pct"/>
            <w:vAlign w:val="center"/>
          </w:tcPr>
          <w:p w:rsidR="00752FC5" w:rsidRPr="00732E1C" w:rsidRDefault="007A2F8F" w:rsidP="0063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Mielecka – Kubień Zofia, prof. dr hab.</w:t>
            </w:r>
          </w:p>
        </w:tc>
        <w:tc>
          <w:tcPr>
            <w:tcW w:w="610" w:type="pct"/>
            <w:vAlign w:val="center"/>
          </w:tcPr>
          <w:p w:rsidR="00752FC5" w:rsidRPr="00732E1C" w:rsidRDefault="007A2F8F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743" w:type="pct"/>
            <w:gridSpan w:val="3"/>
            <w:vAlign w:val="center"/>
          </w:tcPr>
          <w:p w:rsidR="00752FC5" w:rsidRPr="00732E1C" w:rsidRDefault="007A2F8F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bookmarkStart w:id="0" w:name="_GoBack"/>
            <w:bookmarkEnd w:id="0"/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752FC5" w:rsidRPr="00732E1C" w:rsidRDefault="007A2F8F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752FC5" w:rsidRPr="00732E1C" w:rsidTr="005A404F">
        <w:trPr>
          <w:trHeight w:val="751"/>
        </w:trPr>
        <w:tc>
          <w:tcPr>
            <w:tcW w:w="1551" w:type="pct"/>
            <w:vAlign w:val="center"/>
          </w:tcPr>
          <w:p w:rsidR="00752FC5" w:rsidRPr="00732E1C" w:rsidRDefault="007A2F8F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Ekonometria</w:t>
            </w:r>
          </w:p>
        </w:tc>
        <w:tc>
          <w:tcPr>
            <w:tcW w:w="1689" w:type="pct"/>
            <w:vAlign w:val="center"/>
          </w:tcPr>
          <w:p w:rsidR="00752FC5" w:rsidRPr="00732E1C" w:rsidRDefault="007A2F8F" w:rsidP="0063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Mielecka – Kubień Zofia, prof. dr hab.</w:t>
            </w:r>
          </w:p>
        </w:tc>
        <w:tc>
          <w:tcPr>
            <w:tcW w:w="610" w:type="pct"/>
            <w:vAlign w:val="center"/>
          </w:tcPr>
          <w:p w:rsidR="00752FC5" w:rsidRPr="00732E1C" w:rsidRDefault="007A2F8F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743" w:type="pct"/>
            <w:gridSpan w:val="3"/>
            <w:vAlign w:val="center"/>
          </w:tcPr>
          <w:p w:rsidR="00752FC5" w:rsidRPr="00732E1C" w:rsidRDefault="007A2F8F" w:rsidP="00D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07" w:type="pct"/>
            <w:vAlign w:val="center"/>
          </w:tcPr>
          <w:p w:rsidR="00752FC5" w:rsidRPr="00732E1C" w:rsidRDefault="007A2F8F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651700" w:rsidRPr="00732E1C" w:rsidTr="005A404F">
        <w:trPr>
          <w:trHeight w:val="751"/>
        </w:trPr>
        <w:tc>
          <w:tcPr>
            <w:tcW w:w="1551" w:type="pct"/>
            <w:vAlign w:val="center"/>
          </w:tcPr>
          <w:p w:rsidR="00651700" w:rsidRPr="00732E1C" w:rsidRDefault="00651700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1689" w:type="pct"/>
            <w:vAlign w:val="center"/>
          </w:tcPr>
          <w:p w:rsidR="00651700" w:rsidRPr="00732E1C" w:rsidRDefault="00651700" w:rsidP="0063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Pawlas Iwona prof. UE dr hab.</w:t>
            </w:r>
          </w:p>
        </w:tc>
        <w:tc>
          <w:tcPr>
            <w:tcW w:w="610" w:type="pct"/>
            <w:vAlign w:val="center"/>
          </w:tcPr>
          <w:p w:rsidR="00651700" w:rsidRPr="00732E1C" w:rsidRDefault="00651700" w:rsidP="0063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C">
              <w:rPr>
                <w:rFonts w:ascii="Times New Roman" w:hAnsi="Times New Roman" w:cs="Times New Roman"/>
                <w:sz w:val="24"/>
                <w:szCs w:val="24"/>
              </w:rPr>
              <w:t>w godz. konsultacji</w:t>
            </w:r>
          </w:p>
        </w:tc>
        <w:tc>
          <w:tcPr>
            <w:tcW w:w="743" w:type="pct"/>
            <w:gridSpan w:val="3"/>
            <w:vAlign w:val="center"/>
          </w:tcPr>
          <w:p w:rsidR="00651700" w:rsidRPr="00732E1C" w:rsidRDefault="00651700" w:rsidP="0075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651700" w:rsidRPr="00732E1C" w:rsidRDefault="00651700" w:rsidP="006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91A" w:rsidRPr="00732E1C" w:rsidRDefault="0015791A" w:rsidP="0065682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sectPr w:rsidR="0015791A" w:rsidRPr="00732E1C" w:rsidSect="00732E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1871"/>
    <w:multiLevelType w:val="hybridMultilevel"/>
    <w:tmpl w:val="11A4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7363D"/>
    <w:rsid w:val="0008249E"/>
    <w:rsid w:val="000C7471"/>
    <w:rsid w:val="00111296"/>
    <w:rsid w:val="00117AC3"/>
    <w:rsid w:val="00120891"/>
    <w:rsid w:val="00126DED"/>
    <w:rsid w:val="001347E5"/>
    <w:rsid w:val="0015791A"/>
    <w:rsid w:val="001600F9"/>
    <w:rsid w:val="0018332C"/>
    <w:rsid w:val="001854C8"/>
    <w:rsid w:val="001B3C2F"/>
    <w:rsid w:val="001D0490"/>
    <w:rsid w:val="001F2168"/>
    <w:rsid w:val="001F7306"/>
    <w:rsid w:val="00282912"/>
    <w:rsid w:val="002907B3"/>
    <w:rsid w:val="002A0D48"/>
    <w:rsid w:val="002C61F8"/>
    <w:rsid w:val="0034301D"/>
    <w:rsid w:val="00370B71"/>
    <w:rsid w:val="00371F07"/>
    <w:rsid w:val="00377D88"/>
    <w:rsid w:val="003814E7"/>
    <w:rsid w:val="003F093C"/>
    <w:rsid w:val="003F13EA"/>
    <w:rsid w:val="00472818"/>
    <w:rsid w:val="00492F7A"/>
    <w:rsid w:val="004A5846"/>
    <w:rsid w:val="004C3231"/>
    <w:rsid w:val="004E051B"/>
    <w:rsid w:val="004E101E"/>
    <w:rsid w:val="004F0623"/>
    <w:rsid w:val="005119C0"/>
    <w:rsid w:val="0054568B"/>
    <w:rsid w:val="00551CBE"/>
    <w:rsid w:val="00556590"/>
    <w:rsid w:val="005837B5"/>
    <w:rsid w:val="00591A7C"/>
    <w:rsid w:val="005D5759"/>
    <w:rsid w:val="005E23BF"/>
    <w:rsid w:val="00604CA0"/>
    <w:rsid w:val="00620A04"/>
    <w:rsid w:val="0062434D"/>
    <w:rsid w:val="0063605B"/>
    <w:rsid w:val="0065029E"/>
    <w:rsid w:val="00651700"/>
    <w:rsid w:val="0065682E"/>
    <w:rsid w:val="006739B8"/>
    <w:rsid w:val="00690459"/>
    <w:rsid w:val="006A1878"/>
    <w:rsid w:val="006A23F4"/>
    <w:rsid w:val="006D1A6A"/>
    <w:rsid w:val="00732E1C"/>
    <w:rsid w:val="00752FC5"/>
    <w:rsid w:val="00755ECA"/>
    <w:rsid w:val="0076742E"/>
    <w:rsid w:val="00775EB1"/>
    <w:rsid w:val="007773BB"/>
    <w:rsid w:val="0079639B"/>
    <w:rsid w:val="007A2F8F"/>
    <w:rsid w:val="007A4726"/>
    <w:rsid w:val="007B639A"/>
    <w:rsid w:val="007D4C6C"/>
    <w:rsid w:val="007F184B"/>
    <w:rsid w:val="007F3A71"/>
    <w:rsid w:val="00816F39"/>
    <w:rsid w:val="00861B87"/>
    <w:rsid w:val="00865E5F"/>
    <w:rsid w:val="008B03F2"/>
    <w:rsid w:val="008C3B5C"/>
    <w:rsid w:val="00915CA0"/>
    <w:rsid w:val="00924DE6"/>
    <w:rsid w:val="00944F57"/>
    <w:rsid w:val="00987278"/>
    <w:rsid w:val="009951EA"/>
    <w:rsid w:val="009A502F"/>
    <w:rsid w:val="009B385C"/>
    <w:rsid w:val="009F5A82"/>
    <w:rsid w:val="00A36A80"/>
    <w:rsid w:val="00A36F6C"/>
    <w:rsid w:val="00A5531F"/>
    <w:rsid w:val="00A8679B"/>
    <w:rsid w:val="00A90B92"/>
    <w:rsid w:val="00A965D6"/>
    <w:rsid w:val="00AB18F7"/>
    <w:rsid w:val="00B10885"/>
    <w:rsid w:val="00B47632"/>
    <w:rsid w:val="00B509ED"/>
    <w:rsid w:val="00B5198C"/>
    <w:rsid w:val="00B56609"/>
    <w:rsid w:val="00B774D7"/>
    <w:rsid w:val="00B944AE"/>
    <w:rsid w:val="00B97FC9"/>
    <w:rsid w:val="00BD6FA1"/>
    <w:rsid w:val="00C131AE"/>
    <w:rsid w:val="00C25FA8"/>
    <w:rsid w:val="00C90378"/>
    <w:rsid w:val="00CE4FB8"/>
    <w:rsid w:val="00D22DC1"/>
    <w:rsid w:val="00D37EBA"/>
    <w:rsid w:val="00D55F2D"/>
    <w:rsid w:val="00D57623"/>
    <w:rsid w:val="00D74DFD"/>
    <w:rsid w:val="00DA42EC"/>
    <w:rsid w:val="00DB3279"/>
    <w:rsid w:val="00DB68FE"/>
    <w:rsid w:val="00DE2FF7"/>
    <w:rsid w:val="00DE7562"/>
    <w:rsid w:val="00DF3A16"/>
    <w:rsid w:val="00E2687A"/>
    <w:rsid w:val="00E5298D"/>
    <w:rsid w:val="00E60844"/>
    <w:rsid w:val="00E92DEE"/>
    <w:rsid w:val="00EF68C5"/>
    <w:rsid w:val="00F351C5"/>
    <w:rsid w:val="00F400EC"/>
    <w:rsid w:val="00F44BEA"/>
    <w:rsid w:val="00F854FB"/>
    <w:rsid w:val="00FD32A2"/>
    <w:rsid w:val="00FF439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B176"/>
  <w15:docId w15:val="{14E26A60-27F7-405E-B279-EEB375A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7</cp:revision>
  <dcterms:created xsi:type="dcterms:W3CDTF">2020-01-23T13:46:00Z</dcterms:created>
  <dcterms:modified xsi:type="dcterms:W3CDTF">2020-01-27T10:50:00Z</dcterms:modified>
</cp:coreProperties>
</file>